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905" w:rsidRDefault="00CE1BA0" w:rsidP="00CE1BA0">
      <w:pPr>
        <w:spacing w:line="56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bCs/>
          <w:sz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sz w:val="44"/>
        </w:rPr>
        <w:t>辽宁省电子税务局</w:t>
      </w:r>
      <w:r>
        <w:rPr>
          <w:rFonts w:ascii="方正小标宋简体" w:eastAsia="方正小标宋简体" w:hAnsi="方正小标宋简体" w:cs="方正小标宋简体" w:hint="eastAsia"/>
          <w:bCs/>
          <w:sz w:val="44"/>
        </w:rPr>
        <w:t>注销税务登记操作说明</w:t>
      </w:r>
    </w:p>
    <w:p w:rsidR="00CC2905" w:rsidRDefault="00CC2905">
      <w:pPr>
        <w:pStyle w:val="1"/>
        <w:ind w:left="640" w:firstLineChars="0" w:firstLine="0"/>
      </w:pPr>
    </w:p>
    <w:p w:rsidR="00CC2905" w:rsidRDefault="00CE1BA0">
      <w:pPr>
        <w:pStyle w:val="1"/>
        <w:ind w:left="640" w:firstLineChars="0" w:firstLine="0"/>
      </w:pPr>
      <w:r>
        <w:rPr>
          <w:rFonts w:hint="eastAsia"/>
        </w:rPr>
        <w:t>一、</w:t>
      </w:r>
      <w:r>
        <w:rPr>
          <w:rFonts w:hint="eastAsia"/>
        </w:rPr>
        <w:t>功能概述</w:t>
      </w:r>
    </w:p>
    <w:p w:rsidR="00CC2905" w:rsidRDefault="00CE1BA0">
      <w:pPr>
        <w:ind w:firstLine="420"/>
        <w:rPr>
          <w:szCs w:val="21"/>
        </w:rPr>
      </w:pPr>
      <w:r>
        <w:rPr>
          <w:rFonts w:hint="eastAsia"/>
          <w:szCs w:val="21"/>
        </w:rPr>
        <w:t>根据《税收征收管理法》及实施细则和《税务登记管理办法》的规定，纳税人发生下列情形之一的，应到主管税务机关申报办理注销税务登记：</w:t>
      </w:r>
    </w:p>
    <w:p w:rsidR="00CC2905" w:rsidRDefault="00CE1BA0">
      <w:pPr>
        <w:ind w:firstLine="420"/>
        <w:rPr>
          <w:szCs w:val="21"/>
        </w:rPr>
      </w:pPr>
      <w:r>
        <w:rPr>
          <w:rFonts w:hint="eastAsia"/>
          <w:szCs w:val="21"/>
        </w:rPr>
        <w:t>（一）因经营期限届满而发生解散。</w:t>
      </w:r>
    </w:p>
    <w:p w:rsidR="00CC2905" w:rsidRDefault="00CE1BA0">
      <w:pPr>
        <w:ind w:firstLine="420"/>
        <w:rPr>
          <w:szCs w:val="21"/>
        </w:rPr>
      </w:pPr>
      <w:r>
        <w:rPr>
          <w:rFonts w:hint="eastAsia"/>
          <w:szCs w:val="21"/>
        </w:rPr>
        <w:t>（二）因改组、分设、合并等原因而撤销企业。</w:t>
      </w:r>
    </w:p>
    <w:p w:rsidR="00CC2905" w:rsidRDefault="00CE1BA0">
      <w:pPr>
        <w:ind w:firstLine="420"/>
        <w:rPr>
          <w:szCs w:val="21"/>
        </w:rPr>
      </w:pPr>
      <w:r>
        <w:rPr>
          <w:rFonts w:hint="eastAsia"/>
          <w:szCs w:val="21"/>
        </w:rPr>
        <w:t>（三）企业破产。</w:t>
      </w:r>
    </w:p>
    <w:p w:rsidR="00CC2905" w:rsidRDefault="00CE1BA0">
      <w:pPr>
        <w:ind w:firstLine="420"/>
        <w:rPr>
          <w:szCs w:val="21"/>
        </w:rPr>
      </w:pPr>
      <w:r>
        <w:rPr>
          <w:rFonts w:hint="eastAsia"/>
          <w:szCs w:val="21"/>
        </w:rPr>
        <w:t>（四）因迁移住所和经营地点而脱离主管税务机关的管辖区。</w:t>
      </w:r>
    </w:p>
    <w:p w:rsidR="00CC2905" w:rsidRDefault="00CE1BA0">
      <w:pPr>
        <w:ind w:firstLine="420"/>
        <w:rPr>
          <w:szCs w:val="21"/>
        </w:rPr>
      </w:pPr>
      <w:r>
        <w:rPr>
          <w:rFonts w:hint="eastAsia"/>
          <w:szCs w:val="21"/>
        </w:rPr>
        <w:t>（五）纳税人被工商行政管理部门吊销营业执照。</w:t>
      </w:r>
    </w:p>
    <w:p w:rsidR="00CC2905" w:rsidRDefault="00CE1BA0">
      <w:pPr>
        <w:ind w:firstLine="420"/>
        <w:rPr>
          <w:szCs w:val="21"/>
        </w:rPr>
      </w:pPr>
      <w:r>
        <w:rPr>
          <w:rFonts w:hint="eastAsia"/>
          <w:szCs w:val="21"/>
        </w:rPr>
        <w:t>（六）纳税人依法终止纳税义务的其他情形。</w:t>
      </w:r>
    </w:p>
    <w:p w:rsidR="00CC2905" w:rsidRDefault="00CE1BA0">
      <w:pPr>
        <w:ind w:firstLine="420"/>
        <w:rPr>
          <w:szCs w:val="21"/>
        </w:rPr>
      </w:pPr>
      <w:r>
        <w:rPr>
          <w:rFonts w:hint="eastAsia"/>
          <w:szCs w:val="21"/>
        </w:rPr>
        <w:t>（七）非境内注册居民企业经税务总局确认终止居民身份的，应当自收到主管税务机关书面通知之日起</w:t>
      </w:r>
      <w:r>
        <w:rPr>
          <w:rFonts w:hint="eastAsia"/>
          <w:szCs w:val="21"/>
        </w:rPr>
        <w:t>15</w:t>
      </w:r>
      <w:r>
        <w:rPr>
          <w:rFonts w:hint="eastAsia"/>
          <w:szCs w:val="21"/>
        </w:rPr>
        <w:t>日内向主管税务机关申报办理注销税务登记。</w:t>
      </w:r>
    </w:p>
    <w:p w:rsidR="00CC2905" w:rsidRDefault="00CE1BA0">
      <w:pPr>
        <w:ind w:firstLine="420"/>
      </w:pPr>
      <w:r>
        <w:rPr>
          <w:rFonts w:hint="eastAsia"/>
          <w:szCs w:val="21"/>
        </w:rPr>
        <w:t>根据《国家税务总局关于进一步优化办理企业税务注销程序的通知》（</w:t>
      </w:r>
      <w:proofErr w:type="gramStart"/>
      <w:r>
        <w:rPr>
          <w:rFonts w:hint="eastAsia"/>
          <w:szCs w:val="21"/>
        </w:rPr>
        <w:t>税总发</w:t>
      </w:r>
      <w:proofErr w:type="gramEnd"/>
      <w:r>
        <w:rPr>
          <w:rFonts w:hint="eastAsia"/>
          <w:szCs w:val="21"/>
        </w:rPr>
        <w:t>〔</w:t>
      </w:r>
      <w:r>
        <w:rPr>
          <w:rFonts w:hint="eastAsia"/>
          <w:szCs w:val="21"/>
        </w:rPr>
        <w:t>2018</w:t>
      </w:r>
      <w:r>
        <w:rPr>
          <w:rFonts w:hint="eastAsia"/>
          <w:szCs w:val="21"/>
        </w:rPr>
        <w:t>〕</w:t>
      </w:r>
      <w:r>
        <w:rPr>
          <w:rFonts w:hint="eastAsia"/>
          <w:szCs w:val="21"/>
        </w:rPr>
        <w:t>149</w:t>
      </w:r>
      <w:r>
        <w:rPr>
          <w:rFonts w:hint="eastAsia"/>
          <w:szCs w:val="21"/>
        </w:rPr>
        <w:t>号）文件规定，对税务注销业务推出“即办”服务和</w:t>
      </w:r>
      <w:proofErr w:type="gramStart"/>
      <w:r>
        <w:rPr>
          <w:rFonts w:hint="eastAsia"/>
          <w:szCs w:val="21"/>
        </w:rPr>
        <w:t>“承诺制”容缺办</w:t>
      </w:r>
      <w:proofErr w:type="gramEnd"/>
      <w:r>
        <w:rPr>
          <w:rFonts w:hint="eastAsia"/>
          <w:szCs w:val="21"/>
        </w:rPr>
        <w:t>理，设置“套餐式”办理功能</w:t>
      </w:r>
      <w:r>
        <w:rPr>
          <w:rFonts w:hint="eastAsia"/>
        </w:rPr>
        <w:t>。</w:t>
      </w:r>
    </w:p>
    <w:p w:rsidR="00CC2905" w:rsidRDefault="00CE1BA0">
      <w:pPr>
        <w:pStyle w:val="1"/>
        <w:ind w:left="640" w:firstLineChars="0" w:firstLine="0"/>
      </w:pPr>
      <w:r>
        <w:rPr>
          <w:rFonts w:hint="eastAsia"/>
        </w:rPr>
        <w:t>二、</w:t>
      </w:r>
      <w:r>
        <w:rPr>
          <w:rFonts w:hint="eastAsia"/>
        </w:rPr>
        <w:t>普通注销操作步骤</w:t>
      </w:r>
    </w:p>
    <w:p w:rsidR="00CC2905" w:rsidRDefault="00CE1BA0">
      <w:pPr>
        <w:numPr>
          <w:ilvl w:val="0"/>
          <w:numId w:val="2"/>
        </w:numPr>
        <w:ind w:firstLineChars="0"/>
        <w:jc w:val="left"/>
      </w:pPr>
      <w:r>
        <w:rPr>
          <w:rFonts w:hint="eastAsia"/>
        </w:rPr>
        <w:t>进入方式：</w:t>
      </w:r>
      <w:r>
        <w:rPr>
          <w:rFonts w:hint="eastAsia"/>
        </w:rPr>
        <w:t>1</w:t>
      </w:r>
      <w:r>
        <w:rPr>
          <w:rFonts w:hint="eastAsia"/>
        </w:rPr>
        <w:t>）【办税中心】—【综合信息</w:t>
      </w:r>
      <w:r>
        <w:t>报告</w:t>
      </w:r>
      <w:r>
        <w:rPr>
          <w:rFonts w:hint="eastAsia"/>
        </w:rPr>
        <w:t>】—【状态</w:t>
      </w:r>
      <w:r>
        <w:t>信息报告</w:t>
      </w:r>
      <w:r>
        <w:rPr>
          <w:rFonts w:hint="eastAsia"/>
        </w:rPr>
        <w:t>】—【注销</w:t>
      </w:r>
      <w:r>
        <w:t>税务登记</w:t>
      </w:r>
      <w:r>
        <w:rPr>
          <w:rFonts w:hint="eastAsia"/>
        </w:rPr>
        <w:t>】，点击进入界面。</w:t>
      </w:r>
      <w:r>
        <w:rPr>
          <w:rFonts w:hint="eastAsia"/>
        </w:rPr>
        <w:t>2</w:t>
      </w:r>
      <w:r>
        <w:rPr>
          <w:rFonts w:hint="eastAsia"/>
        </w:rPr>
        <w:t>）在搜索栏输入关键字，进行模糊查询。</w:t>
      </w:r>
    </w:p>
    <w:p w:rsidR="00CC2905" w:rsidRDefault="00CE1BA0">
      <w:pPr>
        <w:numPr>
          <w:ilvl w:val="0"/>
          <w:numId w:val="2"/>
        </w:numPr>
        <w:ind w:firstLineChars="0"/>
        <w:jc w:val="left"/>
      </w:pPr>
      <w:r>
        <w:rPr>
          <w:rFonts w:hint="eastAsia"/>
        </w:rPr>
        <w:t>当登录</w:t>
      </w:r>
      <w:r>
        <w:t>纳税人无统一社会信用代码时，</w:t>
      </w:r>
      <w:r>
        <w:rPr>
          <w:rFonts w:hint="eastAsia"/>
        </w:rPr>
        <w:t>走</w:t>
      </w:r>
      <w:r>
        <w:t>之前</w:t>
      </w:r>
      <w:r>
        <w:t>的注销税务登记流程。</w:t>
      </w:r>
    </w:p>
    <w:p w:rsidR="00CC2905" w:rsidRDefault="00CE1BA0">
      <w:pPr>
        <w:ind w:firstLineChars="0" w:firstLine="0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2" o:spid="_x0000_i1025" type="#_x0000_t75" style="width:415pt;height:118pt">
            <v:imagedata r:id="rId8" o:title=""/>
          </v:shape>
        </w:pict>
      </w:r>
    </w:p>
    <w:p w:rsidR="00CC2905" w:rsidRDefault="00CE1BA0">
      <w:pPr>
        <w:numPr>
          <w:ilvl w:val="0"/>
          <w:numId w:val="2"/>
        </w:numPr>
        <w:ind w:firstLineChars="0"/>
        <w:jc w:val="left"/>
      </w:pPr>
      <w:r>
        <w:rPr>
          <w:rFonts w:hint="eastAsia"/>
        </w:rPr>
        <w:t>选择注销原因</w:t>
      </w:r>
      <w:r>
        <w:t>，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“注销税务登记</w:t>
      </w:r>
      <w:r>
        <w:rPr>
          <w:rFonts w:hint="eastAsia"/>
        </w:rPr>
        <w:t>_</w:t>
      </w:r>
      <w:r>
        <w:rPr>
          <w:rFonts w:hint="eastAsia"/>
        </w:rPr>
        <w:t>受理信息”</w:t>
      </w:r>
      <w:r>
        <w:rPr>
          <w:rFonts w:hint="eastAsia"/>
          <w:szCs w:val="21"/>
        </w:rPr>
        <w:t>栏中填写“纳税人经办人”及</w:t>
      </w:r>
      <w:r>
        <w:rPr>
          <w:szCs w:val="21"/>
        </w:rPr>
        <w:t>对应的其他信息</w:t>
      </w:r>
      <w:r>
        <w:rPr>
          <w:rFonts w:hint="eastAsia"/>
        </w:rPr>
        <w:t>。</w:t>
      </w:r>
    </w:p>
    <w:p w:rsidR="00CC2905" w:rsidRDefault="00CE1BA0">
      <w:pPr>
        <w:ind w:firstLineChars="0" w:firstLine="0"/>
        <w:jc w:val="center"/>
      </w:pPr>
      <w:r>
        <w:lastRenderedPageBreak/>
        <w:pict>
          <v:shape id="图片 21" o:spid="_x0000_i1026" type="#_x0000_t75" style="width:415pt;height:118pt">
            <v:imagedata r:id="rId9" o:title=""/>
          </v:shape>
        </w:pict>
      </w:r>
    </w:p>
    <w:p w:rsidR="00CC2905" w:rsidRDefault="00CE1BA0">
      <w:pPr>
        <w:numPr>
          <w:ilvl w:val="0"/>
          <w:numId w:val="2"/>
        </w:numPr>
        <w:ind w:firstLineChars="0"/>
        <w:jc w:val="left"/>
      </w:pPr>
      <w:r>
        <w:rPr>
          <w:rFonts w:hint="eastAsia"/>
        </w:rPr>
        <w:t>编辑完成后，点击【保存】按钮，提示保存成功，点击【确定】。</w:t>
      </w:r>
    </w:p>
    <w:p w:rsidR="00CC2905" w:rsidRDefault="00CE1BA0">
      <w:pPr>
        <w:ind w:firstLineChars="0" w:firstLine="0"/>
        <w:jc w:val="center"/>
      </w:pPr>
      <w:r>
        <w:pict>
          <v:shape id="图片 20" o:spid="_x0000_i1027" type="#_x0000_t75" style="width:415pt;height:118pt">
            <v:imagedata r:id="rId10" o:title=""/>
          </v:shape>
        </w:pict>
      </w:r>
    </w:p>
    <w:p w:rsidR="00CC2905" w:rsidRDefault="00CE1BA0">
      <w:pPr>
        <w:numPr>
          <w:ilvl w:val="0"/>
          <w:numId w:val="2"/>
        </w:numPr>
        <w:ind w:firstLineChars="0"/>
        <w:jc w:val="left"/>
      </w:pPr>
      <w:r>
        <w:rPr>
          <w:rFonts w:hint="eastAsia"/>
        </w:rPr>
        <w:t>点击【下一步】跳转至上传附送资料页面。</w:t>
      </w:r>
    </w:p>
    <w:p w:rsidR="00CC2905" w:rsidRDefault="00CE1BA0">
      <w:pPr>
        <w:ind w:firstLineChars="0" w:firstLine="0"/>
        <w:jc w:val="center"/>
      </w:pPr>
      <w:r>
        <w:pict>
          <v:shape id="图片 19" o:spid="_x0000_i1028" type="#_x0000_t75" style="width:415.5pt;height:118.5pt">
            <v:imagedata r:id="rId11" o:title=""/>
          </v:shape>
        </w:pict>
      </w:r>
    </w:p>
    <w:p w:rsidR="00CC2905" w:rsidRDefault="00CE1BA0">
      <w:pPr>
        <w:numPr>
          <w:ilvl w:val="0"/>
          <w:numId w:val="2"/>
        </w:numPr>
        <w:ind w:firstLineChars="0"/>
        <w:jc w:val="left"/>
      </w:pPr>
      <w:r>
        <w:rPr>
          <w:rFonts w:hint="eastAsia"/>
        </w:rPr>
        <w:t>点击‘上传’在弹出界面选择本地采集文件开始上传（可一次上传多个文件），点击【确定】按钮，系统提示上传成功！</w:t>
      </w:r>
    </w:p>
    <w:p w:rsidR="00CC2905" w:rsidRDefault="00CE1BA0">
      <w:pPr>
        <w:numPr>
          <w:ilvl w:val="0"/>
          <w:numId w:val="2"/>
        </w:numPr>
        <w:ind w:firstLineChars="0"/>
        <w:jc w:val="left"/>
      </w:pPr>
      <w:r>
        <w:rPr>
          <w:rFonts w:hint="eastAsia"/>
        </w:rPr>
        <w:t>附列资料</w:t>
      </w:r>
      <w:proofErr w:type="gramStart"/>
      <w:r>
        <w:rPr>
          <w:rFonts w:hint="eastAsia"/>
        </w:rPr>
        <w:t>逐个上</w:t>
      </w:r>
      <w:proofErr w:type="gramEnd"/>
      <w:r>
        <w:rPr>
          <w:rFonts w:hint="eastAsia"/>
        </w:rPr>
        <w:t>传完毕，点击【提交】按钮，系统将提示提交成功，该申请提交到税务机关系统中，申请操作全部完成。</w:t>
      </w:r>
    </w:p>
    <w:p w:rsidR="00CC2905" w:rsidRDefault="00CE1BA0">
      <w:pPr>
        <w:ind w:firstLineChars="0" w:firstLine="0"/>
        <w:jc w:val="center"/>
      </w:pPr>
      <w:r>
        <w:pict>
          <v:shape id="图片 18" o:spid="_x0000_i1029" type="#_x0000_t75" style="width:415pt;height:118pt">
            <v:imagedata r:id="rId12" o:title=""/>
          </v:shape>
        </w:pict>
      </w:r>
    </w:p>
    <w:p w:rsidR="00CC2905" w:rsidRDefault="00CE1BA0">
      <w:pPr>
        <w:pStyle w:val="1"/>
        <w:ind w:left="640" w:firstLineChars="0" w:firstLine="0"/>
      </w:pPr>
      <w:r>
        <w:rPr>
          <w:rFonts w:hint="eastAsia"/>
        </w:rPr>
        <w:t>三、</w:t>
      </w:r>
      <w:r>
        <w:rPr>
          <w:rFonts w:hint="eastAsia"/>
        </w:rPr>
        <w:t>简易注销操作步骤</w:t>
      </w:r>
    </w:p>
    <w:p w:rsidR="00CC2905" w:rsidRDefault="00CC2905">
      <w:pPr>
        <w:ind w:firstLineChars="0" w:firstLine="0"/>
        <w:jc w:val="center"/>
      </w:pPr>
    </w:p>
    <w:p w:rsidR="00CC2905" w:rsidRDefault="00CE1BA0">
      <w:pPr>
        <w:numPr>
          <w:ilvl w:val="0"/>
          <w:numId w:val="3"/>
        </w:numPr>
        <w:ind w:firstLineChars="0"/>
        <w:jc w:val="left"/>
      </w:pPr>
      <w:r>
        <w:rPr>
          <w:rFonts w:hint="eastAsia"/>
        </w:rPr>
        <w:t>进入方式：</w:t>
      </w:r>
      <w:r>
        <w:rPr>
          <w:rFonts w:hint="eastAsia"/>
        </w:rPr>
        <w:t>1</w:t>
      </w:r>
      <w:r>
        <w:rPr>
          <w:rFonts w:hint="eastAsia"/>
        </w:rPr>
        <w:t>）【办税中心】—【综合信息</w:t>
      </w:r>
      <w:r>
        <w:t>报告</w:t>
      </w:r>
      <w:r>
        <w:rPr>
          <w:rFonts w:hint="eastAsia"/>
        </w:rPr>
        <w:t>】—【状态</w:t>
      </w:r>
      <w:r>
        <w:t>信息报告</w:t>
      </w:r>
      <w:r>
        <w:rPr>
          <w:rFonts w:hint="eastAsia"/>
        </w:rPr>
        <w:t>】—【注销</w:t>
      </w:r>
      <w:r>
        <w:t>税务</w:t>
      </w:r>
      <w:r>
        <w:lastRenderedPageBreak/>
        <w:t>登记</w:t>
      </w:r>
      <w:r>
        <w:rPr>
          <w:rFonts w:hint="eastAsia"/>
        </w:rPr>
        <w:t>】，点击进入界面。</w:t>
      </w:r>
      <w:r>
        <w:rPr>
          <w:rFonts w:hint="eastAsia"/>
        </w:rPr>
        <w:t>2</w:t>
      </w:r>
      <w:r>
        <w:rPr>
          <w:rFonts w:hint="eastAsia"/>
        </w:rPr>
        <w:t>）在搜索栏输入关键字，进行模糊查询。</w:t>
      </w:r>
    </w:p>
    <w:p w:rsidR="00CC2905" w:rsidRDefault="00CE1BA0">
      <w:pPr>
        <w:numPr>
          <w:ilvl w:val="0"/>
          <w:numId w:val="3"/>
        </w:numPr>
        <w:ind w:firstLineChars="0"/>
        <w:jc w:val="left"/>
      </w:pPr>
      <w:r>
        <w:rPr>
          <w:rFonts w:hint="eastAsia"/>
        </w:rPr>
        <w:t>当登录</w:t>
      </w:r>
      <w:r>
        <w:t>纳税人</w:t>
      </w:r>
      <w:r>
        <w:rPr>
          <w:rFonts w:hint="eastAsia"/>
        </w:rPr>
        <w:t>有</w:t>
      </w:r>
      <w:r>
        <w:t>统一社会信用代码时，</w:t>
      </w:r>
      <w:r>
        <w:rPr>
          <w:rFonts w:hint="eastAsia"/>
        </w:rPr>
        <w:t>走最新</w:t>
      </w:r>
      <w:r>
        <w:t>的</w:t>
      </w:r>
      <w:r>
        <w:rPr>
          <w:rFonts w:hint="eastAsia"/>
        </w:rPr>
        <w:t>简易</w:t>
      </w:r>
      <w:r>
        <w:t>注销流程。</w:t>
      </w:r>
    </w:p>
    <w:p w:rsidR="00CC2905" w:rsidRDefault="00CE1BA0">
      <w:pPr>
        <w:ind w:firstLineChars="0" w:firstLine="0"/>
        <w:jc w:val="center"/>
      </w:pPr>
      <w:r>
        <w:pict>
          <v:shape id="图片 17" o:spid="_x0000_i1030" type="#_x0000_t75" style="width:415.5pt;height:142.5pt">
            <v:imagedata r:id="rId13" o:title="" croptop="5118f"/>
          </v:shape>
        </w:pict>
      </w:r>
    </w:p>
    <w:p w:rsidR="00CC2905" w:rsidRDefault="00CE1BA0">
      <w:pPr>
        <w:numPr>
          <w:ilvl w:val="0"/>
          <w:numId w:val="3"/>
        </w:numPr>
        <w:ind w:firstLineChars="0"/>
        <w:jc w:val="left"/>
      </w:pPr>
      <w:r>
        <w:rPr>
          <w:rFonts w:hint="eastAsia"/>
        </w:rPr>
        <w:t>纳税人阅读</w:t>
      </w:r>
      <w:r>
        <w:rPr>
          <w:rFonts w:ascii="宋体" w:hAnsi="宋体"/>
        </w:rPr>
        <w:t>“</w:t>
      </w:r>
      <w:r>
        <w:rPr>
          <w:rFonts w:ascii="宋体" w:hAnsi="宋体" w:hint="eastAsia"/>
        </w:rPr>
        <w:t>简易注销告知</w:t>
      </w:r>
      <w:r>
        <w:rPr>
          <w:rFonts w:ascii="宋体" w:hAnsi="宋体"/>
        </w:rPr>
        <w:t>”</w:t>
      </w:r>
      <w:r>
        <w:rPr>
          <w:rFonts w:hint="eastAsia"/>
        </w:rPr>
        <w:t>，</w:t>
      </w:r>
      <w:r>
        <w:t>勾选</w:t>
      </w:r>
      <w:r>
        <w:rPr>
          <w:rFonts w:hint="eastAsia"/>
        </w:rPr>
        <w:t>“已阅读，</w:t>
      </w:r>
      <w:r>
        <w:t>并同意</w:t>
      </w:r>
      <w:r>
        <w:rPr>
          <w:rFonts w:hint="eastAsia"/>
        </w:rPr>
        <w:t>”，</w:t>
      </w:r>
      <w:r>
        <w:t>点击</w:t>
      </w:r>
      <w:r>
        <w:rPr>
          <w:rFonts w:hint="eastAsia"/>
        </w:rPr>
        <w:t>【</w:t>
      </w:r>
      <w:r>
        <w:t>下一步</w:t>
      </w:r>
      <w:r>
        <w:rPr>
          <w:rFonts w:hint="eastAsia"/>
        </w:rPr>
        <w:t>】按钮</w:t>
      </w:r>
      <w:r>
        <w:t>，页面跳转</w:t>
      </w:r>
      <w:r>
        <w:rPr>
          <w:rFonts w:hint="eastAsia"/>
        </w:rPr>
        <w:t>。</w:t>
      </w:r>
    </w:p>
    <w:p w:rsidR="00CC2905" w:rsidRDefault="00CE1BA0">
      <w:pPr>
        <w:ind w:firstLineChars="0" w:firstLine="0"/>
        <w:jc w:val="center"/>
      </w:pPr>
      <w:r>
        <w:pict>
          <v:shape id="图片 16" o:spid="_x0000_i1031" type="#_x0000_t75" style="width:415pt;height:143.5pt">
            <v:imagedata r:id="rId14" o:title="" croptop="4432f"/>
          </v:shape>
        </w:pict>
      </w:r>
    </w:p>
    <w:p w:rsidR="00CC2905" w:rsidRDefault="00CE1BA0">
      <w:pPr>
        <w:numPr>
          <w:ilvl w:val="0"/>
          <w:numId w:val="3"/>
        </w:numPr>
        <w:ind w:firstLineChars="0"/>
        <w:jc w:val="left"/>
      </w:pPr>
      <w:r>
        <w:rPr>
          <w:rFonts w:hint="eastAsia"/>
        </w:rPr>
        <w:t>页面</w:t>
      </w:r>
      <w:r>
        <w:t>显示</w:t>
      </w:r>
      <w:r>
        <w:rPr>
          <w:rFonts w:hint="eastAsia"/>
        </w:rPr>
        <w:t>当前</w:t>
      </w:r>
      <w:r>
        <w:t>用户的</w:t>
      </w:r>
      <w:r>
        <w:rPr>
          <w:rFonts w:hint="eastAsia"/>
        </w:rPr>
        <w:t>I</w:t>
      </w:r>
      <w:r>
        <w:rPr>
          <w:rFonts w:hint="eastAsia"/>
        </w:rPr>
        <w:t>类监控、</w:t>
      </w:r>
      <w:r>
        <w:rPr>
          <w:rFonts w:hint="eastAsia"/>
        </w:rPr>
        <w:t>II</w:t>
      </w:r>
      <w:r>
        <w:rPr>
          <w:rFonts w:hint="eastAsia"/>
        </w:rPr>
        <w:t>类监控、</w:t>
      </w:r>
      <w:r>
        <w:rPr>
          <w:rFonts w:hint="eastAsia"/>
        </w:rPr>
        <w:t>III</w:t>
      </w:r>
      <w:r>
        <w:rPr>
          <w:rFonts w:hint="eastAsia"/>
        </w:rPr>
        <w:t>类监控情况，当</w:t>
      </w:r>
      <w:r>
        <w:t>不同情况，处理方式不同</w:t>
      </w:r>
      <w:r>
        <w:rPr>
          <w:rFonts w:hint="eastAsia"/>
        </w:rPr>
        <w:t>，</w:t>
      </w:r>
      <w:r>
        <w:t>具体</w:t>
      </w:r>
      <w:r>
        <w:rPr>
          <w:rFonts w:hint="eastAsia"/>
        </w:rPr>
        <w:t>请</w:t>
      </w:r>
      <w:r>
        <w:t>看</w:t>
      </w:r>
      <w:r>
        <w:rPr>
          <w:rFonts w:hint="eastAsia"/>
        </w:rPr>
        <w:t>以下</w:t>
      </w:r>
      <w:r>
        <w:rPr>
          <w:rFonts w:hint="eastAsia"/>
        </w:rPr>
        <w:t>4</w:t>
      </w:r>
      <w:r>
        <w:rPr>
          <w:rFonts w:hint="eastAsia"/>
        </w:rPr>
        <w:t>种情况。</w:t>
      </w:r>
    </w:p>
    <w:p w:rsidR="00CC2905" w:rsidRDefault="00CE1BA0">
      <w:pPr>
        <w:ind w:firstLineChars="0" w:firstLine="0"/>
        <w:jc w:val="center"/>
      </w:pPr>
      <w:r>
        <w:pict>
          <v:shape id="图片 15" o:spid="_x0000_i1032" type="#_x0000_t75" style="width:415pt;height:142.5pt">
            <v:imagedata r:id="rId15" o:title="" croptop="5118f"/>
          </v:shape>
        </w:pict>
      </w:r>
    </w:p>
    <w:p w:rsidR="00CC2905" w:rsidRDefault="00CE1BA0">
      <w:pPr>
        <w:numPr>
          <w:ilvl w:val="0"/>
          <w:numId w:val="4"/>
        </w:numPr>
        <w:snapToGrid/>
        <w:ind w:left="0" w:firstLineChars="0" w:firstLine="420"/>
        <w:rPr>
          <w:rFonts w:ascii="宋体" w:hAnsi="宋体"/>
        </w:rPr>
      </w:pPr>
      <w:r>
        <w:rPr>
          <w:rFonts w:ascii="宋体" w:hAnsi="宋体" w:hint="eastAsia"/>
        </w:rPr>
        <w:t>情况</w:t>
      </w:r>
      <w:r>
        <w:rPr>
          <w:rFonts w:ascii="宋体" w:hAnsi="宋体" w:hint="eastAsia"/>
        </w:rPr>
        <w:t>1</w:t>
      </w:r>
      <w:r>
        <w:rPr>
          <w:rFonts w:ascii="宋体" w:hAnsi="宋体" w:hint="eastAsia"/>
        </w:rPr>
        <w:t>：即时</w:t>
      </w:r>
      <w:r>
        <w:rPr>
          <w:rFonts w:ascii="宋体" w:hAnsi="宋体"/>
        </w:rPr>
        <w:t>注销</w:t>
      </w:r>
      <w:r>
        <w:rPr>
          <w:rFonts w:ascii="宋体" w:hAnsi="宋体" w:hint="eastAsia"/>
        </w:rPr>
        <w:t>办理</w:t>
      </w:r>
      <w:r>
        <w:rPr>
          <w:rFonts w:ascii="宋体" w:hAnsi="宋体"/>
        </w:rPr>
        <w:t>（</w:t>
      </w:r>
      <w:r>
        <w:rPr>
          <w:rFonts w:ascii="宋体" w:hAnsi="宋体" w:hint="eastAsia"/>
        </w:rPr>
        <w:t>当</w:t>
      </w:r>
      <w:r>
        <w:rPr>
          <w:rFonts w:ascii="宋体" w:hAnsi="宋体" w:hint="eastAsia"/>
        </w:rPr>
        <w:t>I</w:t>
      </w:r>
      <w:r>
        <w:rPr>
          <w:rFonts w:ascii="宋体" w:hAnsi="宋体" w:hint="eastAsia"/>
        </w:rPr>
        <w:t>类监控、</w:t>
      </w:r>
      <w:r>
        <w:rPr>
          <w:rFonts w:ascii="宋体" w:hAnsi="宋体" w:hint="eastAsia"/>
        </w:rPr>
        <w:t>II</w:t>
      </w:r>
      <w:r>
        <w:rPr>
          <w:rFonts w:ascii="宋体" w:hAnsi="宋体" w:hint="eastAsia"/>
        </w:rPr>
        <w:t>类监控、</w:t>
      </w:r>
      <w:r>
        <w:rPr>
          <w:rFonts w:ascii="宋体" w:hAnsi="宋体" w:hint="eastAsia"/>
        </w:rPr>
        <w:t>III</w:t>
      </w:r>
      <w:r>
        <w:rPr>
          <w:rFonts w:ascii="宋体" w:hAnsi="宋体" w:hint="eastAsia"/>
        </w:rPr>
        <w:t>类监控均验证</w:t>
      </w:r>
      <w:r>
        <w:rPr>
          <w:rFonts w:ascii="宋体" w:hAnsi="宋体"/>
        </w:rPr>
        <w:t>通过时）</w:t>
      </w:r>
    </w:p>
    <w:p w:rsidR="00CC2905" w:rsidRDefault="00CE1BA0">
      <w:pPr>
        <w:ind w:firstLineChars="0" w:firstLine="0"/>
        <w:jc w:val="center"/>
      </w:pPr>
      <w:r>
        <w:pict>
          <v:shape id="图片 14" o:spid="_x0000_i1033" type="#_x0000_t75" style="width:415pt;height:148.5pt">
            <v:imagedata r:id="rId16" o:title="" croptop="3821f"/>
          </v:shape>
        </w:pict>
      </w:r>
    </w:p>
    <w:p w:rsidR="00CC2905" w:rsidRDefault="00CE1BA0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步骤</w:t>
      </w:r>
      <w:r>
        <w:rPr>
          <w:rFonts w:ascii="宋体" w:hAnsi="宋体"/>
        </w:rPr>
        <w:t>一、点击</w:t>
      </w:r>
      <w:r>
        <w:rPr>
          <w:rFonts w:ascii="宋体" w:hAnsi="宋体" w:hint="eastAsia"/>
        </w:rPr>
        <w:t>【申请</w:t>
      </w:r>
      <w:r>
        <w:rPr>
          <w:rFonts w:ascii="宋体" w:hAnsi="宋体"/>
        </w:rPr>
        <w:t>注销</w:t>
      </w:r>
      <w:r>
        <w:rPr>
          <w:rFonts w:ascii="宋体" w:hAnsi="宋体" w:hint="eastAsia"/>
        </w:rPr>
        <w:t>】按钮</w:t>
      </w:r>
      <w:r>
        <w:rPr>
          <w:rFonts w:ascii="宋体" w:hAnsi="宋体"/>
        </w:rPr>
        <w:t>，</w:t>
      </w:r>
      <w:r>
        <w:rPr>
          <w:rFonts w:ascii="宋体" w:hAnsi="宋体" w:hint="eastAsia"/>
        </w:rPr>
        <w:t>跳转到注销税务登记</w:t>
      </w:r>
      <w:r>
        <w:rPr>
          <w:rFonts w:ascii="宋体" w:hAnsi="宋体" w:hint="eastAsia"/>
        </w:rPr>
        <w:t>_</w:t>
      </w:r>
      <w:r>
        <w:rPr>
          <w:rFonts w:ascii="宋体" w:hAnsi="宋体" w:hint="eastAsia"/>
        </w:rPr>
        <w:t>受理信息界面</w:t>
      </w:r>
    </w:p>
    <w:p w:rsidR="00CC2905" w:rsidRDefault="00CE1BA0">
      <w:pPr>
        <w:ind w:firstLineChars="0" w:firstLine="0"/>
        <w:jc w:val="center"/>
      </w:pPr>
      <w:r>
        <w:pict>
          <v:shape id="图片 13" o:spid="_x0000_i1034" type="#_x0000_t75" style="width:415pt;height:149.5pt">
            <v:imagedata r:id="rId17" o:title="" croptop="3343f"/>
          </v:shape>
        </w:pict>
      </w:r>
    </w:p>
    <w:p w:rsidR="00CC2905" w:rsidRDefault="00CE1BA0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步骤</w:t>
      </w:r>
      <w:r>
        <w:rPr>
          <w:rFonts w:ascii="宋体" w:hAnsi="宋体"/>
        </w:rPr>
        <w:t>二、</w:t>
      </w:r>
      <w:r>
        <w:rPr>
          <w:rFonts w:ascii="宋体" w:hAnsi="宋体" w:hint="eastAsia"/>
        </w:rPr>
        <w:t>填写受理信息中的各项信息，点击【提交申请】按钮，简易注销申请成功提交！即</w:t>
      </w:r>
      <w:r>
        <w:rPr>
          <w:rFonts w:ascii="宋体" w:hAnsi="宋体"/>
        </w:rPr>
        <w:t>立即注销成功，</w:t>
      </w:r>
      <w:r>
        <w:rPr>
          <w:rFonts w:ascii="宋体" w:hAnsi="宋体" w:hint="eastAsia"/>
        </w:rPr>
        <w:t>受理结果会以短信方式提示。</w:t>
      </w:r>
    </w:p>
    <w:p w:rsidR="00CC2905" w:rsidRDefault="00CE1BA0">
      <w:pPr>
        <w:ind w:firstLineChars="0" w:firstLine="0"/>
        <w:jc w:val="center"/>
      </w:pPr>
      <w:r>
        <w:pict>
          <v:shape id="图片 12" o:spid="_x0000_i1035" type="#_x0000_t75" style="width:403.5pt;height:136pt">
            <v:imagedata r:id="rId18" o:title="" croptop="2751f" cropbottom="24790f" cropright="1816f"/>
          </v:shape>
        </w:pict>
      </w:r>
    </w:p>
    <w:p w:rsidR="00CC2905" w:rsidRDefault="00CE1BA0">
      <w:pPr>
        <w:numPr>
          <w:ilvl w:val="0"/>
          <w:numId w:val="4"/>
        </w:numPr>
        <w:snapToGrid/>
        <w:ind w:left="0" w:firstLineChars="0" w:firstLine="420"/>
        <w:rPr>
          <w:rFonts w:ascii="宋体" w:hAnsi="宋体"/>
        </w:rPr>
      </w:pPr>
      <w:r>
        <w:rPr>
          <w:rFonts w:ascii="宋体" w:hAnsi="宋体" w:hint="eastAsia"/>
        </w:rPr>
        <w:t>情况</w:t>
      </w:r>
      <w:r>
        <w:rPr>
          <w:rFonts w:ascii="宋体" w:hAnsi="宋体" w:hint="eastAsia"/>
        </w:rPr>
        <w:t>2</w:t>
      </w:r>
      <w:r>
        <w:rPr>
          <w:rFonts w:ascii="宋体" w:hAnsi="宋体" w:hint="eastAsia"/>
        </w:rPr>
        <w:t>：</w:t>
      </w:r>
      <w:proofErr w:type="gramStart"/>
      <w:r>
        <w:rPr>
          <w:rFonts w:ascii="宋体" w:hAnsi="宋体" w:hint="eastAsia"/>
        </w:rPr>
        <w:t>“承诺制”容缺</w:t>
      </w:r>
      <w:r>
        <w:rPr>
          <w:rFonts w:ascii="宋体" w:hAnsi="宋体"/>
        </w:rPr>
        <w:t>办理</w:t>
      </w:r>
      <w:proofErr w:type="gramEnd"/>
      <w:r>
        <w:rPr>
          <w:rFonts w:ascii="宋体" w:hAnsi="宋体"/>
        </w:rPr>
        <w:t>（</w:t>
      </w:r>
      <w:r>
        <w:rPr>
          <w:rFonts w:ascii="宋体" w:hAnsi="宋体" w:hint="eastAsia"/>
        </w:rPr>
        <w:t>当</w:t>
      </w:r>
      <w:r>
        <w:rPr>
          <w:rFonts w:ascii="宋体" w:hAnsi="宋体" w:hint="eastAsia"/>
        </w:rPr>
        <w:t>I</w:t>
      </w:r>
      <w:r>
        <w:rPr>
          <w:rFonts w:ascii="宋体" w:hAnsi="宋体" w:hint="eastAsia"/>
        </w:rPr>
        <w:t>类监控验证</w:t>
      </w:r>
      <w:r>
        <w:rPr>
          <w:rFonts w:ascii="宋体" w:hAnsi="宋体"/>
        </w:rPr>
        <w:t>通过</w:t>
      </w:r>
      <w:r>
        <w:rPr>
          <w:rFonts w:ascii="宋体" w:hAnsi="宋体" w:hint="eastAsia"/>
        </w:rPr>
        <w:t>、</w:t>
      </w:r>
      <w:r>
        <w:rPr>
          <w:rFonts w:ascii="宋体" w:hAnsi="宋体" w:hint="eastAsia"/>
        </w:rPr>
        <w:t>II</w:t>
      </w:r>
      <w:r>
        <w:rPr>
          <w:rFonts w:ascii="宋体" w:hAnsi="宋体" w:hint="eastAsia"/>
        </w:rPr>
        <w:t>类监控验证不</w:t>
      </w:r>
      <w:r>
        <w:rPr>
          <w:rFonts w:ascii="宋体" w:hAnsi="宋体"/>
        </w:rPr>
        <w:t>通过</w:t>
      </w:r>
      <w:r>
        <w:rPr>
          <w:rFonts w:ascii="宋体" w:hAnsi="宋体" w:hint="eastAsia"/>
        </w:rPr>
        <w:t>、</w:t>
      </w:r>
      <w:r>
        <w:rPr>
          <w:rFonts w:ascii="宋体" w:hAnsi="宋体" w:hint="eastAsia"/>
        </w:rPr>
        <w:t>III</w:t>
      </w:r>
      <w:r>
        <w:rPr>
          <w:rFonts w:ascii="宋体" w:hAnsi="宋体" w:hint="eastAsia"/>
        </w:rPr>
        <w:t>类监控均验证</w:t>
      </w:r>
      <w:r>
        <w:rPr>
          <w:rFonts w:ascii="宋体" w:hAnsi="宋体"/>
        </w:rPr>
        <w:t>通过时）</w:t>
      </w:r>
    </w:p>
    <w:p w:rsidR="00CC2905" w:rsidRDefault="00CE1BA0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步骤一</w:t>
      </w:r>
      <w:r>
        <w:rPr>
          <w:rFonts w:ascii="宋体" w:hAnsi="宋体"/>
        </w:rPr>
        <w:t>、</w:t>
      </w:r>
      <w:r>
        <w:rPr>
          <w:rFonts w:ascii="宋体" w:hAnsi="宋体" w:hint="eastAsia"/>
        </w:rPr>
        <w:t>点击【查看</w:t>
      </w:r>
      <w:r>
        <w:rPr>
          <w:rFonts w:ascii="宋体" w:hAnsi="宋体"/>
        </w:rPr>
        <w:t>告</w:t>
      </w:r>
      <w:r>
        <w:rPr>
          <w:rFonts w:ascii="宋体" w:hAnsi="宋体" w:hint="eastAsia"/>
        </w:rPr>
        <w:t>知书</w:t>
      </w:r>
      <w:r>
        <w:rPr>
          <w:rFonts w:ascii="宋体" w:hAnsi="宋体"/>
        </w:rPr>
        <w:t>按钮</w:t>
      </w:r>
      <w:r>
        <w:rPr>
          <w:rFonts w:ascii="宋体" w:hAnsi="宋体" w:hint="eastAsia"/>
        </w:rPr>
        <w:t>】，可以</w:t>
      </w:r>
      <w:r>
        <w:rPr>
          <w:rFonts w:ascii="宋体" w:hAnsi="宋体"/>
        </w:rPr>
        <w:t>查看下载《</w:t>
      </w:r>
      <w:r>
        <w:rPr>
          <w:rFonts w:ascii="宋体" w:hAnsi="宋体" w:hint="eastAsia"/>
        </w:rPr>
        <w:t>税务</w:t>
      </w:r>
      <w:r>
        <w:rPr>
          <w:rFonts w:ascii="宋体" w:hAnsi="宋体"/>
        </w:rPr>
        <w:t>事项通知书》</w:t>
      </w:r>
      <w:r>
        <w:rPr>
          <w:rFonts w:ascii="宋体" w:hAnsi="宋体" w:hint="eastAsia"/>
        </w:rPr>
        <w:t>（未结</w:t>
      </w:r>
      <w:r>
        <w:rPr>
          <w:rFonts w:ascii="宋体" w:hAnsi="宋体"/>
        </w:rPr>
        <w:t>事项告知书</w:t>
      </w:r>
      <w:r>
        <w:rPr>
          <w:rFonts w:ascii="宋体" w:hAnsi="宋体" w:hint="eastAsia"/>
        </w:rPr>
        <w:t>）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，</w:t>
      </w:r>
      <w:r>
        <w:rPr>
          <w:rFonts w:ascii="宋体" w:hAnsi="宋体"/>
        </w:rPr>
        <w:t>告知书样式</w:t>
      </w:r>
      <w:r>
        <w:rPr>
          <w:rFonts w:ascii="宋体" w:hAnsi="宋体" w:hint="eastAsia"/>
        </w:rPr>
        <w:t>请见</w:t>
      </w:r>
      <w:r>
        <w:rPr>
          <w:rFonts w:ascii="宋体" w:hAnsi="宋体"/>
        </w:rPr>
        <w:t>情况</w:t>
      </w:r>
      <w:r>
        <w:rPr>
          <w:rFonts w:ascii="宋体" w:hAnsi="宋体" w:hint="eastAsia"/>
        </w:rPr>
        <w:t>3</w:t>
      </w:r>
    </w:p>
    <w:p w:rsidR="00CC2905" w:rsidRDefault="00CE1BA0">
      <w:pPr>
        <w:ind w:firstLineChars="0" w:firstLine="0"/>
        <w:jc w:val="center"/>
      </w:pPr>
      <w:r>
        <w:pict>
          <v:shape id="图片 11" o:spid="_x0000_i1036" type="#_x0000_t75" style="width:415.5pt;height:2in">
            <v:imagedata r:id="rId19" o:title="" croptop="4395f"/>
          </v:shape>
        </w:pict>
      </w:r>
    </w:p>
    <w:p w:rsidR="00CC2905" w:rsidRDefault="00CE1BA0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步骤</w:t>
      </w:r>
      <w:r>
        <w:rPr>
          <w:rFonts w:ascii="宋体" w:hAnsi="宋体"/>
        </w:rPr>
        <w:t>二、</w:t>
      </w:r>
      <w:r>
        <w:rPr>
          <w:rFonts w:ascii="宋体" w:hAnsi="宋体" w:hint="eastAsia"/>
        </w:rPr>
        <w:t>勾选</w:t>
      </w:r>
      <w:r>
        <w:rPr>
          <w:rFonts w:ascii="宋体" w:hAnsi="宋体"/>
        </w:rPr>
        <w:t>“</w:t>
      </w:r>
      <w:r>
        <w:rPr>
          <w:rFonts w:ascii="宋体" w:hAnsi="宋体" w:hint="eastAsia"/>
        </w:rPr>
        <w:t>您</w:t>
      </w:r>
      <w:r>
        <w:rPr>
          <w:rFonts w:ascii="宋体" w:hAnsi="宋体"/>
        </w:rPr>
        <w:t>有</w:t>
      </w:r>
      <w:r>
        <w:rPr>
          <w:rFonts w:ascii="宋体" w:hAnsi="宋体" w:hint="eastAsia"/>
        </w:rPr>
        <w:t>II</w:t>
      </w:r>
      <w:r>
        <w:rPr>
          <w:rFonts w:ascii="宋体" w:hAnsi="宋体" w:hint="eastAsia"/>
        </w:rPr>
        <w:t>类监控（其他</w:t>
      </w:r>
      <w:r>
        <w:rPr>
          <w:rFonts w:ascii="宋体" w:hAnsi="宋体"/>
        </w:rPr>
        <w:t>条件验证信息</w:t>
      </w:r>
      <w:r>
        <w:rPr>
          <w:rFonts w:ascii="宋体" w:hAnsi="宋体" w:hint="eastAsia"/>
        </w:rPr>
        <w:t>）不通过</w:t>
      </w:r>
      <w:r>
        <w:rPr>
          <w:rFonts w:ascii="宋体" w:hAnsi="宋体"/>
        </w:rPr>
        <w:t>，是否签署承诺书</w:t>
      </w:r>
      <w:r>
        <w:rPr>
          <w:rFonts w:ascii="宋体" w:hAnsi="宋体"/>
        </w:rPr>
        <w:t>”</w:t>
      </w:r>
      <w:r>
        <w:rPr>
          <w:rFonts w:ascii="宋体" w:hAnsi="宋体" w:hint="eastAsia"/>
        </w:rPr>
        <w:t>，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点击【查看</w:t>
      </w:r>
      <w:r>
        <w:rPr>
          <w:rFonts w:ascii="宋体" w:hAnsi="宋体"/>
        </w:rPr>
        <w:t>告</w:t>
      </w:r>
      <w:r>
        <w:rPr>
          <w:rFonts w:ascii="宋体" w:hAnsi="宋体" w:hint="eastAsia"/>
        </w:rPr>
        <w:t>知书</w:t>
      </w:r>
      <w:r>
        <w:rPr>
          <w:rFonts w:ascii="宋体" w:hAnsi="宋体"/>
        </w:rPr>
        <w:t>按钮</w:t>
      </w:r>
      <w:r>
        <w:rPr>
          <w:rFonts w:ascii="宋体" w:hAnsi="宋体" w:hint="eastAsia"/>
        </w:rPr>
        <w:t>】，可以</w:t>
      </w:r>
      <w:r>
        <w:rPr>
          <w:rFonts w:ascii="宋体" w:hAnsi="宋体"/>
        </w:rPr>
        <w:t>查看下载《</w:t>
      </w:r>
      <w:r>
        <w:rPr>
          <w:rFonts w:ascii="宋体" w:hAnsi="宋体" w:hint="eastAsia"/>
        </w:rPr>
        <w:t>税务</w:t>
      </w:r>
      <w:r>
        <w:rPr>
          <w:rFonts w:ascii="宋体" w:hAnsi="宋体"/>
        </w:rPr>
        <w:t>事项通知书》</w:t>
      </w:r>
      <w:r>
        <w:rPr>
          <w:rFonts w:ascii="宋体" w:hAnsi="宋体" w:hint="eastAsia"/>
        </w:rPr>
        <w:t>（未结</w:t>
      </w:r>
      <w:r>
        <w:rPr>
          <w:rFonts w:ascii="宋体" w:hAnsi="宋体"/>
        </w:rPr>
        <w:t>事项告知书</w:t>
      </w:r>
      <w:r>
        <w:rPr>
          <w:rFonts w:ascii="宋体" w:hAnsi="宋体" w:hint="eastAsia"/>
        </w:rPr>
        <w:t>）；</w:t>
      </w:r>
      <w:r>
        <w:rPr>
          <w:rFonts w:ascii="宋体" w:hAnsi="宋体"/>
        </w:rPr>
        <w:t>点击</w:t>
      </w:r>
      <w:r>
        <w:rPr>
          <w:rFonts w:ascii="宋体" w:hAnsi="宋体" w:hint="eastAsia"/>
        </w:rPr>
        <w:t>【签署承诺书】按钮</w:t>
      </w:r>
      <w:r>
        <w:rPr>
          <w:rFonts w:ascii="宋体" w:hAnsi="宋体"/>
        </w:rPr>
        <w:t>后，页面跳转；</w:t>
      </w:r>
    </w:p>
    <w:p w:rsidR="00CC2905" w:rsidRDefault="00CE1BA0">
      <w:pPr>
        <w:ind w:firstLineChars="0" w:firstLine="0"/>
        <w:jc w:val="center"/>
      </w:pPr>
      <w:r>
        <w:pict>
          <v:shape id="图片 10" o:spid="_x0000_i1037" type="#_x0000_t75" style="width:415.5pt;height:2in">
            <v:imagedata r:id="rId20" o:title="" croptop="4631f"/>
          </v:shape>
        </w:pict>
      </w:r>
    </w:p>
    <w:p w:rsidR="00CC2905" w:rsidRDefault="00CE1BA0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步骤</w:t>
      </w:r>
      <w:r>
        <w:rPr>
          <w:rFonts w:ascii="宋体" w:hAnsi="宋体"/>
        </w:rPr>
        <w:t>三、</w:t>
      </w:r>
      <w:r>
        <w:rPr>
          <w:rFonts w:ascii="宋体" w:hAnsi="宋体" w:hint="eastAsia"/>
        </w:rPr>
        <w:t>填写</w:t>
      </w:r>
      <w:r>
        <w:rPr>
          <w:rFonts w:ascii="宋体" w:hAnsi="宋体"/>
        </w:rPr>
        <w:t xml:space="preserve"> “</w:t>
      </w:r>
      <w:r>
        <w:rPr>
          <w:rFonts w:ascii="宋体" w:hAnsi="宋体" w:hint="eastAsia"/>
        </w:rPr>
        <w:t>承诺</w:t>
      </w:r>
      <w:r>
        <w:rPr>
          <w:rFonts w:ascii="宋体" w:hAnsi="宋体"/>
        </w:rPr>
        <w:t>到期日</w:t>
      </w:r>
      <w:r>
        <w:rPr>
          <w:rFonts w:ascii="宋体" w:hAnsi="宋体"/>
        </w:rPr>
        <w:t>”</w:t>
      </w:r>
      <w:r>
        <w:rPr>
          <w:rFonts w:ascii="宋体" w:hAnsi="宋体" w:hint="eastAsia"/>
        </w:rPr>
        <w:t>，点击</w:t>
      </w:r>
      <w:r>
        <w:rPr>
          <w:rFonts w:ascii="宋体" w:hAnsi="宋体"/>
        </w:rPr>
        <w:t>【</w:t>
      </w:r>
      <w:r>
        <w:rPr>
          <w:rFonts w:ascii="宋体" w:hAnsi="宋体" w:hint="eastAsia"/>
        </w:rPr>
        <w:t>打印《清算</w:t>
      </w:r>
      <w:r>
        <w:rPr>
          <w:rFonts w:ascii="宋体" w:hAnsi="宋体"/>
        </w:rPr>
        <w:t>证明</w:t>
      </w:r>
      <w:r>
        <w:rPr>
          <w:rFonts w:ascii="宋体" w:hAnsi="宋体" w:hint="eastAsia"/>
        </w:rPr>
        <w:t>》承诺书</w:t>
      </w:r>
      <w:r>
        <w:rPr>
          <w:rFonts w:ascii="宋体" w:hAnsi="宋体"/>
        </w:rPr>
        <w:t>】</w:t>
      </w:r>
      <w:r>
        <w:rPr>
          <w:rFonts w:ascii="宋体" w:hAnsi="宋体" w:hint="eastAsia"/>
        </w:rPr>
        <w:t>，</w:t>
      </w:r>
      <w:r>
        <w:rPr>
          <w:rFonts w:ascii="宋体" w:hAnsi="宋体"/>
        </w:rPr>
        <w:t>下载并</w:t>
      </w:r>
      <w:r>
        <w:rPr>
          <w:rFonts w:ascii="宋体" w:hAnsi="宋体" w:hint="eastAsia"/>
        </w:rPr>
        <w:t>打印。</w:t>
      </w:r>
    </w:p>
    <w:p w:rsidR="00CC2905" w:rsidRDefault="00CE1BA0">
      <w:pPr>
        <w:ind w:firstLineChars="0" w:firstLine="0"/>
        <w:jc w:val="center"/>
      </w:pPr>
      <w:r>
        <w:pict>
          <v:shape id="图片 9" o:spid="_x0000_i1038" type="#_x0000_t75" style="width:415.5pt;height:142pt">
            <v:imagedata r:id="rId21" o:title="" croptop="5031f"/>
          </v:shape>
        </w:pict>
      </w:r>
    </w:p>
    <w:p w:rsidR="00CC2905" w:rsidRDefault="00CE1BA0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承诺书</w:t>
      </w:r>
      <w:r>
        <w:rPr>
          <w:rFonts w:ascii="宋体" w:hAnsi="宋体"/>
        </w:rPr>
        <w:t>样式：</w:t>
      </w:r>
    </w:p>
    <w:p w:rsidR="00CC2905" w:rsidRDefault="00CE1BA0">
      <w:pPr>
        <w:ind w:firstLineChars="0" w:firstLine="0"/>
        <w:jc w:val="center"/>
        <w:rPr>
          <w:b/>
        </w:rPr>
      </w:pPr>
      <w:r>
        <w:rPr>
          <w:b/>
        </w:rPr>
        <w:pict>
          <v:shape id="图片 8" o:spid="_x0000_i1039" type="#_x0000_t75" style="width:415pt;height:449.5pt">
            <v:imagedata r:id="rId22" o:title=""/>
          </v:shape>
        </w:pict>
      </w:r>
    </w:p>
    <w:p w:rsidR="00CC2905" w:rsidRDefault="00CE1BA0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步骤</w:t>
      </w:r>
      <w:r>
        <w:rPr>
          <w:rFonts w:ascii="宋体" w:hAnsi="宋体"/>
        </w:rPr>
        <w:t>四</w:t>
      </w:r>
      <w:r>
        <w:rPr>
          <w:rFonts w:ascii="宋体" w:hAnsi="宋体" w:hint="eastAsia"/>
        </w:rPr>
        <w:t>、已</w:t>
      </w:r>
      <w:r>
        <w:rPr>
          <w:rFonts w:ascii="宋体" w:hAnsi="宋体"/>
        </w:rPr>
        <w:t>打印的《</w:t>
      </w:r>
      <w:r>
        <w:rPr>
          <w:rFonts w:ascii="宋体" w:hAnsi="宋体" w:hint="eastAsia"/>
        </w:rPr>
        <w:t>承诺书</w:t>
      </w:r>
      <w:r>
        <w:rPr>
          <w:rFonts w:ascii="宋体" w:hAnsi="宋体"/>
        </w:rPr>
        <w:t>》</w:t>
      </w:r>
      <w:r>
        <w:rPr>
          <w:rFonts w:ascii="宋体" w:hAnsi="宋体" w:hint="eastAsia"/>
        </w:rPr>
        <w:t>由</w:t>
      </w:r>
      <w:r>
        <w:rPr>
          <w:rFonts w:ascii="宋体" w:hAnsi="宋体"/>
        </w:rPr>
        <w:t>法定代表人和财务负责人签名，并加盖公章后，</w:t>
      </w:r>
      <w:r>
        <w:rPr>
          <w:rFonts w:ascii="宋体" w:hAnsi="宋体" w:hint="eastAsia"/>
        </w:rPr>
        <w:t>拍照</w:t>
      </w:r>
      <w:r>
        <w:rPr>
          <w:rFonts w:ascii="宋体" w:hAnsi="宋体"/>
        </w:rPr>
        <w:t>或扫描</w:t>
      </w:r>
      <w:r>
        <w:rPr>
          <w:rFonts w:ascii="宋体" w:hAnsi="宋体" w:hint="eastAsia"/>
        </w:rPr>
        <w:t>，</w:t>
      </w:r>
      <w:r>
        <w:rPr>
          <w:rFonts w:ascii="宋体" w:hAnsi="宋体"/>
        </w:rPr>
        <w:t>作为附报资料上传</w:t>
      </w:r>
      <w:r>
        <w:rPr>
          <w:rFonts w:ascii="宋体" w:hAnsi="宋体" w:hint="eastAsia"/>
        </w:rPr>
        <w:t>，</w:t>
      </w:r>
      <w:r>
        <w:rPr>
          <w:rFonts w:ascii="宋体" w:hAnsi="宋体"/>
        </w:rPr>
        <w:t>点击【</w:t>
      </w:r>
      <w:r>
        <w:rPr>
          <w:rFonts w:ascii="宋体" w:hAnsi="宋体" w:hint="eastAsia"/>
        </w:rPr>
        <w:t>上传</w:t>
      </w:r>
      <w:r>
        <w:rPr>
          <w:rFonts w:ascii="宋体" w:hAnsi="宋体"/>
        </w:rPr>
        <w:t>】</w:t>
      </w:r>
      <w:r>
        <w:rPr>
          <w:rFonts w:ascii="宋体" w:hAnsi="宋体" w:hint="eastAsia"/>
        </w:rPr>
        <w:t>按钮</w:t>
      </w:r>
      <w:r>
        <w:rPr>
          <w:rFonts w:ascii="宋体" w:hAnsi="宋体"/>
        </w:rPr>
        <w:t>，选择本地文件</w:t>
      </w:r>
      <w:r>
        <w:rPr>
          <w:rFonts w:ascii="宋体" w:hAnsi="宋体" w:hint="eastAsia"/>
        </w:rPr>
        <w:t>，</w:t>
      </w:r>
      <w:r>
        <w:rPr>
          <w:rFonts w:ascii="宋体" w:hAnsi="宋体"/>
        </w:rPr>
        <w:t>上</w:t>
      </w:r>
      <w:proofErr w:type="gramStart"/>
      <w:r>
        <w:rPr>
          <w:rFonts w:ascii="宋体" w:hAnsi="宋体" w:hint="eastAsia"/>
        </w:rPr>
        <w:t>传</w:t>
      </w:r>
      <w:r>
        <w:rPr>
          <w:rFonts w:ascii="宋体" w:hAnsi="宋体"/>
        </w:rPr>
        <w:t>成功</w:t>
      </w:r>
      <w:proofErr w:type="gramEnd"/>
      <w:r>
        <w:rPr>
          <w:rFonts w:ascii="宋体" w:hAnsi="宋体" w:hint="eastAsia"/>
        </w:rPr>
        <w:t>后</w:t>
      </w:r>
      <w:r>
        <w:rPr>
          <w:rFonts w:ascii="宋体" w:hAnsi="宋体"/>
        </w:rPr>
        <w:t>点击【</w:t>
      </w:r>
      <w:r>
        <w:rPr>
          <w:rFonts w:ascii="宋体" w:hAnsi="宋体" w:hint="eastAsia"/>
        </w:rPr>
        <w:t>提交</w:t>
      </w:r>
      <w:r>
        <w:rPr>
          <w:rFonts w:ascii="宋体" w:hAnsi="宋体"/>
        </w:rPr>
        <w:t>】</w:t>
      </w:r>
      <w:r>
        <w:rPr>
          <w:rFonts w:ascii="宋体" w:hAnsi="宋体" w:hint="eastAsia"/>
        </w:rPr>
        <w:t>按钮</w:t>
      </w:r>
      <w:r>
        <w:rPr>
          <w:rFonts w:ascii="宋体" w:hAnsi="宋体"/>
        </w:rPr>
        <w:t>，</w:t>
      </w:r>
      <w:r>
        <w:rPr>
          <w:rFonts w:ascii="宋体" w:hAnsi="宋体" w:hint="eastAsia"/>
        </w:rPr>
        <w:t>页面</w:t>
      </w:r>
      <w:r>
        <w:rPr>
          <w:rFonts w:ascii="宋体" w:hAnsi="宋体"/>
        </w:rPr>
        <w:t>跳转</w:t>
      </w:r>
      <w:r>
        <w:rPr>
          <w:rFonts w:ascii="宋体" w:hAnsi="宋体" w:hint="eastAsia"/>
        </w:rPr>
        <w:t>。</w:t>
      </w:r>
    </w:p>
    <w:p w:rsidR="00CC2905" w:rsidRDefault="00CE1BA0">
      <w:pPr>
        <w:ind w:firstLineChars="0" w:firstLine="0"/>
        <w:jc w:val="center"/>
      </w:pPr>
      <w:r>
        <w:pict>
          <v:shape id="图片 7" o:spid="_x0000_i1040" type="#_x0000_t75" style="width:415pt;height:140.5pt">
            <v:imagedata r:id="rId23" o:title="" croptop="4451f"/>
          </v:shape>
        </w:pict>
      </w:r>
    </w:p>
    <w:p w:rsidR="00CC2905" w:rsidRDefault="00CE1BA0">
      <w:pPr>
        <w:ind w:firstLine="420"/>
      </w:pPr>
      <w:r>
        <w:rPr>
          <w:rFonts w:hint="eastAsia"/>
        </w:rPr>
        <w:t>步骤五</w:t>
      </w:r>
      <w:r>
        <w:t>、</w:t>
      </w:r>
      <w:r>
        <w:rPr>
          <w:rFonts w:hint="eastAsia"/>
        </w:rPr>
        <w:t>填写页面</w:t>
      </w:r>
      <w:r>
        <w:t>中</w:t>
      </w:r>
      <w:r>
        <w:rPr>
          <w:rFonts w:hint="eastAsia"/>
        </w:rPr>
        <w:t>的“受理</w:t>
      </w:r>
      <w:r>
        <w:t>信息</w:t>
      </w:r>
      <w:r>
        <w:rPr>
          <w:rFonts w:hint="eastAsia"/>
        </w:rPr>
        <w:t>”。</w:t>
      </w:r>
    </w:p>
    <w:p w:rsidR="00CC2905" w:rsidRDefault="00CE1BA0">
      <w:pPr>
        <w:ind w:firstLineChars="0" w:firstLine="0"/>
        <w:jc w:val="center"/>
      </w:pPr>
      <w:r>
        <w:pict>
          <v:shape id="图片 6" o:spid="_x0000_i1041" type="#_x0000_t75" style="width:415pt;height:142.5pt">
            <v:imagedata r:id="rId24" o:title="" croptop="4532f"/>
          </v:shape>
        </w:pict>
      </w:r>
    </w:p>
    <w:p w:rsidR="00CC2905" w:rsidRDefault="00CE1BA0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步骤六</w:t>
      </w:r>
      <w:r>
        <w:rPr>
          <w:rFonts w:ascii="宋体" w:hAnsi="宋体"/>
        </w:rPr>
        <w:t>、点击【</w:t>
      </w:r>
      <w:r>
        <w:rPr>
          <w:rFonts w:ascii="宋体" w:hAnsi="宋体" w:hint="eastAsia"/>
        </w:rPr>
        <w:t>提交</w:t>
      </w:r>
      <w:r>
        <w:rPr>
          <w:rFonts w:ascii="宋体" w:hAnsi="宋体"/>
        </w:rPr>
        <w:t>申请】</w:t>
      </w:r>
      <w:r>
        <w:rPr>
          <w:rFonts w:ascii="宋体" w:hAnsi="宋体" w:hint="eastAsia"/>
        </w:rPr>
        <w:t>按钮</w:t>
      </w:r>
      <w:r>
        <w:rPr>
          <w:rFonts w:ascii="宋体" w:hAnsi="宋体"/>
        </w:rPr>
        <w:t>，申请成功后</w:t>
      </w:r>
      <w:r>
        <w:rPr>
          <w:rFonts w:ascii="宋体" w:hAnsi="宋体" w:hint="eastAsia"/>
        </w:rPr>
        <w:t>等待</w:t>
      </w:r>
      <w:r>
        <w:rPr>
          <w:rFonts w:ascii="宋体" w:hAnsi="宋体"/>
        </w:rPr>
        <w:t>税务</w:t>
      </w:r>
      <w:r>
        <w:rPr>
          <w:rFonts w:ascii="宋体" w:hAnsi="宋体" w:hint="eastAsia"/>
        </w:rPr>
        <w:t>机关</w:t>
      </w:r>
      <w:r>
        <w:rPr>
          <w:rFonts w:ascii="宋体" w:hAnsi="宋体"/>
        </w:rPr>
        <w:t>审核，受理结果会</w:t>
      </w:r>
      <w:r>
        <w:rPr>
          <w:rFonts w:ascii="宋体" w:hAnsi="宋体" w:hint="eastAsia"/>
        </w:rPr>
        <w:t>以</w:t>
      </w:r>
      <w:r>
        <w:rPr>
          <w:rFonts w:ascii="宋体" w:hAnsi="宋体"/>
        </w:rPr>
        <w:t>短信的形式发送给纳税人</w:t>
      </w:r>
      <w:r>
        <w:rPr>
          <w:rFonts w:ascii="宋体" w:hAnsi="宋体" w:hint="eastAsia"/>
        </w:rPr>
        <w:t>。</w:t>
      </w:r>
    </w:p>
    <w:p w:rsidR="00CC2905" w:rsidRDefault="00CE1BA0">
      <w:pPr>
        <w:ind w:firstLineChars="0" w:firstLine="0"/>
        <w:jc w:val="center"/>
        <w:rPr>
          <w:b/>
        </w:rPr>
      </w:pPr>
      <w:r>
        <w:pict>
          <v:shape id="图片 5" o:spid="_x0000_i1042" type="#_x0000_t75" style="width:415pt;height:138pt">
            <v:imagedata r:id="rId25" o:title="" croptop="4865f"/>
          </v:shape>
        </w:pict>
      </w:r>
    </w:p>
    <w:p w:rsidR="00CC2905" w:rsidRDefault="00CE1BA0">
      <w:pPr>
        <w:numPr>
          <w:ilvl w:val="0"/>
          <w:numId w:val="4"/>
        </w:numPr>
        <w:snapToGrid/>
        <w:ind w:left="0" w:firstLineChars="0" w:firstLine="420"/>
        <w:rPr>
          <w:rFonts w:ascii="宋体" w:hAnsi="宋体"/>
        </w:rPr>
      </w:pPr>
      <w:r>
        <w:rPr>
          <w:rFonts w:ascii="宋体" w:hAnsi="宋体" w:hint="eastAsia"/>
        </w:rPr>
        <w:t>情况</w:t>
      </w:r>
      <w:r>
        <w:rPr>
          <w:rFonts w:ascii="宋体" w:hAnsi="宋体" w:hint="eastAsia"/>
        </w:rPr>
        <w:t>3</w:t>
      </w:r>
      <w:r>
        <w:rPr>
          <w:rFonts w:ascii="宋体" w:hAnsi="宋体" w:hint="eastAsia"/>
        </w:rPr>
        <w:t>：“告知</w:t>
      </w:r>
      <w:r>
        <w:rPr>
          <w:rFonts w:ascii="宋体" w:hAnsi="宋体"/>
        </w:rPr>
        <w:t>说明</w:t>
      </w:r>
      <w:r>
        <w:rPr>
          <w:rFonts w:ascii="宋体" w:hAnsi="宋体" w:hint="eastAsia"/>
        </w:rPr>
        <w:t>”办理</w:t>
      </w:r>
      <w:r>
        <w:rPr>
          <w:rFonts w:ascii="宋体" w:hAnsi="宋体"/>
        </w:rPr>
        <w:t>（</w:t>
      </w:r>
      <w:r>
        <w:rPr>
          <w:rFonts w:ascii="宋体" w:hAnsi="宋体" w:hint="eastAsia"/>
        </w:rPr>
        <w:t>当</w:t>
      </w:r>
      <w:r>
        <w:rPr>
          <w:rFonts w:ascii="宋体" w:hAnsi="宋体" w:hint="eastAsia"/>
        </w:rPr>
        <w:t>I</w:t>
      </w:r>
      <w:r>
        <w:rPr>
          <w:rFonts w:ascii="宋体" w:hAnsi="宋体" w:hint="eastAsia"/>
        </w:rPr>
        <w:t>类监控验证不通过、</w:t>
      </w:r>
      <w:r>
        <w:rPr>
          <w:rFonts w:ascii="宋体" w:hAnsi="宋体" w:hint="eastAsia"/>
        </w:rPr>
        <w:t>II</w:t>
      </w:r>
      <w:r>
        <w:rPr>
          <w:rFonts w:ascii="宋体" w:hAnsi="宋体" w:hint="eastAsia"/>
        </w:rPr>
        <w:t>类监控验证不通过、</w:t>
      </w:r>
      <w:r>
        <w:rPr>
          <w:rFonts w:ascii="宋体" w:hAnsi="宋体" w:hint="eastAsia"/>
        </w:rPr>
        <w:t>III</w:t>
      </w:r>
      <w:r>
        <w:rPr>
          <w:rFonts w:ascii="宋体" w:hAnsi="宋体" w:hint="eastAsia"/>
        </w:rPr>
        <w:t>类监控均验证通过时；或当</w:t>
      </w:r>
      <w:r>
        <w:rPr>
          <w:rFonts w:ascii="宋体" w:hAnsi="宋体" w:hint="eastAsia"/>
        </w:rPr>
        <w:t>I</w:t>
      </w:r>
      <w:r>
        <w:rPr>
          <w:rFonts w:ascii="宋体" w:hAnsi="宋体" w:hint="eastAsia"/>
        </w:rPr>
        <w:t>类监控验证不通过、</w:t>
      </w:r>
      <w:r>
        <w:rPr>
          <w:rFonts w:ascii="宋体" w:hAnsi="宋体" w:hint="eastAsia"/>
        </w:rPr>
        <w:t>II</w:t>
      </w:r>
      <w:r>
        <w:rPr>
          <w:rFonts w:ascii="宋体" w:hAnsi="宋体" w:hint="eastAsia"/>
        </w:rPr>
        <w:t>类监控验证通过、</w:t>
      </w:r>
      <w:r>
        <w:rPr>
          <w:rFonts w:ascii="宋体" w:hAnsi="宋体" w:hint="eastAsia"/>
        </w:rPr>
        <w:t>III</w:t>
      </w:r>
      <w:r>
        <w:rPr>
          <w:rFonts w:ascii="宋体" w:hAnsi="宋体" w:hint="eastAsia"/>
        </w:rPr>
        <w:t>类监控均验证通过时</w:t>
      </w:r>
      <w:r>
        <w:rPr>
          <w:rFonts w:ascii="宋体" w:hAnsi="宋体"/>
        </w:rPr>
        <w:t>）</w:t>
      </w:r>
    </w:p>
    <w:p w:rsidR="00CC2905" w:rsidRDefault="00CE1BA0">
      <w:pPr>
        <w:ind w:firstLineChars="0" w:firstLine="0"/>
        <w:jc w:val="center"/>
      </w:pPr>
      <w:r>
        <w:pict>
          <v:shape id="图片 4" o:spid="_x0000_i1043" type="#_x0000_t75" style="width:415pt;height:146.5pt">
            <v:imagedata r:id="rId26" o:title="" croptop="4572f"/>
          </v:shape>
        </w:pict>
      </w:r>
    </w:p>
    <w:p w:rsidR="00CC2905" w:rsidRDefault="00CE1BA0">
      <w:pPr>
        <w:ind w:firstLine="420"/>
      </w:pPr>
      <w:r>
        <w:rPr>
          <w:rFonts w:hint="eastAsia"/>
        </w:rPr>
        <w:t>步骤</w:t>
      </w:r>
      <w:r>
        <w:t>一、</w:t>
      </w:r>
      <w:r>
        <w:rPr>
          <w:rFonts w:hint="eastAsia"/>
        </w:rPr>
        <w:t>点击【查看</w:t>
      </w:r>
      <w:r>
        <w:t>告</w:t>
      </w:r>
      <w:r>
        <w:rPr>
          <w:rFonts w:hint="eastAsia"/>
        </w:rPr>
        <w:t>知书</w:t>
      </w:r>
      <w:r>
        <w:t>按钮</w:t>
      </w:r>
      <w:r>
        <w:rPr>
          <w:rFonts w:hint="eastAsia"/>
        </w:rPr>
        <w:t>】，可以</w:t>
      </w:r>
      <w:r>
        <w:t>查看下载《</w:t>
      </w:r>
      <w:r>
        <w:rPr>
          <w:rFonts w:hint="eastAsia"/>
        </w:rPr>
        <w:t>税务</w:t>
      </w:r>
      <w:r>
        <w:t>事项通知书》</w:t>
      </w:r>
      <w:r>
        <w:rPr>
          <w:rFonts w:hint="eastAsia"/>
        </w:rPr>
        <w:t>（未结</w:t>
      </w:r>
      <w:r>
        <w:t>事项告知书</w:t>
      </w:r>
      <w:r>
        <w:rPr>
          <w:rFonts w:hint="eastAsia"/>
        </w:rPr>
        <w:t>）</w:t>
      </w:r>
    </w:p>
    <w:p w:rsidR="00CC2905" w:rsidRDefault="00CE1BA0">
      <w:pPr>
        <w:ind w:firstLine="420"/>
      </w:pPr>
      <w:r>
        <w:rPr>
          <w:rFonts w:hint="eastAsia"/>
        </w:rPr>
        <w:t>告知书</w:t>
      </w:r>
      <w:r>
        <w:t>样式：</w:t>
      </w:r>
    </w:p>
    <w:p w:rsidR="00CC2905" w:rsidRDefault="00CE1BA0">
      <w:pPr>
        <w:ind w:firstLine="420"/>
        <w:jc w:val="center"/>
      </w:pPr>
      <w:r>
        <w:pict>
          <v:shape id="图片 3" o:spid="_x0000_i1044" type="#_x0000_t75" style="width:217.5pt;height:157.5pt">
            <v:imagedata r:id="rId27" o:title="" cropright="31156f"/>
          </v:shape>
        </w:pict>
      </w:r>
    </w:p>
    <w:p w:rsidR="00CC2905" w:rsidRDefault="00CE1BA0">
      <w:pPr>
        <w:ind w:firstLine="420"/>
        <w:jc w:val="center"/>
      </w:pPr>
      <w:r>
        <w:pict>
          <v:shape id="图片 2" o:spid="_x0000_i1045" type="#_x0000_t75" style="width:217.5pt;height:158.5pt">
            <v:imagedata r:id="rId28" o:title="" cropright="366f"/>
          </v:shape>
        </w:pict>
      </w:r>
    </w:p>
    <w:p w:rsidR="00CC2905" w:rsidRDefault="00CE1BA0">
      <w:pPr>
        <w:numPr>
          <w:ilvl w:val="0"/>
          <w:numId w:val="4"/>
        </w:numPr>
        <w:snapToGrid/>
        <w:ind w:left="0" w:firstLineChars="0" w:firstLine="420"/>
        <w:rPr>
          <w:rFonts w:ascii="宋体" w:hAnsi="宋体"/>
        </w:rPr>
      </w:pPr>
      <w:r>
        <w:rPr>
          <w:rFonts w:ascii="宋体" w:hAnsi="宋体" w:hint="eastAsia"/>
        </w:rPr>
        <w:t>情况</w:t>
      </w:r>
      <w:r>
        <w:rPr>
          <w:rFonts w:ascii="宋体" w:hAnsi="宋体" w:hint="eastAsia"/>
        </w:rPr>
        <w:t>4</w:t>
      </w:r>
      <w:r>
        <w:rPr>
          <w:rFonts w:ascii="宋体" w:hAnsi="宋体" w:hint="eastAsia"/>
        </w:rPr>
        <w:t>：不予</w:t>
      </w:r>
      <w:r>
        <w:rPr>
          <w:rFonts w:ascii="宋体" w:hAnsi="宋体"/>
        </w:rPr>
        <w:t>办理</w:t>
      </w:r>
      <w:r>
        <w:rPr>
          <w:rFonts w:ascii="宋体" w:hAnsi="宋体" w:hint="eastAsia"/>
        </w:rPr>
        <w:t>（当</w:t>
      </w:r>
      <w:r>
        <w:rPr>
          <w:rFonts w:ascii="宋体" w:hAnsi="宋体" w:hint="eastAsia"/>
        </w:rPr>
        <w:t>I</w:t>
      </w:r>
      <w:r>
        <w:rPr>
          <w:rFonts w:ascii="宋体" w:hAnsi="宋体" w:hint="eastAsia"/>
        </w:rPr>
        <w:t>类监控验证</w:t>
      </w:r>
      <w:r>
        <w:rPr>
          <w:rFonts w:ascii="宋体" w:hAnsi="宋体"/>
        </w:rPr>
        <w:t>通过</w:t>
      </w:r>
      <w:r>
        <w:rPr>
          <w:rFonts w:ascii="宋体" w:hAnsi="宋体" w:hint="eastAsia"/>
        </w:rPr>
        <w:t>、</w:t>
      </w:r>
      <w:r>
        <w:rPr>
          <w:rFonts w:ascii="宋体" w:hAnsi="宋体" w:hint="eastAsia"/>
        </w:rPr>
        <w:t>II</w:t>
      </w:r>
      <w:r>
        <w:rPr>
          <w:rFonts w:ascii="宋体" w:hAnsi="宋体" w:hint="eastAsia"/>
        </w:rPr>
        <w:t>类监控验证</w:t>
      </w:r>
      <w:r>
        <w:rPr>
          <w:rFonts w:ascii="宋体" w:hAnsi="宋体"/>
        </w:rPr>
        <w:t>通过</w:t>
      </w:r>
      <w:r>
        <w:rPr>
          <w:rFonts w:ascii="宋体" w:hAnsi="宋体" w:hint="eastAsia"/>
        </w:rPr>
        <w:t>、</w:t>
      </w:r>
      <w:r>
        <w:rPr>
          <w:rFonts w:ascii="宋体" w:hAnsi="宋体" w:hint="eastAsia"/>
        </w:rPr>
        <w:t>III</w:t>
      </w:r>
      <w:r>
        <w:rPr>
          <w:rFonts w:ascii="宋体" w:hAnsi="宋体" w:hint="eastAsia"/>
        </w:rPr>
        <w:t>类监控均验证不</w:t>
      </w:r>
      <w:r>
        <w:rPr>
          <w:rFonts w:ascii="宋体" w:hAnsi="宋体"/>
        </w:rPr>
        <w:t>通过时</w:t>
      </w:r>
      <w:r>
        <w:rPr>
          <w:rFonts w:ascii="宋体" w:hAnsi="宋体" w:hint="eastAsia"/>
        </w:rPr>
        <w:t>；</w:t>
      </w:r>
      <w:r>
        <w:rPr>
          <w:rFonts w:ascii="宋体" w:hAnsi="宋体"/>
        </w:rPr>
        <w:t>或</w:t>
      </w:r>
      <w:r>
        <w:rPr>
          <w:rFonts w:ascii="宋体" w:hAnsi="宋体" w:hint="eastAsia"/>
        </w:rPr>
        <w:t>当</w:t>
      </w:r>
      <w:r>
        <w:rPr>
          <w:rFonts w:ascii="宋体" w:hAnsi="宋体" w:hint="eastAsia"/>
        </w:rPr>
        <w:t>I</w:t>
      </w:r>
      <w:r>
        <w:rPr>
          <w:rFonts w:ascii="宋体" w:hAnsi="宋体" w:hint="eastAsia"/>
        </w:rPr>
        <w:t>类监控验证</w:t>
      </w:r>
      <w:r>
        <w:rPr>
          <w:rFonts w:ascii="宋体" w:hAnsi="宋体"/>
        </w:rPr>
        <w:t>通过</w:t>
      </w:r>
      <w:r>
        <w:rPr>
          <w:rFonts w:ascii="宋体" w:hAnsi="宋体" w:hint="eastAsia"/>
        </w:rPr>
        <w:t>、</w:t>
      </w:r>
      <w:r>
        <w:rPr>
          <w:rFonts w:ascii="宋体" w:hAnsi="宋体" w:hint="eastAsia"/>
        </w:rPr>
        <w:t>II</w:t>
      </w:r>
      <w:r>
        <w:rPr>
          <w:rFonts w:ascii="宋体" w:hAnsi="宋体" w:hint="eastAsia"/>
        </w:rPr>
        <w:t>类监控验证不</w:t>
      </w:r>
      <w:r>
        <w:rPr>
          <w:rFonts w:ascii="宋体" w:hAnsi="宋体"/>
        </w:rPr>
        <w:t>通过</w:t>
      </w:r>
      <w:r>
        <w:rPr>
          <w:rFonts w:ascii="宋体" w:hAnsi="宋体" w:hint="eastAsia"/>
        </w:rPr>
        <w:t>、</w:t>
      </w:r>
      <w:r>
        <w:rPr>
          <w:rFonts w:ascii="宋体" w:hAnsi="宋体" w:hint="eastAsia"/>
        </w:rPr>
        <w:t>III</w:t>
      </w:r>
      <w:r>
        <w:rPr>
          <w:rFonts w:ascii="宋体" w:hAnsi="宋体" w:hint="eastAsia"/>
        </w:rPr>
        <w:t>类监控均验证不</w:t>
      </w:r>
      <w:r>
        <w:rPr>
          <w:rFonts w:ascii="宋体" w:hAnsi="宋体"/>
        </w:rPr>
        <w:t>通过时</w:t>
      </w:r>
      <w:r>
        <w:rPr>
          <w:rFonts w:ascii="宋体" w:hAnsi="宋体" w:hint="eastAsia"/>
        </w:rPr>
        <w:t>；</w:t>
      </w:r>
      <w:r>
        <w:rPr>
          <w:rFonts w:ascii="宋体" w:hAnsi="宋体"/>
        </w:rPr>
        <w:t>或</w:t>
      </w:r>
      <w:r>
        <w:rPr>
          <w:rFonts w:ascii="宋体" w:hAnsi="宋体" w:hint="eastAsia"/>
        </w:rPr>
        <w:t>当</w:t>
      </w:r>
      <w:r>
        <w:rPr>
          <w:rFonts w:ascii="宋体" w:hAnsi="宋体" w:hint="eastAsia"/>
        </w:rPr>
        <w:t>I</w:t>
      </w:r>
      <w:r>
        <w:rPr>
          <w:rFonts w:ascii="宋体" w:hAnsi="宋体" w:hint="eastAsia"/>
        </w:rPr>
        <w:t>类监控验证不</w:t>
      </w:r>
      <w:r>
        <w:rPr>
          <w:rFonts w:ascii="宋体" w:hAnsi="宋体"/>
        </w:rPr>
        <w:t>通过</w:t>
      </w:r>
      <w:r>
        <w:rPr>
          <w:rFonts w:ascii="宋体" w:hAnsi="宋体" w:hint="eastAsia"/>
        </w:rPr>
        <w:t>、</w:t>
      </w:r>
      <w:r>
        <w:rPr>
          <w:rFonts w:ascii="宋体" w:hAnsi="宋体" w:hint="eastAsia"/>
        </w:rPr>
        <w:t>II</w:t>
      </w:r>
      <w:r>
        <w:rPr>
          <w:rFonts w:ascii="宋体" w:hAnsi="宋体" w:hint="eastAsia"/>
        </w:rPr>
        <w:t>类监控验证</w:t>
      </w:r>
      <w:r>
        <w:rPr>
          <w:rFonts w:ascii="宋体" w:hAnsi="宋体"/>
        </w:rPr>
        <w:t>通过</w:t>
      </w:r>
      <w:r>
        <w:rPr>
          <w:rFonts w:ascii="宋体" w:hAnsi="宋体" w:hint="eastAsia"/>
        </w:rPr>
        <w:t>、</w:t>
      </w:r>
      <w:r>
        <w:rPr>
          <w:rFonts w:ascii="宋体" w:hAnsi="宋体" w:hint="eastAsia"/>
        </w:rPr>
        <w:t>III</w:t>
      </w:r>
      <w:r>
        <w:rPr>
          <w:rFonts w:ascii="宋体" w:hAnsi="宋体" w:hint="eastAsia"/>
        </w:rPr>
        <w:t>类监控均验证不</w:t>
      </w:r>
      <w:r>
        <w:rPr>
          <w:rFonts w:ascii="宋体" w:hAnsi="宋体"/>
        </w:rPr>
        <w:t>通过时</w:t>
      </w:r>
      <w:r>
        <w:rPr>
          <w:rFonts w:ascii="宋体" w:hAnsi="宋体" w:hint="eastAsia"/>
        </w:rPr>
        <w:t>；</w:t>
      </w:r>
      <w:r>
        <w:rPr>
          <w:rFonts w:ascii="宋体" w:hAnsi="宋体"/>
        </w:rPr>
        <w:t>或</w:t>
      </w:r>
      <w:r>
        <w:rPr>
          <w:rFonts w:ascii="宋体" w:hAnsi="宋体" w:hint="eastAsia"/>
        </w:rPr>
        <w:t>当</w:t>
      </w:r>
      <w:r>
        <w:rPr>
          <w:rFonts w:ascii="宋体" w:hAnsi="宋体" w:hint="eastAsia"/>
        </w:rPr>
        <w:t>I</w:t>
      </w:r>
      <w:r>
        <w:rPr>
          <w:rFonts w:ascii="宋体" w:hAnsi="宋体" w:hint="eastAsia"/>
        </w:rPr>
        <w:t>类监控验证不</w:t>
      </w:r>
      <w:r>
        <w:rPr>
          <w:rFonts w:ascii="宋体" w:hAnsi="宋体"/>
        </w:rPr>
        <w:t>通过</w:t>
      </w:r>
      <w:r>
        <w:rPr>
          <w:rFonts w:ascii="宋体" w:hAnsi="宋体" w:hint="eastAsia"/>
        </w:rPr>
        <w:t>、</w:t>
      </w:r>
      <w:r>
        <w:rPr>
          <w:rFonts w:ascii="宋体" w:hAnsi="宋体" w:hint="eastAsia"/>
        </w:rPr>
        <w:t>II</w:t>
      </w:r>
      <w:r>
        <w:rPr>
          <w:rFonts w:ascii="宋体" w:hAnsi="宋体" w:hint="eastAsia"/>
        </w:rPr>
        <w:t>类监控验证不</w:t>
      </w:r>
      <w:r>
        <w:rPr>
          <w:rFonts w:ascii="宋体" w:hAnsi="宋体"/>
        </w:rPr>
        <w:t>通过</w:t>
      </w:r>
      <w:r>
        <w:rPr>
          <w:rFonts w:ascii="宋体" w:hAnsi="宋体" w:hint="eastAsia"/>
        </w:rPr>
        <w:t>、</w:t>
      </w:r>
      <w:r>
        <w:rPr>
          <w:rFonts w:ascii="宋体" w:hAnsi="宋体" w:hint="eastAsia"/>
        </w:rPr>
        <w:t>III</w:t>
      </w:r>
      <w:r>
        <w:rPr>
          <w:rFonts w:ascii="宋体" w:hAnsi="宋体" w:hint="eastAsia"/>
        </w:rPr>
        <w:t>类监控均验证不</w:t>
      </w:r>
      <w:r>
        <w:rPr>
          <w:rFonts w:ascii="宋体" w:hAnsi="宋体"/>
        </w:rPr>
        <w:t>通过时</w:t>
      </w:r>
      <w:r>
        <w:rPr>
          <w:rFonts w:ascii="宋体" w:hAnsi="宋体" w:hint="eastAsia"/>
        </w:rPr>
        <w:t>），</w:t>
      </w:r>
      <w:r>
        <w:rPr>
          <w:rFonts w:ascii="宋体" w:hAnsi="宋体"/>
        </w:rPr>
        <w:t>此时无任何操作按钮</w:t>
      </w:r>
    </w:p>
    <w:p w:rsidR="00CC2905" w:rsidRDefault="00CE1BA0">
      <w:pPr>
        <w:ind w:firstLineChars="0" w:firstLine="0"/>
        <w:jc w:val="center"/>
      </w:pPr>
      <w:r>
        <w:pict>
          <v:shape id="图片 1" o:spid="_x0000_i1046" type="#_x0000_t75" style="width:415.5pt;height:2in">
            <v:imagedata r:id="rId29" o:title="" croptop="3965f"/>
          </v:shape>
        </w:pict>
      </w:r>
    </w:p>
    <w:p w:rsidR="00CC2905" w:rsidRDefault="00CE1BA0">
      <w:pPr>
        <w:pStyle w:val="1"/>
        <w:ind w:left="640" w:firstLineChars="0" w:firstLine="0"/>
      </w:pPr>
      <w:r>
        <w:rPr>
          <w:rFonts w:hint="eastAsia"/>
        </w:rPr>
        <w:t>四、</w:t>
      </w:r>
      <w:r>
        <w:rPr>
          <w:rFonts w:hint="eastAsia"/>
        </w:rPr>
        <w:t>注意事项</w:t>
      </w:r>
    </w:p>
    <w:p w:rsidR="00CC2905" w:rsidRDefault="00CE1BA0">
      <w:pPr>
        <w:ind w:firstLine="420"/>
        <w:rPr>
          <w:szCs w:val="21"/>
        </w:rPr>
      </w:pPr>
      <w:r>
        <w:rPr>
          <w:rFonts w:hint="eastAsia"/>
          <w:szCs w:val="21"/>
        </w:rPr>
        <w:t>无</w:t>
      </w:r>
    </w:p>
    <w:p w:rsidR="00CC2905" w:rsidRDefault="00CC2905">
      <w:pPr>
        <w:ind w:firstLine="422"/>
        <w:rPr>
          <w:b/>
        </w:rPr>
      </w:pPr>
    </w:p>
    <w:sectPr w:rsidR="00CC2905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BA0" w:rsidRDefault="00CE1BA0" w:rsidP="00CE1BA0">
      <w:pPr>
        <w:spacing w:line="240" w:lineRule="auto"/>
        <w:ind w:firstLine="420"/>
      </w:pPr>
      <w:r>
        <w:separator/>
      </w:r>
    </w:p>
  </w:endnote>
  <w:endnote w:type="continuationSeparator" w:id="0">
    <w:p w:rsidR="00CE1BA0" w:rsidRDefault="00CE1BA0" w:rsidP="00CE1BA0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BA0" w:rsidRDefault="00CE1BA0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BA0" w:rsidRDefault="00CE1BA0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BA0" w:rsidRDefault="00CE1BA0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BA0" w:rsidRDefault="00CE1BA0" w:rsidP="00CE1BA0">
      <w:pPr>
        <w:spacing w:line="240" w:lineRule="auto"/>
        <w:ind w:firstLine="420"/>
      </w:pPr>
      <w:r>
        <w:separator/>
      </w:r>
    </w:p>
  </w:footnote>
  <w:footnote w:type="continuationSeparator" w:id="0">
    <w:p w:rsidR="00CE1BA0" w:rsidRDefault="00CE1BA0" w:rsidP="00CE1BA0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BA0" w:rsidRDefault="00CE1BA0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BA0" w:rsidRDefault="00CE1BA0">
    <w:pPr>
      <w:pStyle w:val="a7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BA0" w:rsidRDefault="00CE1BA0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93FA9"/>
    <w:multiLevelType w:val="multilevel"/>
    <w:tmpl w:val="1A393FA9"/>
    <w:lvl w:ilvl="0">
      <w:start w:val="1"/>
      <w:numFmt w:val="decimal"/>
      <w:lvlText w:val="%1、"/>
      <w:lvlJc w:val="left"/>
      <w:pPr>
        <w:ind w:left="832" w:hanging="420"/>
      </w:pPr>
      <w:rPr>
        <w:rFonts w:ascii="Times New Roman" w:eastAsia="宋体" w:hAnsi="Times New Roman" w:cs="Times New Roman"/>
      </w:rPr>
    </w:lvl>
    <w:lvl w:ilvl="1" w:tentative="1">
      <w:start w:val="1"/>
      <w:numFmt w:val="lowerLetter"/>
      <w:lvlText w:val="%2)"/>
      <w:lvlJc w:val="left"/>
      <w:pPr>
        <w:ind w:left="1252" w:hanging="420"/>
      </w:pPr>
    </w:lvl>
    <w:lvl w:ilvl="2" w:tentative="1">
      <w:start w:val="1"/>
      <w:numFmt w:val="lowerRoman"/>
      <w:lvlText w:val="%3."/>
      <w:lvlJc w:val="right"/>
      <w:pPr>
        <w:ind w:left="1672" w:hanging="420"/>
      </w:pPr>
    </w:lvl>
    <w:lvl w:ilvl="3" w:tentative="1">
      <w:start w:val="1"/>
      <w:numFmt w:val="decimal"/>
      <w:lvlText w:val="%4."/>
      <w:lvlJc w:val="left"/>
      <w:pPr>
        <w:ind w:left="2092" w:hanging="420"/>
      </w:pPr>
    </w:lvl>
    <w:lvl w:ilvl="4" w:tentative="1">
      <w:start w:val="1"/>
      <w:numFmt w:val="lowerLetter"/>
      <w:lvlText w:val="%5)"/>
      <w:lvlJc w:val="left"/>
      <w:pPr>
        <w:ind w:left="2512" w:hanging="420"/>
      </w:pPr>
    </w:lvl>
    <w:lvl w:ilvl="5" w:tentative="1">
      <w:start w:val="1"/>
      <w:numFmt w:val="lowerRoman"/>
      <w:lvlText w:val="%6."/>
      <w:lvlJc w:val="right"/>
      <w:pPr>
        <w:ind w:left="2932" w:hanging="420"/>
      </w:pPr>
    </w:lvl>
    <w:lvl w:ilvl="6" w:tentative="1">
      <w:start w:val="1"/>
      <w:numFmt w:val="decimal"/>
      <w:lvlText w:val="%7."/>
      <w:lvlJc w:val="left"/>
      <w:pPr>
        <w:ind w:left="3352" w:hanging="420"/>
      </w:pPr>
    </w:lvl>
    <w:lvl w:ilvl="7" w:tentative="1">
      <w:start w:val="1"/>
      <w:numFmt w:val="lowerLetter"/>
      <w:lvlText w:val="%8)"/>
      <w:lvlJc w:val="left"/>
      <w:pPr>
        <w:ind w:left="3772" w:hanging="420"/>
      </w:pPr>
    </w:lvl>
    <w:lvl w:ilvl="8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1" w15:restartNumberingAfterBreak="0">
    <w:nsid w:val="1B4E2836"/>
    <w:multiLevelType w:val="multilevel"/>
    <w:tmpl w:val="1B4E2836"/>
    <w:lvl w:ilvl="0" w:tentative="1">
      <w:start w:val="1"/>
      <w:numFmt w:val="decimal"/>
      <w:lvlText w:val="%1"/>
      <w:lvlJc w:val="left"/>
      <w:pPr>
        <w:ind w:left="647" w:hanging="420"/>
      </w:pPr>
      <w:rPr>
        <w:rFonts w:ascii="Arial" w:hAnsi="Arial" w:cs="Arial" w:hint="default"/>
      </w:rPr>
    </w:lvl>
    <w:lvl w:ilvl="1" w:tentative="1">
      <w:start w:val="1"/>
      <w:numFmt w:val="decimal"/>
      <w:isLgl/>
      <w:lvlText w:val="%1.%2"/>
      <w:lvlJc w:val="left"/>
      <w:pPr>
        <w:tabs>
          <w:tab w:val="left" w:pos="803"/>
        </w:tabs>
        <w:ind w:left="803" w:hanging="576"/>
      </w:pPr>
      <w:rPr>
        <w:rFonts w:ascii="Arial" w:hAnsi="Arial" w:cs="Arial" w:hint="default"/>
        <w:b/>
      </w:rPr>
    </w:lvl>
    <w:lvl w:ilvl="2" w:tentative="1">
      <w:start w:val="1"/>
      <w:numFmt w:val="decimal"/>
      <w:isLgl/>
      <w:lvlText w:val="%1.%2.%3"/>
      <w:lvlJc w:val="left"/>
      <w:pPr>
        <w:tabs>
          <w:tab w:val="left" w:pos="1854"/>
        </w:tabs>
        <w:ind w:left="1854" w:hanging="720"/>
      </w:pPr>
      <w:rPr>
        <w:rFonts w:ascii="Times New Roman" w:eastAsia="Arial Unicode MS" w:hAnsi="Times New Roman" w:cs="Times New Roman" w:hint="default"/>
      </w:rPr>
    </w:lvl>
    <w:lvl w:ilvl="3" w:tentative="1">
      <w:start w:val="1"/>
      <w:numFmt w:val="decimal"/>
      <w:pStyle w:val="4"/>
      <w:isLgl/>
      <w:lvlText w:val="%1.%2.%3.%4"/>
      <w:lvlJc w:val="left"/>
      <w:pPr>
        <w:tabs>
          <w:tab w:val="left" w:pos="1091"/>
        </w:tabs>
        <w:ind w:left="1091" w:hanging="864"/>
      </w:pPr>
      <w:rPr>
        <w:rFonts w:ascii="Arial" w:hAnsi="Arial" w:cs="Arial" w:hint="default"/>
      </w:rPr>
    </w:lvl>
    <w:lvl w:ilvl="4" w:tentative="1">
      <w:start w:val="1"/>
      <w:numFmt w:val="decimal"/>
      <w:pStyle w:val="5"/>
      <w:isLgl/>
      <w:lvlText w:val="%1.%2.%3.%4.%5"/>
      <w:lvlJc w:val="left"/>
      <w:pPr>
        <w:tabs>
          <w:tab w:val="left" w:pos="1235"/>
        </w:tabs>
        <w:ind w:left="1235" w:hanging="1008"/>
      </w:pPr>
      <w:rPr>
        <w:rFonts w:hint="eastAsia"/>
        <w:sz w:val="24"/>
        <w:szCs w:val="24"/>
      </w:rPr>
    </w:lvl>
    <w:lvl w:ilvl="5" w:tentative="1">
      <w:start w:val="1"/>
      <w:numFmt w:val="decimal"/>
      <w:isLgl/>
      <w:lvlText w:val="%1.%2.%3.%4.%5.%6"/>
      <w:lvlJc w:val="left"/>
      <w:pPr>
        <w:tabs>
          <w:tab w:val="left" w:pos="1379"/>
        </w:tabs>
        <w:ind w:left="1379" w:hanging="1152"/>
      </w:pPr>
      <w:rPr>
        <w:rFonts w:hint="eastAsia"/>
      </w:rPr>
    </w:lvl>
    <w:lvl w:ilvl="6" w:tentative="1">
      <w:start w:val="1"/>
      <w:numFmt w:val="decimal"/>
      <w:isLgl/>
      <w:lvlText w:val="%1.%2.%3.%4.%5.%6.%7"/>
      <w:lvlJc w:val="left"/>
      <w:pPr>
        <w:tabs>
          <w:tab w:val="left" w:pos="1523"/>
        </w:tabs>
        <w:ind w:left="1523" w:hanging="1296"/>
      </w:pPr>
      <w:rPr>
        <w:rFonts w:hint="eastAsia"/>
      </w:rPr>
    </w:lvl>
    <w:lvl w:ilvl="7" w:tentative="1">
      <w:start w:val="1"/>
      <w:numFmt w:val="decimal"/>
      <w:isLgl/>
      <w:lvlText w:val="%1.%2.%3.%4.%5.%6.%7.%8"/>
      <w:lvlJc w:val="left"/>
      <w:pPr>
        <w:tabs>
          <w:tab w:val="left" w:pos="1667"/>
        </w:tabs>
        <w:ind w:left="1667" w:hanging="1440"/>
      </w:pPr>
      <w:rPr>
        <w:rFonts w:hint="eastAsia"/>
      </w:rPr>
    </w:lvl>
    <w:lvl w:ilvl="8" w:tentative="1">
      <w:start w:val="1"/>
      <w:numFmt w:val="decimal"/>
      <w:isLgl/>
      <w:lvlText w:val="%1.%2.%3.%4.%5.%6.%7.%8.%9"/>
      <w:lvlJc w:val="left"/>
      <w:pPr>
        <w:tabs>
          <w:tab w:val="left" w:pos="1811"/>
        </w:tabs>
        <w:ind w:left="1811" w:hanging="1584"/>
      </w:pPr>
      <w:rPr>
        <w:rFonts w:hint="eastAsia"/>
      </w:rPr>
    </w:lvl>
  </w:abstractNum>
  <w:abstractNum w:abstractNumId="2" w15:restartNumberingAfterBreak="0">
    <w:nsid w:val="60141F03"/>
    <w:multiLevelType w:val="multilevel"/>
    <w:tmpl w:val="60141F03"/>
    <w:lvl w:ilvl="0">
      <w:start w:val="1"/>
      <w:numFmt w:val="decimal"/>
      <w:lvlText w:val="%1)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E521518"/>
    <w:multiLevelType w:val="multilevel"/>
    <w:tmpl w:val="6E521518"/>
    <w:lvl w:ilvl="0">
      <w:start w:val="1"/>
      <w:numFmt w:val="decimal"/>
      <w:lvlText w:val="%1、"/>
      <w:lvlJc w:val="left"/>
      <w:pPr>
        <w:ind w:left="832" w:hanging="420"/>
      </w:pPr>
      <w:rPr>
        <w:rFonts w:ascii="Times New Roman" w:eastAsia="宋体" w:hAnsi="Times New Roman" w:cs="Times New Roman"/>
      </w:rPr>
    </w:lvl>
    <w:lvl w:ilvl="1" w:tentative="1">
      <w:start w:val="1"/>
      <w:numFmt w:val="lowerLetter"/>
      <w:lvlText w:val="%2)"/>
      <w:lvlJc w:val="left"/>
      <w:pPr>
        <w:ind w:left="1252" w:hanging="420"/>
      </w:pPr>
    </w:lvl>
    <w:lvl w:ilvl="2" w:tentative="1">
      <w:start w:val="1"/>
      <w:numFmt w:val="lowerRoman"/>
      <w:lvlText w:val="%3."/>
      <w:lvlJc w:val="right"/>
      <w:pPr>
        <w:ind w:left="1672" w:hanging="420"/>
      </w:pPr>
    </w:lvl>
    <w:lvl w:ilvl="3" w:tentative="1">
      <w:start w:val="1"/>
      <w:numFmt w:val="decimal"/>
      <w:lvlText w:val="%4."/>
      <w:lvlJc w:val="left"/>
      <w:pPr>
        <w:ind w:left="2092" w:hanging="420"/>
      </w:pPr>
    </w:lvl>
    <w:lvl w:ilvl="4" w:tentative="1">
      <w:start w:val="1"/>
      <w:numFmt w:val="lowerLetter"/>
      <w:lvlText w:val="%5)"/>
      <w:lvlJc w:val="left"/>
      <w:pPr>
        <w:ind w:left="2512" w:hanging="420"/>
      </w:pPr>
    </w:lvl>
    <w:lvl w:ilvl="5" w:tentative="1">
      <w:start w:val="1"/>
      <w:numFmt w:val="lowerRoman"/>
      <w:lvlText w:val="%6."/>
      <w:lvlJc w:val="right"/>
      <w:pPr>
        <w:ind w:left="2932" w:hanging="420"/>
      </w:pPr>
    </w:lvl>
    <w:lvl w:ilvl="6" w:tentative="1">
      <w:start w:val="1"/>
      <w:numFmt w:val="decimal"/>
      <w:lvlText w:val="%7."/>
      <w:lvlJc w:val="left"/>
      <w:pPr>
        <w:ind w:left="3352" w:hanging="420"/>
      </w:pPr>
    </w:lvl>
    <w:lvl w:ilvl="7" w:tentative="1">
      <w:start w:val="1"/>
      <w:numFmt w:val="lowerLetter"/>
      <w:lvlText w:val="%8)"/>
      <w:lvlJc w:val="left"/>
      <w:pPr>
        <w:ind w:left="3772" w:hanging="420"/>
      </w:pPr>
    </w:lvl>
    <w:lvl w:ilvl="8" w:tentative="1">
      <w:start w:val="1"/>
      <w:numFmt w:val="lowerRoman"/>
      <w:lvlText w:val="%9."/>
      <w:lvlJc w:val="right"/>
      <w:pPr>
        <w:ind w:left="4192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7A7E"/>
    <w:rsid w:val="00012297"/>
    <w:rsid w:val="001F7E53"/>
    <w:rsid w:val="003F672A"/>
    <w:rsid w:val="00624C2D"/>
    <w:rsid w:val="007F5454"/>
    <w:rsid w:val="009F388C"/>
    <w:rsid w:val="00BA37D3"/>
    <w:rsid w:val="00C47A7E"/>
    <w:rsid w:val="00CC2905"/>
    <w:rsid w:val="00CE1BA0"/>
    <w:rsid w:val="00D97169"/>
    <w:rsid w:val="00E51B8A"/>
    <w:rsid w:val="00FB0A7F"/>
    <w:rsid w:val="2ED139E0"/>
    <w:rsid w:val="4E2A6D4B"/>
    <w:rsid w:val="6F360D62"/>
    <w:rsid w:val="75FB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2A585E46"/>
  <w15:docId w15:val="{97197B60-43EB-4774-A29D-B3DF5ECE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napToGrid w:val="0"/>
      <w:spacing w:line="360" w:lineRule="auto"/>
      <w:ind w:firstLineChars="200" w:firstLine="20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napToGrid/>
      <w:spacing w:line="570" w:lineRule="exact"/>
      <w:ind w:firstLine="880"/>
      <w:outlineLvl w:val="0"/>
    </w:pPr>
    <w:rPr>
      <w:rFonts w:eastAsia="黑体" w:cs="黑体"/>
      <w:kern w:val="44"/>
      <w:sz w:val="32"/>
      <w:szCs w:val="22"/>
    </w:rPr>
  </w:style>
  <w:style w:type="paragraph" w:styleId="4">
    <w:name w:val="heading 4"/>
    <w:basedOn w:val="a"/>
    <w:next w:val="a"/>
    <w:link w:val="40"/>
    <w:qFormat/>
    <w:pPr>
      <w:keepNext/>
      <w:keepLines/>
      <w:numPr>
        <w:ilvl w:val="3"/>
        <w:numId w:val="1"/>
      </w:numPr>
      <w:ind w:firstLineChars="0" w:firstLine="0"/>
      <w:outlineLvl w:val="3"/>
    </w:pPr>
    <w:rPr>
      <w:rFonts w:ascii="Arial" w:hAnsi="Arial"/>
      <w:b/>
      <w:bCs/>
      <w:sz w:val="24"/>
      <w:szCs w:val="28"/>
    </w:rPr>
  </w:style>
  <w:style w:type="paragraph" w:styleId="50">
    <w:name w:val="heading 5"/>
    <w:basedOn w:val="a"/>
    <w:next w:val="a"/>
    <w:link w:val="51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5">
    <w:name w:val="标题5"/>
    <w:basedOn w:val="50"/>
    <w:link w:val="5Char"/>
    <w:qFormat/>
    <w:pPr>
      <w:numPr>
        <w:ilvl w:val="4"/>
        <w:numId w:val="1"/>
      </w:numPr>
      <w:ind w:firstLineChars="0" w:firstLine="0"/>
    </w:pPr>
    <w:rPr>
      <w:rFonts w:cs="黑体"/>
      <w:sz w:val="24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40">
    <w:name w:val="标题 4 字符"/>
    <w:basedOn w:val="a0"/>
    <w:link w:val="4"/>
    <w:rPr>
      <w:rFonts w:ascii="Arial" w:eastAsia="宋体" w:hAnsi="Arial" w:cs="Times New Roman"/>
      <w:b/>
      <w:bCs/>
      <w:sz w:val="24"/>
      <w:szCs w:val="28"/>
    </w:rPr>
  </w:style>
  <w:style w:type="character" w:customStyle="1" w:styleId="5Char">
    <w:name w:val="标题5 Char"/>
    <w:link w:val="5"/>
    <w:rPr>
      <w:rFonts w:ascii="Calibri" w:hAnsi="Calibri"/>
      <w:b/>
      <w:bCs/>
      <w:sz w:val="24"/>
      <w:szCs w:val="28"/>
    </w:rPr>
  </w:style>
  <w:style w:type="character" w:customStyle="1" w:styleId="51">
    <w:name w:val="标题 5 字符"/>
    <w:basedOn w:val="a0"/>
    <w:link w:val="50"/>
    <w:uiPriority w:val="9"/>
    <w:semiHidden/>
    <w:rPr>
      <w:rFonts w:ascii="Calibri" w:eastAsia="宋体" w:hAnsi="Calibri" w:cs="Times New Roman"/>
      <w:b/>
      <w:bCs/>
      <w:sz w:val="28"/>
      <w:szCs w:val="2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eastAsia="黑体"/>
      <w:kern w:val="44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注销税务登记操作说明</dc:title>
  <dc:creator>Kong</dc:creator>
  <cp:lastModifiedBy>煜舒 金</cp:lastModifiedBy>
  <cp:revision>1</cp:revision>
  <dcterms:created xsi:type="dcterms:W3CDTF">2018-12-12T09:41:00Z</dcterms:created>
  <dcterms:modified xsi:type="dcterms:W3CDTF">2018-12-14T01:38:00Z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