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F7" w:rsidRDefault="000127F7" w:rsidP="009A0721">
      <w:pPr>
        <w:spacing w:line="500" w:lineRule="exact"/>
        <w:jc w:val="center"/>
        <w:rPr>
          <w:rFonts w:ascii="华文中宋" w:eastAsia="华文中宋" w:hAnsi="华文中宋"/>
          <w:sz w:val="44"/>
          <w:szCs w:val="44"/>
        </w:rPr>
      </w:pPr>
    </w:p>
    <w:p w:rsidR="001C1F91" w:rsidRDefault="009A0721" w:rsidP="009A0721">
      <w:pPr>
        <w:spacing w:line="500" w:lineRule="exact"/>
        <w:jc w:val="center"/>
        <w:rPr>
          <w:rFonts w:ascii="华文中宋" w:eastAsia="华文中宋" w:hAnsi="华文中宋"/>
          <w:sz w:val="44"/>
          <w:szCs w:val="44"/>
        </w:rPr>
      </w:pPr>
      <w:r w:rsidRPr="00CC5209">
        <w:rPr>
          <w:rFonts w:ascii="华文中宋" w:eastAsia="华文中宋" w:hAnsi="华文中宋" w:hint="eastAsia"/>
          <w:sz w:val="44"/>
          <w:szCs w:val="44"/>
        </w:rPr>
        <w:t>关于</w:t>
      </w:r>
      <w:r>
        <w:rPr>
          <w:rFonts w:ascii="华文中宋" w:eastAsia="华文中宋" w:hAnsi="华文中宋" w:hint="eastAsia"/>
          <w:sz w:val="44"/>
          <w:szCs w:val="44"/>
        </w:rPr>
        <w:t>全省</w:t>
      </w:r>
      <w:r w:rsidRPr="008A5A83">
        <w:rPr>
          <w:rFonts w:ascii="华文中宋" w:eastAsia="华文中宋" w:hAnsi="华文中宋" w:hint="eastAsia"/>
          <w:sz w:val="44"/>
          <w:szCs w:val="44"/>
        </w:rPr>
        <w:t>扶持</w:t>
      </w:r>
      <w:r w:rsidR="008A5A83" w:rsidRPr="008A5A83">
        <w:rPr>
          <w:rFonts w:ascii="华文中宋" w:eastAsia="华文中宋" w:hAnsi="华文中宋" w:hint="eastAsia"/>
          <w:sz w:val="44"/>
          <w:szCs w:val="44"/>
        </w:rPr>
        <w:t>重点群体</w:t>
      </w:r>
      <w:r w:rsidRPr="008A5A83">
        <w:rPr>
          <w:rFonts w:ascii="华文中宋" w:eastAsia="华文中宋" w:hAnsi="华文中宋" w:hint="eastAsia"/>
          <w:sz w:val="44"/>
          <w:szCs w:val="44"/>
        </w:rPr>
        <w:t>创业就业</w:t>
      </w:r>
    </w:p>
    <w:p w:rsidR="009A0721" w:rsidRDefault="009A0721" w:rsidP="009A0721">
      <w:pPr>
        <w:spacing w:line="500" w:lineRule="exact"/>
        <w:jc w:val="center"/>
        <w:rPr>
          <w:rFonts w:ascii="华文中宋" w:eastAsia="华文中宋" w:hAnsi="华文中宋"/>
          <w:sz w:val="44"/>
          <w:szCs w:val="44"/>
        </w:rPr>
      </w:pPr>
      <w:r w:rsidRPr="00616FD3">
        <w:rPr>
          <w:rFonts w:ascii="华文中宋" w:eastAsia="华文中宋" w:hAnsi="华文中宋" w:cs="Times New Roman" w:hint="eastAsia"/>
          <w:sz w:val="44"/>
          <w:szCs w:val="44"/>
        </w:rPr>
        <w:t>税收政策</w:t>
      </w:r>
      <w:r>
        <w:rPr>
          <w:rFonts w:ascii="华文中宋" w:eastAsia="华文中宋" w:hAnsi="华文中宋" w:hint="eastAsia"/>
          <w:sz w:val="44"/>
          <w:szCs w:val="44"/>
        </w:rPr>
        <w:t>的解读</w:t>
      </w:r>
    </w:p>
    <w:p w:rsidR="00DD5BD0" w:rsidRDefault="00DD5BD0"/>
    <w:p w:rsidR="009F7389" w:rsidRPr="00907CC6" w:rsidRDefault="00AA6544" w:rsidP="008A5A83">
      <w:pPr>
        <w:ind w:firstLineChars="200" w:firstLine="640"/>
        <w:rPr>
          <w:rFonts w:ascii="仿宋" w:eastAsia="仿宋" w:hAnsi="仿宋" w:cs="Times New Roman"/>
          <w:sz w:val="32"/>
          <w:szCs w:val="32"/>
        </w:rPr>
      </w:pPr>
      <w:r>
        <w:rPr>
          <w:rFonts w:ascii="仿宋" w:eastAsia="仿宋" w:hAnsi="仿宋" w:cs="Times New Roman" w:hint="eastAsia"/>
          <w:sz w:val="32"/>
          <w:szCs w:val="32"/>
        </w:rPr>
        <w:t>2019年4月1日</w:t>
      </w:r>
      <w:r w:rsidR="009F7389" w:rsidRPr="00907CC6">
        <w:rPr>
          <w:rFonts w:ascii="仿宋" w:eastAsia="仿宋" w:hAnsi="仿宋" w:cs="Times New Roman" w:hint="eastAsia"/>
          <w:sz w:val="32"/>
          <w:szCs w:val="32"/>
        </w:rPr>
        <w:t>，</w:t>
      </w:r>
      <w:r w:rsidR="009F7389" w:rsidRPr="00873BDE">
        <w:rPr>
          <w:rFonts w:ascii="仿宋" w:eastAsia="仿宋" w:hAnsi="仿宋" w:cs="Times New Roman" w:hint="eastAsia"/>
          <w:sz w:val="32"/>
          <w:szCs w:val="32"/>
        </w:rPr>
        <w:t>经省政府同意，省财政厅、省税务局、省</w:t>
      </w:r>
      <w:r w:rsidR="008A5A83">
        <w:rPr>
          <w:rFonts w:ascii="仿宋" w:eastAsia="仿宋" w:hAnsi="仿宋" w:cs="Times New Roman" w:hint="eastAsia"/>
          <w:sz w:val="32"/>
          <w:szCs w:val="32"/>
        </w:rPr>
        <w:t>人社</w:t>
      </w:r>
      <w:r w:rsidR="009F7389" w:rsidRPr="00873BDE">
        <w:rPr>
          <w:rFonts w:ascii="仿宋" w:eastAsia="仿宋" w:hAnsi="仿宋" w:cs="Times New Roman" w:hint="eastAsia"/>
          <w:sz w:val="32"/>
          <w:szCs w:val="32"/>
        </w:rPr>
        <w:t>厅</w:t>
      </w:r>
      <w:r w:rsidR="008A5A83">
        <w:rPr>
          <w:rFonts w:ascii="仿宋" w:eastAsia="仿宋" w:hAnsi="仿宋" w:cs="Times New Roman" w:hint="eastAsia"/>
          <w:sz w:val="32"/>
          <w:szCs w:val="32"/>
        </w:rPr>
        <w:t>、省扶贫办</w:t>
      </w:r>
      <w:r w:rsidR="009F7389" w:rsidRPr="00907CC6">
        <w:rPr>
          <w:rFonts w:ascii="仿宋" w:eastAsia="仿宋" w:hAnsi="仿宋" w:cs="Times New Roman" w:hint="eastAsia"/>
          <w:sz w:val="32"/>
          <w:szCs w:val="32"/>
        </w:rPr>
        <w:t>联合下发了《黑龙江省财政厅</w:t>
      </w:r>
      <w:r w:rsidR="009F7389" w:rsidRPr="00907CC6">
        <w:rPr>
          <w:rFonts w:ascii="仿宋" w:eastAsia="仿宋" w:hAnsi="仿宋" w:cs="Times New Roman"/>
          <w:sz w:val="32"/>
          <w:szCs w:val="32"/>
        </w:rPr>
        <w:t xml:space="preserve"> </w:t>
      </w:r>
      <w:r w:rsidR="009F7389" w:rsidRPr="00907CC6">
        <w:rPr>
          <w:rFonts w:ascii="仿宋" w:eastAsia="仿宋" w:hAnsi="仿宋" w:cs="Times New Roman" w:hint="eastAsia"/>
          <w:sz w:val="32"/>
          <w:szCs w:val="32"/>
        </w:rPr>
        <w:t>国家税务总局黑龙江省税务局</w:t>
      </w:r>
      <w:r w:rsidR="009F7389" w:rsidRPr="00907CC6">
        <w:rPr>
          <w:rFonts w:ascii="仿宋" w:eastAsia="仿宋" w:hAnsi="仿宋" w:cs="Times New Roman"/>
          <w:sz w:val="32"/>
          <w:szCs w:val="32"/>
        </w:rPr>
        <w:t xml:space="preserve"> </w:t>
      </w:r>
      <w:r w:rsidR="009F7389" w:rsidRPr="00907CC6">
        <w:rPr>
          <w:rFonts w:ascii="仿宋" w:eastAsia="仿宋" w:hAnsi="仿宋" w:cs="Times New Roman" w:hint="eastAsia"/>
          <w:sz w:val="32"/>
          <w:szCs w:val="32"/>
        </w:rPr>
        <w:t>黑龙江省人力资源和社会保障厅 黑龙江省扶贫开发工作办公室转发&lt;财政部 税务总局 人力资源社会保障部 国务院扶贫办关于进一步支持和促进重点群体创业就业有关税收政策的通知&gt;的通知》（黑财规审</w:t>
      </w:r>
      <w:r w:rsidR="009F7389" w:rsidRPr="00907CC6">
        <w:rPr>
          <w:rFonts w:ascii="仿宋" w:eastAsia="仿宋" w:hAnsi="仿宋" w:cs="Times New Roman"/>
          <w:sz w:val="32"/>
          <w:szCs w:val="32"/>
        </w:rPr>
        <w:t>〔201</w:t>
      </w:r>
      <w:r w:rsidR="009F7389" w:rsidRPr="00907CC6">
        <w:rPr>
          <w:rFonts w:ascii="仿宋" w:eastAsia="仿宋" w:hAnsi="仿宋" w:cs="Times New Roman" w:hint="eastAsia"/>
          <w:sz w:val="32"/>
          <w:szCs w:val="32"/>
        </w:rPr>
        <w:t>9</w:t>
      </w:r>
      <w:r w:rsidR="009F7389" w:rsidRPr="00907CC6">
        <w:rPr>
          <w:rFonts w:ascii="仿宋" w:eastAsia="仿宋" w:hAnsi="仿宋" w:cs="Times New Roman"/>
          <w:sz w:val="32"/>
          <w:szCs w:val="32"/>
        </w:rPr>
        <w:t>〕</w:t>
      </w:r>
      <w:r w:rsidR="009F7389" w:rsidRPr="00907CC6">
        <w:rPr>
          <w:rFonts w:ascii="仿宋" w:eastAsia="仿宋" w:hAnsi="仿宋" w:cs="Times New Roman" w:hint="eastAsia"/>
          <w:sz w:val="32"/>
          <w:szCs w:val="32"/>
        </w:rPr>
        <w:t>3</w:t>
      </w:r>
      <w:r w:rsidR="009F7389" w:rsidRPr="00907CC6">
        <w:rPr>
          <w:rFonts w:ascii="仿宋" w:eastAsia="仿宋" w:hAnsi="仿宋" w:cs="Times New Roman"/>
          <w:sz w:val="32"/>
          <w:szCs w:val="32"/>
        </w:rPr>
        <w:t>号</w:t>
      </w:r>
      <w:r w:rsidR="009F7389" w:rsidRPr="00907CC6">
        <w:rPr>
          <w:rFonts w:ascii="仿宋" w:eastAsia="仿宋" w:hAnsi="仿宋" w:cs="Times New Roman" w:hint="eastAsia"/>
          <w:sz w:val="32"/>
          <w:szCs w:val="32"/>
        </w:rPr>
        <w:t>），</w:t>
      </w:r>
      <w:r w:rsidR="009F7389" w:rsidRPr="00873BDE">
        <w:rPr>
          <w:rFonts w:ascii="仿宋" w:eastAsia="仿宋" w:hAnsi="仿宋" w:cs="Times New Roman"/>
          <w:sz w:val="32"/>
          <w:szCs w:val="32"/>
        </w:rPr>
        <w:t>现就有关政策</w:t>
      </w:r>
      <w:r w:rsidR="00FD3D56">
        <w:rPr>
          <w:rFonts w:ascii="仿宋" w:eastAsia="仿宋" w:hAnsi="仿宋" w:cs="Times New Roman" w:hint="eastAsia"/>
          <w:sz w:val="32"/>
          <w:szCs w:val="32"/>
        </w:rPr>
        <w:t>内容</w:t>
      </w:r>
      <w:r w:rsidR="009F7389" w:rsidRPr="00873BDE">
        <w:rPr>
          <w:rFonts w:ascii="仿宋" w:eastAsia="仿宋" w:hAnsi="仿宋" w:cs="Times New Roman"/>
          <w:sz w:val="32"/>
          <w:szCs w:val="32"/>
        </w:rPr>
        <w:t>解读如下：</w:t>
      </w:r>
    </w:p>
    <w:p w:rsidR="00907CC6" w:rsidRDefault="00907CC6" w:rsidP="00907CC6">
      <w:pPr>
        <w:spacing w:line="360" w:lineRule="auto"/>
        <w:ind w:firstLineChars="200" w:firstLine="640"/>
        <w:rPr>
          <w:rFonts w:ascii="黑体" w:eastAsia="黑体" w:hAnsi="Calibri" w:cs="Times New Roman"/>
          <w:sz w:val="32"/>
          <w:szCs w:val="32"/>
        </w:rPr>
      </w:pPr>
      <w:r w:rsidRPr="007010A4">
        <w:rPr>
          <w:rFonts w:ascii="黑体" w:eastAsia="黑体" w:hAnsi="Calibri" w:cs="Times New Roman" w:hint="eastAsia"/>
          <w:sz w:val="32"/>
          <w:szCs w:val="32"/>
        </w:rPr>
        <w:t>一、文件依据</w:t>
      </w:r>
    </w:p>
    <w:p w:rsidR="009F7389" w:rsidRDefault="00FD3D56" w:rsidP="00907CC6">
      <w:pPr>
        <w:spacing w:line="360" w:lineRule="auto"/>
        <w:ind w:firstLineChars="200" w:firstLine="640"/>
        <w:rPr>
          <w:rFonts w:ascii="仿宋" w:eastAsia="仿宋" w:hAnsi="仿宋" w:cs="Times New Roman"/>
          <w:sz w:val="32"/>
          <w:szCs w:val="32"/>
        </w:rPr>
      </w:pPr>
      <w:r w:rsidRPr="00907CC6">
        <w:rPr>
          <w:rFonts w:ascii="仿宋" w:eastAsia="仿宋" w:hAnsi="仿宋" w:cs="Times New Roman" w:hint="eastAsia"/>
          <w:sz w:val="32"/>
          <w:szCs w:val="32"/>
        </w:rPr>
        <w:t>财政部 税务总局 人力资源社会保障部 国务院扶贫办</w:t>
      </w:r>
      <w:r w:rsidR="00907CC6" w:rsidRPr="00907CC6">
        <w:rPr>
          <w:rFonts w:ascii="仿宋" w:eastAsia="仿宋" w:hAnsi="仿宋" w:cs="Times New Roman" w:hint="eastAsia"/>
          <w:sz w:val="32"/>
          <w:szCs w:val="32"/>
        </w:rPr>
        <w:t>《关于进一步支持和促进重点群体创业就业有关税收政策的通知》（财税〔2019〕22号）</w:t>
      </w:r>
      <w:r w:rsidR="00907CC6">
        <w:rPr>
          <w:rFonts w:ascii="仿宋" w:eastAsia="仿宋" w:hAnsi="仿宋" w:cs="Times New Roman" w:hint="eastAsia"/>
          <w:sz w:val="32"/>
          <w:szCs w:val="32"/>
        </w:rPr>
        <w:t>。</w:t>
      </w:r>
    </w:p>
    <w:p w:rsidR="00907CC6" w:rsidRDefault="00907CC6" w:rsidP="00907CC6">
      <w:pPr>
        <w:spacing w:line="360" w:lineRule="auto"/>
        <w:ind w:firstLineChars="200" w:firstLine="640"/>
        <w:rPr>
          <w:rFonts w:ascii="黑体" w:eastAsia="黑体" w:hAnsi="Calibri" w:cs="Times New Roman"/>
          <w:sz w:val="32"/>
          <w:szCs w:val="32"/>
        </w:rPr>
      </w:pPr>
      <w:r w:rsidRPr="007010A4">
        <w:rPr>
          <w:rFonts w:ascii="黑体" w:eastAsia="黑体" w:hAnsi="Calibri" w:cs="Times New Roman" w:hint="eastAsia"/>
          <w:sz w:val="32"/>
          <w:szCs w:val="32"/>
        </w:rPr>
        <w:t>二、文件制定的背景、目的和主要内容</w:t>
      </w:r>
      <w:r>
        <w:rPr>
          <w:rFonts w:ascii="黑体" w:eastAsia="黑体" w:hAnsi="Calibri" w:cs="Times New Roman" w:hint="eastAsia"/>
          <w:sz w:val="32"/>
          <w:szCs w:val="32"/>
        </w:rPr>
        <w:t xml:space="preserve">  </w:t>
      </w:r>
    </w:p>
    <w:p w:rsidR="00055903" w:rsidRPr="00055903" w:rsidRDefault="00FD3D56" w:rsidP="00907CC6">
      <w:pPr>
        <w:ind w:firstLineChars="200" w:firstLine="640"/>
        <w:rPr>
          <w:rFonts w:ascii="仿宋" w:eastAsia="仿宋" w:hAnsi="仿宋" w:cs="Times New Roman"/>
          <w:sz w:val="32"/>
          <w:szCs w:val="32"/>
        </w:rPr>
      </w:pPr>
      <w:r>
        <w:rPr>
          <w:rFonts w:ascii="仿宋" w:eastAsia="仿宋" w:hAnsi="仿宋" w:cs="Times New Roman" w:hint="eastAsia"/>
          <w:sz w:val="32"/>
          <w:szCs w:val="32"/>
        </w:rPr>
        <w:t>今年年初</w:t>
      </w:r>
      <w:r w:rsidR="00D56ECF" w:rsidRPr="00055903">
        <w:rPr>
          <w:rFonts w:ascii="仿宋" w:eastAsia="仿宋" w:hAnsi="仿宋" w:cs="Times New Roman" w:hint="eastAsia"/>
          <w:sz w:val="32"/>
          <w:szCs w:val="32"/>
        </w:rPr>
        <w:t>，</w:t>
      </w:r>
      <w:r w:rsidR="00907CC6" w:rsidRPr="00055903">
        <w:rPr>
          <w:rFonts w:ascii="仿宋" w:eastAsia="仿宋" w:hAnsi="仿宋" w:cs="Times New Roman"/>
          <w:sz w:val="32"/>
          <w:szCs w:val="32"/>
        </w:rPr>
        <w:t>国家出台</w:t>
      </w:r>
      <w:r w:rsidR="00D56ECF" w:rsidRPr="00055903">
        <w:rPr>
          <w:rFonts w:ascii="仿宋" w:eastAsia="仿宋" w:hAnsi="仿宋" w:cs="Times New Roman" w:hint="eastAsia"/>
          <w:sz w:val="32"/>
          <w:szCs w:val="32"/>
        </w:rPr>
        <w:t>财税〔2019〕22号</w:t>
      </w:r>
      <w:r>
        <w:rPr>
          <w:rFonts w:ascii="仿宋" w:eastAsia="仿宋" w:hAnsi="仿宋" w:cs="Times New Roman" w:hint="eastAsia"/>
          <w:sz w:val="32"/>
          <w:szCs w:val="32"/>
        </w:rPr>
        <w:t>文件</w:t>
      </w:r>
      <w:r w:rsidR="00055903" w:rsidRPr="00055903">
        <w:rPr>
          <w:rFonts w:ascii="仿宋" w:eastAsia="仿宋" w:hAnsi="仿宋" w:cs="仿宋_GB2312" w:hint="eastAsia"/>
          <w:color w:val="000000"/>
          <w:sz w:val="32"/>
          <w:szCs w:val="32"/>
        </w:rPr>
        <w:t>替代原</w:t>
      </w:r>
      <w:r w:rsidR="00055903" w:rsidRPr="00055903">
        <w:rPr>
          <w:rFonts w:ascii="仿宋" w:eastAsia="仿宋" w:hAnsi="仿宋" w:cs="仿宋_GB2312" w:hint="eastAsia"/>
          <w:sz w:val="32"/>
          <w:szCs w:val="32"/>
        </w:rPr>
        <w:t>《财政部</w:t>
      </w:r>
      <w:r w:rsidR="00055903" w:rsidRPr="00055903">
        <w:rPr>
          <w:rFonts w:ascii="仿宋" w:eastAsia="仿宋" w:hAnsi="仿宋" w:cs="Times New Roman"/>
          <w:sz w:val="32"/>
          <w:szCs w:val="32"/>
        </w:rPr>
        <w:t xml:space="preserve"> </w:t>
      </w:r>
      <w:r w:rsidR="00055903" w:rsidRPr="00055903">
        <w:rPr>
          <w:rFonts w:ascii="仿宋" w:eastAsia="仿宋" w:hAnsi="仿宋" w:cs="仿宋_GB2312" w:hint="eastAsia"/>
          <w:sz w:val="32"/>
          <w:szCs w:val="32"/>
        </w:rPr>
        <w:t>税务总局</w:t>
      </w:r>
      <w:r w:rsidR="00055903" w:rsidRPr="00055903">
        <w:rPr>
          <w:rFonts w:ascii="仿宋" w:eastAsia="仿宋" w:hAnsi="仿宋" w:cs="Times New Roman"/>
          <w:sz w:val="32"/>
          <w:szCs w:val="32"/>
        </w:rPr>
        <w:t xml:space="preserve"> </w:t>
      </w:r>
      <w:r w:rsidR="00055903" w:rsidRPr="00055903">
        <w:rPr>
          <w:rFonts w:ascii="仿宋" w:eastAsia="仿宋" w:hAnsi="仿宋" w:cs="仿宋_GB2312" w:hint="eastAsia"/>
          <w:sz w:val="32"/>
          <w:szCs w:val="32"/>
        </w:rPr>
        <w:t>人力资源社会保障部关于继续实施支持和促进重点群体创业就业有关税收政策的通知》（财税〔</w:t>
      </w:r>
      <w:r w:rsidR="00055903" w:rsidRPr="00055903">
        <w:rPr>
          <w:rFonts w:ascii="仿宋" w:eastAsia="仿宋" w:hAnsi="仿宋" w:cs="Times New Roman"/>
          <w:sz w:val="32"/>
          <w:szCs w:val="32"/>
        </w:rPr>
        <w:t>2017</w:t>
      </w:r>
      <w:r w:rsidR="00055903" w:rsidRPr="00055903">
        <w:rPr>
          <w:rFonts w:ascii="仿宋" w:eastAsia="仿宋" w:hAnsi="仿宋" w:cs="仿宋_GB2312" w:hint="eastAsia"/>
          <w:sz w:val="32"/>
          <w:szCs w:val="32"/>
        </w:rPr>
        <w:t>〕</w:t>
      </w:r>
      <w:r w:rsidR="00055903" w:rsidRPr="00055903">
        <w:rPr>
          <w:rFonts w:ascii="仿宋" w:eastAsia="仿宋" w:hAnsi="仿宋" w:cs="Times New Roman"/>
          <w:sz w:val="32"/>
          <w:szCs w:val="32"/>
        </w:rPr>
        <w:t>49</w:t>
      </w:r>
      <w:r w:rsidR="00055903" w:rsidRPr="00055903">
        <w:rPr>
          <w:rFonts w:ascii="仿宋" w:eastAsia="仿宋" w:hAnsi="仿宋" w:cs="仿宋_GB2312" w:hint="eastAsia"/>
          <w:sz w:val="32"/>
          <w:szCs w:val="32"/>
        </w:rPr>
        <w:t>号）</w:t>
      </w:r>
      <w:r>
        <w:rPr>
          <w:rFonts w:ascii="仿宋" w:eastAsia="仿宋" w:hAnsi="仿宋" w:cs="仿宋_GB2312" w:hint="eastAsia"/>
          <w:sz w:val="32"/>
          <w:szCs w:val="32"/>
        </w:rPr>
        <w:t>文件，与</w:t>
      </w:r>
      <w:r w:rsidR="00055903" w:rsidRPr="00055903">
        <w:rPr>
          <w:rFonts w:ascii="仿宋" w:eastAsia="仿宋" w:hAnsi="仿宋" w:hint="eastAsia"/>
          <w:color w:val="000000"/>
          <w:sz w:val="32"/>
          <w:szCs w:val="32"/>
        </w:rPr>
        <w:t>原政策相比有两方面调整：</w:t>
      </w:r>
      <w:r w:rsidR="00055903" w:rsidRPr="00055903">
        <w:rPr>
          <w:rFonts w:ascii="仿宋" w:eastAsia="仿宋" w:hAnsi="仿宋" w:cs="仿宋_GB2312" w:hint="eastAsia"/>
          <w:color w:val="000000"/>
          <w:sz w:val="32"/>
          <w:szCs w:val="32"/>
        </w:rPr>
        <w:t>一是扩大税收优惠政策范围，</w:t>
      </w:r>
      <w:r w:rsidR="00055903" w:rsidRPr="00055903">
        <w:rPr>
          <w:rFonts w:ascii="仿宋" w:eastAsia="仿宋" w:hAnsi="仿宋" w:hint="eastAsia"/>
          <w:sz w:val="32"/>
          <w:szCs w:val="32"/>
        </w:rPr>
        <w:t>在原规定的范围（登记失业半年以上人员、零就业家庭和享受低保的登记失业人员、毕业年度内高校毕业生）基础上，增加了建档立卡贫困人口；二是提高了减免税</w:t>
      </w:r>
      <w:r w:rsidR="00055903" w:rsidRPr="00055903">
        <w:rPr>
          <w:rFonts w:ascii="仿宋" w:eastAsia="仿宋" w:hAnsi="仿宋" w:hint="eastAsia"/>
          <w:sz w:val="32"/>
          <w:szCs w:val="32"/>
        </w:rPr>
        <w:lastRenderedPageBreak/>
        <w:t>额度，上述群体创业就业减免税限额、定额标准由每户每年8000元、每人每年4000元，分别提高至每户每年12000元、每人每年6000元。同时，授权省级人民政府</w:t>
      </w:r>
      <w:r w:rsidR="00055903" w:rsidRPr="00055903">
        <w:rPr>
          <w:rFonts w:ascii="仿宋" w:eastAsia="仿宋" w:hAnsi="仿宋" w:cs="仿宋_GB2312" w:hint="eastAsia"/>
          <w:color w:val="000000"/>
          <w:sz w:val="32"/>
          <w:szCs w:val="32"/>
        </w:rPr>
        <w:t>对重点群体创业、就业减免税标准，可以分别上浮最高至20%和30%。政策执行期为</w:t>
      </w:r>
      <w:r w:rsidR="00055903" w:rsidRPr="00055903">
        <w:rPr>
          <w:rFonts w:ascii="仿宋" w:eastAsia="仿宋" w:hAnsi="仿宋" w:cs="仿宋_GB2312"/>
          <w:color w:val="000000"/>
          <w:sz w:val="32"/>
          <w:szCs w:val="32"/>
        </w:rPr>
        <w:t>20</w:t>
      </w:r>
      <w:r w:rsidR="00055903" w:rsidRPr="00055903">
        <w:rPr>
          <w:rFonts w:ascii="仿宋" w:eastAsia="仿宋" w:hAnsi="仿宋" w:cs="仿宋_GB2312" w:hint="eastAsia"/>
          <w:color w:val="000000"/>
          <w:sz w:val="32"/>
          <w:szCs w:val="32"/>
        </w:rPr>
        <w:t>19年1月1日至</w:t>
      </w:r>
      <w:r w:rsidR="00055903" w:rsidRPr="00055903">
        <w:rPr>
          <w:rFonts w:ascii="仿宋" w:eastAsia="仿宋" w:hAnsi="仿宋" w:cs="仿宋_GB2312"/>
          <w:color w:val="000000"/>
          <w:sz w:val="32"/>
          <w:szCs w:val="32"/>
        </w:rPr>
        <w:t>20</w:t>
      </w:r>
      <w:r w:rsidR="00055903" w:rsidRPr="00055903">
        <w:rPr>
          <w:rFonts w:ascii="仿宋" w:eastAsia="仿宋" w:hAnsi="仿宋" w:cs="仿宋_GB2312" w:hint="eastAsia"/>
          <w:color w:val="000000"/>
          <w:sz w:val="32"/>
          <w:szCs w:val="32"/>
        </w:rPr>
        <w:t>21年12月31日。</w:t>
      </w:r>
    </w:p>
    <w:p w:rsidR="00943134" w:rsidRDefault="00CA15E5" w:rsidP="00943134">
      <w:pPr>
        <w:ind w:firstLineChars="200" w:firstLine="640"/>
        <w:rPr>
          <w:rFonts w:ascii="仿宋" w:eastAsia="仿宋" w:hAnsi="仿宋" w:cs="Times New Roman"/>
          <w:sz w:val="32"/>
          <w:szCs w:val="32"/>
        </w:rPr>
      </w:pPr>
      <w:r w:rsidRPr="00055903">
        <w:rPr>
          <w:rFonts w:ascii="仿宋" w:eastAsia="仿宋" w:hAnsi="仿宋" w:hint="eastAsia"/>
          <w:sz w:val="32"/>
          <w:szCs w:val="32"/>
        </w:rPr>
        <w:t>为进一步优化我省营商环境，充分激发有关群体创业就业活力，</w:t>
      </w:r>
      <w:r w:rsidR="00907CC6" w:rsidRPr="00055903">
        <w:rPr>
          <w:rFonts w:ascii="仿宋" w:eastAsia="仿宋" w:hAnsi="仿宋" w:cs="Times New Roman"/>
          <w:sz w:val="32"/>
          <w:szCs w:val="32"/>
        </w:rPr>
        <w:t>经省政府批准，省财政厅、省</w:t>
      </w:r>
      <w:r w:rsidR="00907CC6" w:rsidRPr="00055903">
        <w:rPr>
          <w:rFonts w:ascii="仿宋" w:eastAsia="仿宋" w:hAnsi="仿宋" w:cs="Times New Roman" w:hint="eastAsia"/>
          <w:sz w:val="32"/>
          <w:szCs w:val="32"/>
        </w:rPr>
        <w:t>税务</w:t>
      </w:r>
      <w:r w:rsidR="00907CC6" w:rsidRPr="00055903">
        <w:rPr>
          <w:rFonts w:ascii="仿宋" w:eastAsia="仿宋" w:hAnsi="仿宋" w:cs="Times New Roman"/>
          <w:sz w:val="32"/>
          <w:szCs w:val="32"/>
        </w:rPr>
        <w:t>局、省人社厅</w:t>
      </w:r>
      <w:r w:rsidR="00907CC6" w:rsidRPr="00055903">
        <w:rPr>
          <w:rFonts w:ascii="仿宋" w:eastAsia="仿宋" w:hAnsi="仿宋" w:cs="Times New Roman" w:hint="eastAsia"/>
          <w:sz w:val="32"/>
          <w:szCs w:val="32"/>
        </w:rPr>
        <w:t>、省扶贫办</w:t>
      </w:r>
      <w:r w:rsidR="00D56ECF" w:rsidRPr="00055903">
        <w:rPr>
          <w:rFonts w:ascii="仿宋" w:eastAsia="仿宋" w:hAnsi="仿宋" w:cs="Times New Roman" w:hint="eastAsia"/>
          <w:sz w:val="32"/>
          <w:szCs w:val="32"/>
        </w:rPr>
        <w:t>发文明确</w:t>
      </w:r>
      <w:r w:rsidR="00907CC6" w:rsidRPr="00055903">
        <w:rPr>
          <w:rFonts w:ascii="仿宋" w:eastAsia="仿宋" w:hAnsi="仿宋" w:cs="Times New Roman"/>
          <w:sz w:val="32"/>
          <w:szCs w:val="32"/>
        </w:rPr>
        <w:t>按上限落实国家政策</w:t>
      </w:r>
      <w:r w:rsidR="00111BA1">
        <w:rPr>
          <w:rFonts w:ascii="仿宋" w:eastAsia="仿宋" w:hAnsi="仿宋" w:cs="Times New Roman" w:hint="eastAsia"/>
          <w:sz w:val="32"/>
          <w:szCs w:val="32"/>
        </w:rPr>
        <w:t>，</w:t>
      </w:r>
      <w:r w:rsidR="00A273C1" w:rsidRPr="00055903">
        <w:rPr>
          <w:rFonts w:ascii="仿宋" w:eastAsia="仿宋" w:hAnsi="仿宋" w:cs="Times New Roman" w:hint="eastAsia"/>
          <w:sz w:val="32"/>
          <w:szCs w:val="32"/>
        </w:rPr>
        <w:t>即</w:t>
      </w:r>
      <w:r w:rsidR="00FD3D56">
        <w:rPr>
          <w:rFonts w:ascii="仿宋" w:eastAsia="仿宋" w:hAnsi="仿宋" w:cs="Times New Roman" w:hint="eastAsia"/>
          <w:sz w:val="32"/>
          <w:szCs w:val="32"/>
        </w:rPr>
        <w:t>我省</w:t>
      </w:r>
      <w:r w:rsidR="00FD3D56">
        <w:rPr>
          <w:rFonts w:ascii="仿宋" w:eastAsia="仿宋" w:hAnsi="仿宋" w:cs="Times New Roman"/>
          <w:sz w:val="32"/>
          <w:szCs w:val="32"/>
        </w:rPr>
        <w:t>重点群体创业限额扣减税收标准</w:t>
      </w:r>
      <w:r w:rsidR="00907CC6" w:rsidRPr="00055903">
        <w:rPr>
          <w:rFonts w:ascii="仿宋" w:eastAsia="仿宋" w:hAnsi="仿宋" w:cs="Times New Roman"/>
          <w:sz w:val="32"/>
          <w:szCs w:val="32"/>
        </w:rPr>
        <w:t>上浮20%，执行每户每年</w:t>
      </w:r>
      <w:r w:rsidR="00907CC6" w:rsidRPr="00055903">
        <w:rPr>
          <w:rFonts w:ascii="仿宋" w:eastAsia="仿宋" w:hAnsi="仿宋" w:cs="Times New Roman" w:hint="eastAsia"/>
          <w:sz w:val="32"/>
          <w:szCs w:val="32"/>
        </w:rPr>
        <w:t>14400</w:t>
      </w:r>
      <w:r w:rsidR="00907CC6" w:rsidRPr="00055903">
        <w:rPr>
          <w:rFonts w:ascii="仿宋" w:eastAsia="仿宋" w:hAnsi="仿宋" w:cs="Times New Roman"/>
          <w:sz w:val="32"/>
          <w:szCs w:val="32"/>
        </w:rPr>
        <w:t>元；</w:t>
      </w:r>
      <w:r w:rsidR="00FD3D56">
        <w:rPr>
          <w:rFonts w:ascii="仿宋" w:eastAsia="仿宋" w:hAnsi="仿宋" w:cs="Times New Roman" w:hint="eastAsia"/>
          <w:sz w:val="32"/>
          <w:szCs w:val="32"/>
        </w:rPr>
        <w:t>我省</w:t>
      </w:r>
      <w:r w:rsidR="00907CC6" w:rsidRPr="00055903">
        <w:rPr>
          <w:rFonts w:ascii="仿宋" w:eastAsia="仿宋" w:hAnsi="仿宋" w:cs="Times New Roman"/>
          <w:sz w:val="32"/>
          <w:szCs w:val="32"/>
        </w:rPr>
        <w:t>重点群体就业定额扣减税收标准上浮30%，执行每人每年</w:t>
      </w:r>
      <w:r w:rsidR="002C0048" w:rsidRPr="00055903">
        <w:rPr>
          <w:rFonts w:ascii="仿宋" w:eastAsia="仿宋" w:hAnsi="仿宋" w:cs="Times New Roman" w:hint="eastAsia"/>
          <w:sz w:val="32"/>
          <w:szCs w:val="32"/>
        </w:rPr>
        <w:t>7800</w:t>
      </w:r>
      <w:r w:rsidR="00907CC6" w:rsidRPr="00055903">
        <w:rPr>
          <w:rFonts w:ascii="仿宋" w:eastAsia="仿宋" w:hAnsi="仿宋" w:cs="Times New Roman"/>
          <w:sz w:val="32"/>
          <w:szCs w:val="32"/>
        </w:rPr>
        <w:t>元</w:t>
      </w:r>
      <w:r w:rsidR="00AA6544">
        <w:rPr>
          <w:rFonts w:ascii="仿宋" w:eastAsia="仿宋" w:hAnsi="仿宋" w:cs="Times New Roman" w:hint="eastAsia"/>
          <w:sz w:val="32"/>
          <w:szCs w:val="32"/>
        </w:rPr>
        <w:t>，政策执行期限按国家规定执行。</w:t>
      </w:r>
    </w:p>
    <w:p w:rsidR="00FD3D56" w:rsidRPr="00FD3D56" w:rsidRDefault="00FD3D56" w:rsidP="00943134">
      <w:pPr>
        <w:ind w:firstLineChars="200" w:firstLine="640"/>
        <w:rPr>
          <w:rFonts w:ascii="黑体" w:eastAsia="黑体" w:hAnsi="Calibri" w:cs="Times New Roman"/>
          <w:sz w:val="32"/>
          <w:szCs w:val="32"/>
        </w:rPr>
      </w:pPr>
      <w:r w:rsidRPr="00FD3D56">
        <w:rPr>
          <w:rFonts w:ascii="黑体" w:eastAsia="黑体" w:hAnsi="Calibri" w:cs="Times New Roman" w:hint="eastAsia"/>
          <w:sz w:val="32"/>
          <w:szCs w:val="32"/>
        </w:rPr>
        <w:t>三、典型案例</w:t>
      </w:r>
    </w:p>
    <w:p w:rsidR="00943134" w:rsidRDefault="00943134" w:rsidP="00111BA1">
      <w:pPr>
        <w:ind w:firstLineChars="200" w:firstLine="640"/>
        <w:rPr>
          <w:rFonts w:ascii="仿宋" w:eastAsia="仿宋" w:hAnsi="仿宋" w:cs="Times New Roman"/>
          <w:sz w:val="32"/>
          <w:szCs w:val="32"/>
        </w:rPr>
      </w:pPr>
      <w:r>
        <w:rPr>
          <w:rFonts w:ascii="仿宋" w:eastAsia="仿宋" w:hAnsi="仿宋" w:hint="eastAsia"/>
          <w:color w:val="000000"/>
          <w:kern w:val="0"/>
          <w:sz w:val="32"/>
          <w:szCs w:val="32"/>
        </w:rPr>
        <w:t>例1：</w:t>
      </w:r>
      <w:r w:rsidR="00FD3D56">
        <w:rPr>
          <w:rFonts w:ascii="仿宋" w:eastAsia="仿宋" w:hAnsi="仿宋" w:cs="Times New Roman" w:hint="eastAsia"/>
          <w:sz w:val="32"/>
          <w:szCs w:val="32"/>
        </w:rPr>
        <w:t>2019年，建档立卡贫困人口</w:t>
      </w:r>
      <w:r w:rsidR="00FD3D56">
        <w:rPr>
          <w:rFonts w:ascii="仿宋" w:eastAsia="仿宋" w:hAnsi="仿宋" w:hint="eastAsia"/>
          <w:color w:val="000000"/>
          <w:kern w:val="0"/>
          <w:sz w:val="32"/>
          <w:szCs w:val="32"/>
        </w:rPr>
        <w:t>乙</w:t>
      </w:r>
      <w:r w:rsidR="00FD3D56" w:rsidRPr="00943134">
        <w:rPr>
          <w:rFonts w:ascii="仿宋" w:eastAsia="仿宋" w:hAnsi="仿宋" w:cs="Times New Roman" w:hint="eastAsia"/>
          <w:sz w:val="32"/>
          <w:szCs w:val="32"/>
        </w:rPr>
        <w:t>某</w:t>
      </w:r>
      <w:r w:rsidR="00FD3D56">
        <w:rPr>
          <w:rFonts w:ascii="仿宋" w:eastAsia="仿宋" w:hAnsi="仿宋" w:cs="Times New Roman" w:hint="eastAsia"/>
          <w:sz w:val="32"/>
          <w:szCs w:val="32"/>
        </w:rPr>
        <w:t>开了</w:t>
      </w:r>
      <w:r>
        <w:rPr>
          <w:rFonts w:ascii="仿宋" w:eastAsia="仿宋" w:hAnsi="仿宋" w:cs="Times New Roman" w:hint="eastAsia"/>
          <w:sz w:val="32"/>
          <w:szCs w:val="32"/>
        </w:rPr>
        <w:t>一家旅店，</w:t>
      </w:r>
      <w:r w:rsidR="00FD3D56">
        <w:rPr>
          <w:rFonts w:ascii="仿宋" w:eastAsia="仿宋" w:hAnsi="仿宋" w:cs="Times New Roman" w:hint="eastAsia"/>
          <w:sz w:val="32"/>
          <w:szCs w:val="32"/>
        </w:rPr>
        <w:t>并依法办理了</w:t>
      </w:r>
      <w:r w:rsidRPr="00943134">
        <w:rPr>
          <w:rFonts w:ascii="仿宋" w:eastAsia="仿宋" w:hAnsi="仿宋" w:cs="Times New Roman" w:hint="eastAsia"/>
          <w:sz w:val="32"/>
          <w:szCs w:val="32"/>
        </w:rPr>
        <w:t>个体工商户登记</w:t>
      </w:r>
      <w:r>
        <w:rPr>
          <w:rFonts w:ascii="仿宋" w:eastAsia="仿宋" w:hAnsi="仿宋" w:cs="Times New Roman" w:hint="eastAsia"/>
          <w:sz w:val="32"/>
          <w:szCs w:val="32"/>
        </w:rPr>
        <w:t>，</w:t>
      </w:r>
      <w:r w:rsidR="00FD3D56">
        <w:rPr>
          <w:rFonts w:ascii="仿宋" w:eastAsia="仿宋" w:hAnsi="仿宋" w:cs="Times New Roman" w:hint="eastAsia"/>
          <w:sz w:val="32"/>
          <w:szCs w:val="32"/>
        </w:rPr>
        <w:t>假设按照税法规定该个体工商户每年需缴纳的增值税、</w:t>
      </w:r>
      <w:r w:rsidR="00FD3D56" w:rsidRPr="007748EA">
        <w:rPr>
          <w:rFonts w:ascii="仿宋" w:eastAsia="仿宋" w:hAnsi="仿宋" w:cs="Times New Roman" w:hint="eastAsia"/>
          <w:sz w:val="32"/>
          <w:szCs w:val="32"/>
        </w:rPr>
        <w:t>城市维护建设税、教育费附加、地方教育附加和</w:t>
      </w:r>
      <w:r w:rsidRPr="007748EA">
        <w:rPr>
          <w:rFonts w:ascii="仿宋" w:eastAsia="仿宋" w:hAnsi="仿宋" w:cs="Times New Roman" w:hint="eastAsia"/>
          <w:sz w:val="32"/>
          <w:szCs w:val="32"/>
        </w:rPr>
        <w:t>个人所得税</w:t>
      </w:r>
      <w:r w:rsidR="00FD3D56">
        <w:rPr>
          <w:rFonts w:ascii="仿宋" w:eastAsia="仿宋" w:hAnsi="仿宋" w:cs="Times New Roman" w:hint="eastAsia"/>
          <w:sz w:val="32"/>
          <w:szCs w:val="32"/>
        </w:rPr>
        <w:t>均为</w:t>
      </w:r>
      <w:r w:rsidRPr="007748EA">
        <w:rPr>
          <w:rFonts w:ascii="仿宋" w:eastAsia="仿宋" w:hAnsi="仿宋" w:cs="Times New Roman" w:hint="eastAsia"/>
          <w:sz w:val="32"/>
          <w:szCs w:val="32"/>
        </w:rPr>
        <w:t>合计</w:t>
      </w:r>
      <w:r>
        <w:rPr>
          <w:rFonts w:ascii="仿宋" w:eastAsia="仿宋" w:hAnsi="仿宋" w:cs="Times New Roman" w:hint="eastAsia"/>
          <w:sz w:val="32"/>
          <w:szCs w:val="32"/>
        </w:rPr>
        <w:t>20000</w:t>
      </w:r>
      <w:r w:rsidRPr="007748EA">
        <w:rPr>
          <w:rFonts w:ascii="仿宋" w:eastAsia="仿宋" w:hAnsi="仿宋" w:cs="Times New Roman" w:hint="eastAsia"/>
          <w:sz w:val="32"/>
          <w:szCs w:val="32"/>
        </w:rPr>
        <w:t>元</w:t>
      </w:r>
      <w:r w:rsidR="00FD3D56">
        <w:rPr>
          <w:rFonts w:ascii="仿宋" w:eastAsia="仿宋" w:hAnsi="仿宋" w:cs="Times New Roman" w:hint="eastAsia"/>
          <w:sz w:val="32"/>
          <w:szCs w:val="32"/>
        </w:rPr>
        <w:t>。</w:t>
      </w:r>
      <w:r w:rsidR="00111BA1">
        <w:rPr>
          <w:rFonts w:ascii="仿宋" w:eastAsia="仿宋" w:hAnsi="仿宋" w:cs="Times New Roman" w:hint="eastAsia"/>
          <w:sz w:val="32"/>
          <w:szCs w:val="32"/>
        </w:rPr>
        <w:t>而根据</w:t>
      </w:r>
      <w:r w:rsidRPr="00193F4C">
        <w:rPr>
          <w:rFonts w:ascii="仿宋" w:eastAsia="仿宋" w:hAnsi="仿宋" w:cs="Times New Roman" w:hint="eastAsia"/>
          <w:sz w:val="32"/>
          <w:szCs w:val="32"/>
        </w:rPr>
        <w:t>财税〔2019〕</w:t>
      </w:r>
      <w:r w:rsidRPr="00943134">
        <w:rPr>
          <w:rFonts w:ascii="仿宋" w:eastAsia="仿宋" w:hAnsi="仿宋" w:cs="Times New Roman" w:hint="eastAsia"/>
          <w:sz w:val="32"/>
          <w:szCs w:val="32"/>
        </w:rPr>
        <w:t>22</w:t>
      </w:r>
      <w:r w:rsidRPr="00193F4C">
        <w:rPr>
          <w:rFonts w:ascii="仿宋" w:eastAsia="仿宋" w:hAnsi="仿宋" w:cs="Times New Roman" w:hint="eastAsia"/>
          <w:sz w:val="32"/>
          <w:szCs w:val="32"/>
        </w:rPr>
        <w:t>号</w:t>
      </w:r>
      <w:r w:rsidR="00FD3D56">
        <w:rPr>
          <w:rFonts w:ascii="仿宋" w:eastAsia="仿宋" w:hAnsi="仿宋" w:cs="Times New Roman" w:hint="eastAsia"/>
          <w:sz w:val="32"/>
          <w:szCs w:val="32"/>
        </w:rPr>
        <w:t>和</w:t>
      </w:r>
      <w:r w:rsidR="00FD3D56" w:rsidRPr="00873BDE">
        <w:rPr>
          <w:rFonts w:ascii="仿宋" w:eastAsia="仿宋" w:hAnsi="仿宋" w:cs="Times New Roman" w:hint="eastAsia"/>
          <w:sz w:val="32"/>
          <w:szCs w:val="32"/>
        </w:rPr>
        <w:t>黑财规审</w:t>
      </w:r>
      <w:r w:rsidR="00FD3D56" w:rsidRPr="00873BDE">
        <w:rPr>
          <w:rFonts w:ascii="仿宋" w:eastAsia="仿宋" w:hAnsi="仿宋" w:cs="Times New Roman"/>
          <w:sz w:val="32"/>
          <w:szCs w:val="32"/>
        </w:rPr>
        <w:t>〔201</w:t>
      </w:r>
      <w:r w:rsidR="00FD3D56" w:rsidRPr="00873BDE">
        <w:rPr>
          <w:rFonts w:ascii="仿宋" w:eastAsia="仿宋" w:hAnsi="仿宋" w:cs="Times New Roman" w:hint="eastAsia"/>
          <w:sz w:val="32"/>
          <w:szCs w:val="32"/>
        </w:rPr>
        <w:t>9</w:t>
      </w:r>
      <w:r w:rsidR="00FD3D56" w:rsidRPr="00873BDE">
        <w:rPr>
          <w:rFonts w:ascii="仿宋" w:eastAsia="仿宋" w:hAnsi="仿宋" w:cs="Times New Roman"/>
          <w:sz w:val="32"/>
          <w:szCs w:val="32"/>
        </w:rPr>
        <w:t>〕</w:t>
      </w:r>
      <w:r w:rsidR="00FD3D56" w:rsidRPr="00590413">
        <w:rPr>
          <w:rFonts w:ascii="仿宋" w:eastAsia="仿宋" w:hAnsi="仿宋" w:cs="Times New Roman" w:hint="eastAsia"/>
          <w:sz w:val="32"/>
          <w:szCs w:val="32"/>
        </w:rPr>
        <w:t>3</w:t>
      </w:r>
      <w:r w:rsidR="00FD3D56" w:rsidRPr="00873BDE">
        <w:rPr>
          <w:rFonts w:ascii="仿宋" w:eastAsia="仿宋" w:hAnsi="仿宋" w:cs="Times New Roman"/>
          <w:sz w:val="32"/>
          <w:szCs w:val="32"/>
        </w:rPr>
        <w:t>号</w:t>
      </w:r>
      <w:r>
        <w:rPr>
          <w:rFonts w:ascii="仿宋" w:eastAsia="仿宋" w:hAnsi="仿宋" w:cs="Times New Roman" w:hint="eastAsia"/>
          <w:sz w:val="32"/>
          <w:szCs w:val="32"/>
        </w:rPr>
        <w:t>文件规定，</w:t>
      </w:r>
      <w:r w:rsidR="00590413" w:rsidRPr="00590413">
        <w:rPr>
          <w:rFonts w:ascii="仿宋" w:eastAsia="仿宋" w:hAnsi="仿宋" w:cs="Times New Roman" w:hint="eastAsia"/>
          <w:sz w:val="32"/>
          <w:szCs w:val="32"/>
        </w:rPr>
        <w:t>建档立卡贫困人口、持《就业创业证》（注明“自主创业税收政策”或“毕业年度内自主创业税收政策”）或《就业失业登记证》（注明“自主创业税收政策”）的人员，从事个体经营的，自办理个体工商户登记当月起，在3年（36个月，下同）内按每户每年</w:t>
      </w:r>
      <w:r w:rsidR="00590413">
        <w:rPr>
          <w:rFonts w:ascii="仿宋" w:eastAsia="仿宋" w:hAnsi="仿宋" w:cs="Times New Roman" w:hint="eastAsia"/>
          <w:sz w:val="32"/>
          <w:szCs w:val="32"/>
        </w:rPr>
        <w:t>14400</w:t>
      </w:r>
      <w:r w:rsidR="00590413" w:rsidRPr="00590413">
        <w:rPr>
          <w:rFonts w:ascii="仿宋" w:eastAsia="仿宋" w:hAnsi="仿宋" w:cs="Times New Roman" w:hint="eastAsia"/>
          <w:sz w:val="32"/>
          <w:szCs w:val="32"/>
        </w:rPr>
        <w:t>元为限额依次扣减其当年实际应缴纳的增</w:t>
      </w:r>
      <w:r w:rsidR="00590413" w:rsidRPr="00590413">
        <w:rPr>
          <w:rFonts w:ascii="仿宋" w:eastAsia="仿宋" w:hAnsi="仿宋" w:cs="Times New Roman" w:hint="eastAsia"/>
          <w:sz w:val="32"/>
          <w:szCs w:val="32"/>
        </w:rPr>
        <w:lastRenderedPageBreak/>
        <w:t>值税、城市维护建设税、教育费附加、地方教育附加和个人所得税。</w:t>
      </w:r>
    </w:p>
    <w:p w:rsidR="00943134" w:rsidRDefault="00590413" w:rsidP="00943134">
      <w:pPr>
        <w:ind w:firstLineChars="200" w:firstLine="640"/>
        <w:rPr>
          <w:rFonts w:ascii="仿宋" w:eastAsia="仿宋" w:hAnsi="仿宋" w:cs="Times New Roman"/>
          <w:sz w:val="32"/>
          <w:szCs w:val="32"/>
        </w:rPr>
      </w:pPr>
      <w:r>
        <w:rPr>
          <w:rFonts w:ascii="仿宋" w:eastAsia="仿宋" w:hAnsi="仿宋" w:cs="Times New Roman" w:hint="eastAsia"/>
          <w:sz w:val="32"/>
          <w:szCs w:val="32"/>
        </w:rPr>
        <w:t>该旅店享受此项税收优惠</w:t>
      </w:r>
      <w:r w:rsidRPr="001557D1">
        <w:rPr>
          <w:rFonts w:ascii="仿宋" w:eastAsia="仿宋" w:hAnsi="仿宋" w:cs="Times New Roman" w:hint="eastAsia"/>
          <w:sz w:val="32"/>
          <w:szCs w:val="32"/>
        </w:rPr>
        <w:t>政策</w:t>
      </w:r>
      <w:r>
        <w:rPr>
          <w:rFonts w:ascii="仿宋" w:eastAsia="仿宋" w:hAnsi="仿宋" w:cs="Times New Roman" w:hint="eastAsia"/>
          <w:sz w:val="32"/>
          <w:szCs w:val="32"/>
        </w:rPr>
        <w:t>今后三年每年实际缴纳税款</w:t>
      </w:r>
      <w:r w:rsidR="00943134">
        <w:rPr>
          <w:rFonts w:ascii="仿宋" w:eastAsia="仿宋" w:hAnsi="仿宋" w:cs="Times New Roman" w:hint="eastAsia"/>
          <w:sz w:val="32"/>
          <w:szCs w:val="32"/>
        </w:rPr>
        <w:t>：20000-14400=5600元。</w:t>
      </w:r>
    </w:p>
    <w:p w:rsidR="00590413" w:rsidRDefault="00943134" w:rsidP="00111BA1">
      <w:pPr>
        <w:ind w:firstLineChars="200" w:firstLine="640"/>
        <w:rPr>
          <w:rFonts w:ascii="仿宋" w:eastAsia="仿宋" w:hAnsi="仿宋" w:cs="Times New Roman"/>
          <w:sz w:val="32"/>
          <w:szCs w:val="32"/>
        </w:rPr>
      </w:pPr>
      <w:r>
        <w:rPr>
          <w:rFonts w:ascii="仿宋" w:eastAsia="仿宋" w:hAnsi="仿宋" w:cs="Times New Roman" w:hint="eastAsia"/>
          <w:sz w:val="32"/>
          <w:szCs w:val="32"/>
        </w:rPr>
        <w:t>例2：B公司于2019年</w:t>
      </w:r>
      <w:r w:rsidR="00590413">
        <w:rPr>
          <w:rFonts w:ascii="仿宋" w:eastAsia="仿宋" w:hAnsi="仿宋" w:cs="Times New Roman" w:hint="eastAsia"/>
          <w:sz w:val="32"/>
          <w:szCs w:val="32"/>
        </w:rPr>
        <w:t>招用</w:t>
      </w:r>
      <w:r w:rsidR="00333D10">
        <w:rPr>
          <w:rFonts w:ascii="仿宋" w:eastAsia="仿宋" w:hAnsi="仿宋" w:cs="Times New Roman" w:hint="eastAsia"/>
          <w:sz w:val="32"/>
          <w:szCs w:val="32"/>
        </w:rPr>
        <w:t>丙</w:t>
      </w:r>
      <w:r>
        <w:rPr>
          <w:rFonts w:ascii="仿宋" w:eastAsia="仿宋" w:hAnsi="仿宋" w:cs="Times New Roman" w:hint="eastAsia"/>
          <w:sz w:val="32"/>
          <w:szCs w:val="32"/>
        </w:rPr>
        <w:t>某等4名</w:t>
      </w:r>
      <w:r w:rsidR="00333D10" w:rsidRPr="00333D10">
        <w:rPr>
          <w:rFonts w:ascii="仿宋" w:eastAsia="仿宋" w:hAnsi="仿宋" w:cs="Times New Roman" w:hint="eastAsia"/>
          <w:sz w:val="32"/>
          <w:szCs w:val="32"/>
        </w:rPr>
        <w:t>建档立卡贫困人口</w:t>
      </w:r>
      <w:r w:rsidR="00590413">
        <w:rPr>
          <w:rFonts w:ascii="仿宋" w:eastAsia="仿宋" w:hAnsi="仿宋" w:cs="Times New Roman" w:hint="eastAsia"/>
          <w:sz w:val="32"/>
          <w:szCs w:val="32"/>
        </w:rPr>
        <w:t>（全年在企业工作，且</w:t>
      </w:r>
      <w:r w:rsidR="00590413" w:rsidRPr="00DD08FD">
        <w:rPr>
          <w:rFonts w:ascii="仿宋" w:eastAsia="仿宋" w:hAnsi="仿宋" w:cs="Times New Roman" w:hint="eastAsia"/>
          <w:sz w:val="32"/>
          <w:szCs w:val="32"/>
        </w:rPr>
        <w:t>签订1年以上期限劳动合同并依法缴纳社会保险费）</w:t>
      </w:r>
      <w:r>
        <w:rPr>
          <w:rFonts w:ascii="仿宋" w:eastAsia="仿宋" w:hAnsi="仿宋" w:cs="Times New Roman" w:hint="eastAsia"/>
          <w:sz w:val="32"/>
          <w:szCs w:val="32"/>
        </w:rPr>
        <w:t>，</w:t>
      </w:r>
      <w:r w:rsidR="00590413">
        <w:rPr>
          <w:rFonts w:ascii="仿宋" w:eastAsia="仿宋" w:hAnsi="仿宋" w:cs="Times New Roman" w:hint="eastAsia"/>
          <w:sz w:val="32"/>
          <w:szCs w:val="32"/>
        </w:rPr>
        <w:t>假设按照税法规定</w:t>
      </w:r>
      <w:r w:rsidR="00333D10">
        <w:rPr>
          <w:rFonts w:ascii="仿宋" w:eastAsia="仿宋" w:hAnsi="仿宋" w:cs="Times New Roman" w:hint="eastAsia"/>
          <w:sz w:val="32"/>
          <w:szCs w:val="32"/>
        </w:rPr>
        <w:t>B</w:t>
      </w:r>
      <w:r>
        <w:rPr>
          <w:rFonts w:ascii="仿宋" w:eastAsia="仿宋" w:hAnsi="仿宋" w:cs="Times New Roman" w:hint="eastAsia"/>
          <w:sz w:val="32"/>
          <w:szCs w:val="32"/>
        </w:rPr>
        <w:t>公司</w:t>
      </w:r>
      <w:r w:rsidR="00590413">
        <w:rPr>
          <w:rFonts w:ascii="仿宋" w:eastAsia="仿宋" w:hAnsi="仿宋" w:cs="Times New Roman" w:hint="eastAsia"/>
          <w:sz w:val="32"/>
          <w:szCs w:val="32"/>
        </w:rPr>
        <w:t>每年</w:t>
      </w:r>
      <w:r>
        <w:rPr>
          <w:rFonts w:ascii="仿宋" w:eastAsia="仿宋" w:hAnsi="仿宋" w:cs="Times New Roman" w:hint="eastAsia"/>
          <w:sz w:val="32"/>
          <w:szCs w:val="32"/>
        </w:rPr>
        <w:t>需缴纳</w:t>
      </w:r>
      <w:r w:rsidR="00590413">
        <w:rPr>
          <w:rFonts w:ascii="仿宋" w:eastAsia="仿宋" w:hAnsi="仿宋" w:cs="Times New Roman" w:hint="eastAsia"/>
          <w:sz w:val="32"/>
          <w:szCs w:val="32"/>
        </w:rPr>
        <w:t>的</w:t>
      </w:r>
      <w:r w:rsidRPr="006333EF">
        <w:rPr>
          <w:rFonts w:ascii="仿宋" w:eastAsia="仿宋" w:hAnsi="仿宋" w:cs="Times New Roman" w:hint="eastAsia"/>
          <w:sz w:val="32"/>
          <w:szCs w:val="32"/>
        </w:rPr>
        <w:t>增值税、城市维护建设税、教育费附加、地方教育附加和企业所得税</w:t>
      </w:r>
      <w:r w:rsidR="00590413">
        <w:rPr>
          <w:rFonts w:ascii="仿宋" w:eastAsia="仿宋" w:hAnsi="仿宋" w:cs="Times New Roman" w:hint="eastAsia"/>
          <w:sz w:val="32"/>
          <w:szCs w:val="32"/>
        </w:rPr>
        <w:t>均为</w:t>
      </w:r>
      <w:r>
        <w:rPr>
          <w:rFonts w:ascii="仿宋" w:eastAsia="仿宋" w:hAnsi="仿宋" w:cs="Times New Roman" w:hint="eastAsia"/>
          <w:sz w:val="32"/>
          <w:szCs w:val="32"/>
        </w:rPr>
        <w:t>合计</w:t>
      </w:r>
      <w:r w:rsidR="00333D10">
        <w:rPr>
          <w:rFonts w:ascii="仿宋" w:eastAsia="仿宋" w:hAnsi="仿宋" w:cs="Times New Roman" w:hint="eastAsia"/>
          <w:sz w:val="32"/>
          <w:szCs w:val="32"/>
        </w:rPr>
        <w:t>15</w:t>
      </w:r>
      <w:r w:rsidR="00590413">
        <w:rPr>
          <w:rFonts w:ascii="仿宋" w:eastAsia="仿宋" w:hAnsi="仿宋" w:cs="Times New Roman" w:hint="eastAsia"/>
          <w:sz w:val="32"/>
          <w:szCs w:val="32"/>
        </w:rPr>
        <w:t>万元。</w:t>
      </w:r>
      <w:r w:rsidR="00111BA1">
        <w:rPr>
          <w:rFonts w:ascii="仿宋" w:eastAsia="仿宋" w:hAnsi="仿宋" w:cs="Times New Roman" w:hint="eastAsia"/>
          <w:sz w:val="32"/>
          <w:szCs w:val="32"/>
        </w:rPr>
        <w:t>而</w:t>
      </w:r>
      <w:r w:rsidR="00590413">
        <w:rPr>
          <w:rFonts w:ascii="仿宋" w:eastAsia="仿宋" w:hAnsi="仿宋" w:cs="Times New Roman" w:hint="eastAsia"/>
          <w:sz w:val="32"/>
          <w:szCs w:val="32"/>
        </w:rPr>
        <w:t>根据</w:t>
      </w:r>
      <w:r w:rsidR="00590413" w:rsidRPr="00193F4C">
        <w:rPr>
          <w:rFonts w:ascii="仿宋" w:eastAsia="仿宋" w:hAnsi="仿宋" w:cs="Times New Roman" w:hint="eastAsia"/>
          <w:sz w:val="32"/>
          <w:szCs w:val="32"/>
        </w:rPr>
        <w:t>财税〔2019〕2</w:t>
      </w:r>
      <w:r w:rsidR="00590413">
        <w:rPr>
          <w:rFonts w:ascii="仿宋" w:eastAsia="仿宋" w:hAnsi="仿宋" w:cs="Times New Roman" w:hint="eastAsia"/>
          <w:sz w:val="32"/>
          <w:szCs w:val="32"/>
        </w:rPr>
        <w:t>2</w:t>
      </w:r>
      <w:r w:rsidR="00590413" w:rsidRPr="00193F4C">
        <w:rPr>
          <w:rFonts w:ascii="仿宋" w:eastAsia="仿宋" w:hAnsi="仿宋" w:cs="Times New Roman" w:hint="eastAsia"/>
          <w:sz w:val="32"/>
          <w:szCs w:val="32"/>
        </w:rPr>
        <w:t>号</w:t>
      </w:r>
      <w:r w:rsidR="00590413">
        <w:rPr>
          <w:rFonts w:ascii="仿宋" w:eastAsia="仿宋" w:hAnsi="仿宋" w:cs="Times New Roman" w:hint="eastAsia"/>
          <w:sz w:val="32"/>
          <w:szCs w:val="32"/>
        </w:rPr>
        <w:t>和</w:t>
      </w:r>
      <w:r w:rsidR="00590413" w:rsidRPr="00873BDE">
        <w:rPr>
          <w:rFonts w:ascii="仿宋" w:eastAsia="仿宋" w:hAnsi="仿宋" w:cs="Times New Roman" w:hint="eastAsia"/>
          <w:sz w:val="32"/>
          <w:szCs w:val="32"/>
        </w:rPr>
        <w:t>黑财规审</w:t>
      </w:r>
      <w:r w:rsidR="00590413" w:rsidRPr="00873BDE">
        <w:rPr>
          <w:rFonts w:ascii="仿宋" w:eastAsia="仿宋" w:hAnsi="仿宋" w:cs="Times New Roman"/>
          <w:sz w:val="32"/>
          <w:szCs w:val="32"/>
        </w:rPr>
        <w:t>〔201</w:t>
      </w:r>
      <w:r w:rsidR="00590413" w:rsidRPr="00873BDE">
        <w:rPr>
          <w:rFonts w:ascii="仿宋" w:eastAsia="仿宋" w:hAnsi="仿宋" w:cs="Times New Roman" w:hint="eastAsia"/>
          <w:sz w:val="32"/>
          <w:szCs w:val="32"/>
        </w:rPr>
        <w:t>9</w:t>
      </w:r>
      <w:r w:rsidR="00590413" w:rsidRPr="00873BDE">
        <w:rPr>
          <w:rFonts w:ascii="仿宋" w:eastAsia="仿宋" w:hAnsi="仿宋" w:cs="Times New Roman"/>
          <w:sz w:val="32"/>
          <w:szCs w:val="32"/>
        </w:rPr>
        <w:t>〕</w:t>
      </w:r>
      <w:r w:rsidR="00590413">
        <w:rPr>
          <w:rFonts w:ascii="仿宋" w:eastAsia="仿宋" w:hAnsi="仿宋" w:hint="eastAsia"/>
          <w:sz w:val="32"/>
          <w:szCs w:val="32"/>
        </w:rPr>
        <w:t>3</w:t>
      </w:r>
      <w:r w:rsidR="00590413" w:rsidRPr="00873BDE">
        <w:rPr>
          <w:rFonts w:ascii="仿宋" w:eastAsia="仿宋" w:hAnsi="仿宋" w:cs="Times New Roman"/>
          <w:sz w:val="32"/>
          <w:szCs w:val="32"/>
        </w:rPr>
        <w:t>号</w:t>
      </w:r>
      <w:r w:rsidR="00590413">
        <w:rPr>
          <w:rFonts w:ascii="仿宋" w:eastAsia="仿宋" w:hAnsi="仿宋" w:cs="Times New Roman" w:hint="eastAsia"/>
          <w:sz w:val="32"/>
          <w:szCs w:val="32"/>
        </w:rPr>
        <w:t>文件规定，</w:t>
      </w:r>
      <w:r w:rsidR="00590413" w:rsidRPr="00590413">
        <w:rPr>
          <w:rFonts w:ascii="仿宋" w:eastAsia="仿宋" w:hAnsi="仿宋" w:cs="Times New Roman" w:hint="eastAsia"/>
          <w:sz w:val="32"/>
          <w:szCs w:val="32"/>
        </w:rPr>
        <w:t>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w:t>
      </w:r>
      <w:r w:rsidR="00590413">
        <w:rPr>
          <w:rFonts w:ascii="仿宋" w:eastAsia="仿宋" w:hAnsi="仿宋" w:cs="Times New Roman" w:hint="eastAsia"/>
          <w:sz w:val="32"/>
          <w:szCs w:val="32"/>
        </w:rPr>
        <w:t>，</w:t>
      </w:r>
      <w:r w:rsidR="00590413" w:rsidRPr="00590413">
        <w:rPr>
          <w:rFonts w:ascii="仿宋" w:eastAsia="仿宋" w:hAnsi="仿宋" w:cs="Times New Roman" w:hint="eastAsia"/>
          <w:sz w:val="32"/>
          <w:szCs w:val="32"/>
        </w:rPr>
        <w:t>定额标准为每人每年</w:t>
      </w:r>
      <w:r w:rsidR="00590413">
        <w:rPr>
          <w:rFonts w:ascii="仿宋" w:eastAsia="仿宋" w:hAnsi="仿宋" w:cs="Times New Roman" w:hint="eastAsia"/>
          <w:sz w:val="32"/>
          <w:szCs w:val="32"/>
        </w:rPr>
        <w:t>7800</w:t>
      </w:r>
      <w:r w:rsidR="00590413" w:rsidRPr="00590413">
        <w:rPr>
          <w:rFonts w:ascii="仿宋" w:eastAsia="仿宋" w:hAnsi="仿宋" w:cs="Times New Roman" w:hint="eastAsia"/>
          <w:sz w:val="32"/>
          <w:szCs w:val="32"/>
        </w:rPr>
        <w:t>元</w:t>
      </w:r>
      <w:r w:rsidR="00590413">
        <w:rPr>
          <w:rFonts w:ascii="仿宋" w:eastAsia="仿宋" w:hAnsi="仿宋" w:cs="Times New Roman" w:hint="eastAsia"/>
          <w:sz w:val="32"/>
          <w:szCs w:val="32"/>
        </w:rPr>
        <w:t>。</w:t>
      </w:r>
    </w:p>
    <w:p w:rsidR="00590413" w:rsidRPr="00943134" w:rsidRDefault="00590413" w:rsidP="00590413">
      <w:pPr>
        <w:ind w:firstLineChars="200" w:firstLine="640"/>
        <w:rPr>
          <w:rFonts w:ascii="仿宋" w:eastAsia="仿宋" w:hAnsi="仿宋" w:cs="Times New Roman"/>
          <w:sz w:val="32"/>
          <w:szCs w:val="32"/>
        </w:rPr>
      </w:pPr>
      <w:r>
        <w:rPr>
          <w:rFonts w:ascii="仿宋" w:eastAsia="仿宋" w:hAnsi="仿宋" w:cs="Times New Roman" w:hint="eastAsia"/>
          <w:sz w:val="32"/>
          <w:szCs w:val="32"/>
        </w:rPr>
        <w:t>B公司享受此项税收优惠</w:t>
      </w:r>
      <w:r w:rsidRPr="001557D1">
        <w:rPr>
          <w:rFonts w:ascii="仿宋" w:eastAsia="仿宋" w:hAnsi="仿宋" w:cs="Times New Roman" w:hint="eastAsia"/>
          <w:sz w:val="32"/>
          <w:szCs w:val="32"/>
        </w:rPr>
        <w:t>政策</w:t>
      </w:r>
      <w:r>
        <w:rPr>
          <w:rFonts w:ascii="仿宋" w:eastAsia="仿宋" w:hAnsi="仿宋" w:cs="Times New Roman" w:hint="eastAsia"/>
          <w:sz w:val="32"/>
          <w:szCs w:val="32"/>
        </w:rPr>
        <w:t>今后三年每年实际缴纳税款：15-0.78×4=11.88万元。</w:t>
      </w:r>
    </w:p>
    <w:p w:rsidR="00590413" w:rsidRPr="007748EA" w:rsidRDefault="00590413" w:rsidP="00590413">
      <w:pPr>
        <w:ind w:firstLineChars="200" w:firstLine="640"/>
        <w:rPr>
          <w:rFonts w:ascii="仿宋" w:eastAsia="仿宋" w:hAnsi="仿宋" w:cs="Times New Roman"/>
          <w:sz w:val="32"/>
          <w:szCs w:val="32"/>
        </w:rPr>
      </w:pPr>
      <w:r>
        <w:rPr>
          <w:rFonts w:ascii="仿宋" w:eastAsia="仿宋" w:hAnsi="仿宋" w:cs="Times New Roman" w:hint="eastAsia"/>
          <w:sz w:val="32"/>
          <w:szCs w:val="32"/>
        </w:rPr>
        <w:t>上述案例是为了便于理解政策内容虚构的经营行为和税款缴纳情况，并且以纳税人完全符合</w:t>
      </w:r>
      <w:r w:rsidRPr="00193F4C">
        <w:rPr>
          <w:rFonts w:ascii="仿宋" w:eastAsia="仿宋" w:hAnsi="仿宋" w:cs="Times New Roman" w:hint="eastAsia"/>
          <w:sz w:val="32"/>
          <w:szCs w:val="32"/>
        </w:rPr>
        <w:t>财税〔2019〕2</w:t>
      </w:r>
      <w:r>
        <w:rPr>
          <w:rFonts w:ascii="仿宋" w:eastAsia="仿宋" w:hAnsi="仿宋" w:cs="Times New Roman" w:hint="eastAsia"/>
          <w:sz w:val="32"/>
          <w:szCs w:val="32"/>
        </w:rPr>
        <w:t>2</w:t>
      </w:r>
      <w:r w:rsidRPr="00193F4C">
        <w:rPr>
          <w:rFonts w:ascii="仿宋" w:eastAsia="仿宋" w:hAnsi="仿宋" w:cs="Times New Roman" w:hint="eastAsia"/>
          <w:sz w:val="32"/>
          <w:szCs w:val="32"/>
        </w:rPr>
        <w:t>号</w:t>
      </w:r>
      <w:r>
        <w:rPr>
          <w:rFonts w:ascii="仿宋" w:eastAsia="仿宋" w:hAnsi="仿宋" w:cs="Times New Roman" w:hint="eastAsia"/>
          <w:sz w:val="32"/>
          <w:szCs w:val="32"/>
        </w:rPr>
        <w:t>规定的优惠条件作为前提，没有考虑其他税收优惠政策和其他</w:t>
      </w:r>
      <w:r>
        <w:rPr>
          <w:rFonts w:ascii="仿宋" w:eastAsia="仿宋" w:hAnsi="仿宋" w:cs="Times New Roman" w:hint="eastAsia"/>
          <w:sz w:val="32"/>
          <w:szCs w:val="32"/>
        </w:rPr>
        <w:lastRenderedPageBreak/>
        <w:t>应缴纳税金。减免税办理手续，以有关规定为准。</w:t>
      </w:r>
    </w:p>
    <w:p w:rsidR="00943134" w:rsidRPr="00943134" w:rsidRDefault="00943134" w:rsidP="00943134">
      <w:pPr>
        <w:ind w:firstLineChars="200" w:firstLine="640"/>
        <w:rPr>
          <w:rFonts w:ascii="仿宋" w:eastAsia="仿宋" w:hAnsi="仿宋" w:cs="Times New Roman"/>
          <w:sz w:val="32"/>
          <w:szCs w:val="32"/>
        </w:rPr>
      </w:pPr>
    </w:p>
    <w:p w:rsidR="00AA6544" w:rsidRPr="00943134" w:rsidRDefault="00AA6544" w:rsidP="00AA6544">
      <w:pPr>
        <w:ind w:firstLineChars="200" w:firstLine="640"/>
        <w:rPr>
          <w:rFonts w:ascii="仿宋" w:eastAsia="仿宋" w:hAnsi="仿宋" w:cs="Times New Roman"/>
          <w:sz w:val="32"/>
          <w:szCs w:val="32"/>
        </w:rPr>
      </w:pPr>
    </w:p>
    <w:p w:rsidR="00907CC6" w:rsidRPr="00907CC6" w:rsidRDefault="00907CC6" w:rsidP="00AA6544">
      <w:pPr>
        <w:ind w:firstLineChars="200" w:firstLine="640"/>
        <w:rPr>
          <w:rFonts w:ascii="黑体" w:eastAsia="黑体" w:hAnsi="Calibri" w:cs="Times New Roman"/>
          <w:sz w:val="32"/>
          <w:szCs w:val="32"/>
        </w:rPr>
      </w:pPr>
      <w:r w:rsidRPr="00943134">
        <w:rPr>
          <w:rFonts w:ascii="仿宋" w:eastAsia="仿宋" w:hAnsi="仿宋" w:cs="Times New Roman" w:hint="eastAsia"/>
          <w:sz w:val="32"/>
          <w:szCs w:val="32"/>
        </w:rPr>
        <w:t xml:space="preserve">        </w:t>
      </w:r>
      <w:r w:rsidRPr="00C11A9B">
        <w:rPr>
          <w:rFonts w:ascii="仿宋" w:eastAsia="仿宋" w:hAnsi="仿宋" w:hint="eastAsia"/>
          <w:sz w:val="32"/>
          <w:szCs w:val="32"/>
        </w:rPr>
        <w:t xml:space="preserve">  </w:t>
      </w:r>
      <w:r w:rsidRPr="00907CC6">
        <w:rPr>
          <w:rFonts w:ascii="仿宋" w:eastAsia="仿宋" w:hAnsi="仿宋" w:hint="eastAsia"/>
          <w:sz w:val="32"/>
          <w:szCs w:val="32"/>
        </w:rPr>
        <w:t xml:space="preserve">          </w:t>
      </w:r>
      <w:r>
        <w:rPr>
          <w:rFonts w:ascii="黑体" w:eastAsia="黑体" w:hAnsi="Calibri" w:cs="Times New Roman" w:hint="eastAsia"/>
          <w:sz w:val="32"/>
          <w:szCs w:val="32"/>
        </w:rPr>
        <w:t xml:space="preserve">                                                          </w:t>
      </w:r>
    </w:p>
    <w:sectPr w:rsidR="00907CC6" w:rsidRPr="00907CC6" w:rsidSect="009073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E35" w:rsidRDefault="00990E35" w:rsidP="009A0721">
      <w:r>
        <w:separator/>
      </w:r>
    </w:p>
  </w:endnote>
  <w:endnote w:type="continuationSeparator" w:id="1">
    <w:p w:rsidR="00990E35" w:rsidRDefault="00990E35" w:rsidP="009A0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E35" w:rsidRDefault="00990E35" w:rsidP="009A0721">
      <w:r>
        <w:separator/>
      </w:r>
    </w:p>
  </w:footnote>
  <w:footnote w:type="continuationSeparator" w:id="1">
    <w:p w:rsidR="00990E35" w:rsidRDefault="00990E35" w:rsidP="009A0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721"/>
    <w:rsid w:val="000127F7"/>
    <w:rsid w:val="00032492"/>
    <w:rsid w:val="00055903"/>
    <w:rsid w:val="00111BA1"/>
    <w:rsid w:val="0017400D"/>
    <w:rsid w:val="001C1F91"/>
    <w:rsid w:val="001D22C6"/>
    <w:rsid w:val="001E477F"/>
    <w:rsid w:val="002C0048"/>
    <w:rsid w:val="00333D10"/>
    <w:rsid w:val="0033481D"/>
    <w:rsid w:val="00445392"/>
    <w:rsid w:val="00446499"/>
    <w:rsid w:val="00464B46"/>
    <w:rsid w:val="00467EDE"/>
    <w:rsid w:val="00590413"/>
    <w:rsid w:val="00821922"/>
    <w:rsid w:val="00822D83"/>
    <w:rsid w:val="008A5A83"/>
    <w:rsid w:val="008D15F1"/>
    <w:rsid w:val="008F4178"/>
    <w:rsid w:val="00907331"/>
    <w:rsid w:val="00907CC6"/>
    <w:rsid w:val="00943134"/>
    <w:rsid w:val="0097610C"/>
    <w:rsid w:val="00990E35"/>
    <w:rsid w:val="009A0721"/>
    <w:rsid w:val="009F7389"/>
    <w:rsid w:val="00A273C1"/>
    <w:rsid w:val="00A5110B"/>
    <w:rsid w:val="00AA6544"/>
    <w:rsid w:val="00B3380A"/>
    <w:rsid w:val="00BC5186"/>
    <w:rsid w:val="00C11A9B"/>
    <w:rsid w:val="00C84DDD"/>
    <w:rsid w:val="00CA15E5"/>
    <w:rsid w:val="00D56ECF"/>
    <w:rsid w:val="00DD5BD0"/>
    <w:rsid w:val="00E6723E"/>
    <w:rsid w:val="00E87C85"/>
    <w:rsid w:val="00FD3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0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0721"/>
    <w:rPr>
      <w:sz w:val="18"/>
      <w:szCs w:val="18"/>
    </w:rPr>
  </w:style>
  <w:style w:type="paragraph" w:styleId="a4">
    <w:name w:val="footer"/>
    <w:basedOn w:val="a"/>
    <w:link w:val="Char0"/>
    <w:uiPriority w:val="99"/>
    <w:semiHidden/>
    <w:unhideWhenUsed/>
    <w:rsid w:val="009A07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0721"/>
    <w:rPr>
      <w:sz w:val="18"/>
      <w:szCs w:val="18"/>
    </w:rPr>
  </w:style>
  <w:style w:type="paragraph" w:styleId="a5">
    <w:name w:val="List Paragraph"/>
    <w:basedOn w:val="a"/>
    <w:uiPriority w:val="34"/>
    <w:qFormat/>
    <w:rsid w:val="00907CC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823</Words>
  <Characters>881</Characters>
  <Application>Microsoft Office Word</Application>
  <DocSecurity>0</DocSecurity>
  <Lines>51</Lines>
  <Paragraphs>14</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陈立成</dc:creator>
  <cp:keywords/>
  <dc:description/>
  <cp:lastModifiedBy>陈立成</cp:lastModifiedBy>
  <cp:revision>16</cp:revision>
  <cp:lastPrinted>2019-04-09T02:52:00Z</cp:lastPrinted>
  <dcterms:created xsi:type="dcterms:W3CDTF">2019-04-02T09:00:00Z</dcterms:created>
  <dcterms:modified xsi:type="dcterms:W3CDTF">2019-04-09T02:52:00Z</dcterms:modified>
</cp:coreProperties>
</file>