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23" w:rsidRDefault="00624D23" w:rsidP="00624D23">
      <w:pPr>
        <w:adjustRightInd w:val="0"/>
        <w:snapToGrid w:val="0"/>
        <w:spacing w:line="312" w:lineRule="auto"/>
        <w:ind w:rightChars="46" w:right="97"/>
        <w:rPr>
          <w:rFonts w:ascii="仿宋" w:eastAsia="仿宋" w:hAnsi="仿宋" w:cs="Times New Roman"/>
          <w:kern w:val="0"/>
          <w:sz w:val="32"/>
          <w:szCs w:val="32"/>
        </w:rPr>
      </w:pPr>
      <w:bookmarkStart w:id="0" w:name="_GoBack"/>
      <w:r w:rsidRPr="0051430E">
        <w:rPr>
          <w:rFonts w:ascii="仿宋" w:eastAsia="仿宋" w:hAnsi="仿宋" w:cs="Times New Roman" w:hint="eastAsia"/>
          <w:kern w:val="0"/>
          <w:sz w:val="32"/>
          <w:szCs w:val="32"/>
        </w:rPr>
        <w:t>附件</w:t>
      </w:r>
      <w:r>
        <w:rPr>
          <w:rFonts w:ascii="仿宋" w:eastAsia="仿宋" w:hAnsi="仿宋" w:cs="Times New Roman" w:hint="eastAsia"/>
          <w:kern w:val="0"/>
          <w:sz w:val="32"/>
          <w:szCs w:val="32"/>
        </w:rPr>
        <w:t>2</w:t>
      </w:r>
    </w:p>
    <w:p w:rsidR="00624D23" w:rsidRPr="0051430E" w:rsidRDefault="00624D23" w:rsidP="00624D23">
      <w:pPr>
        <w:adjustRightInd w:val="0"/>
        <w:snapToGrid w:val="0"/>
        <w:spacing w:line="312" w:lineRule="auto"/>
        <w:ind w:rightChars="46" w:right="97"/>
        <w:rPr>
          <w:rFonts w:ascii="仿宋" w:eastAsia="仿宋" w:hAnsi="仿宋" w:cs="Times New Roman"/>
          <w:kern w:val="0"/>
          <w:sz w:val="32"/>
          <w:szCs w:val="32"/>
        </w:rPr>
      </w:pPr>
    </w:p>
    <w:p w:rsidR="00624D23" w:rsidRDefault="00624D23" w:rsidP="00624D23">
      <w:pPr>
        <w:shd w:val="solid" w:color="FFFFFF" w:fill="auto"/>
        <w:autoSpaceDN w:val="0"/>
        <w:spacing w:line="560" w:lineRule="exact"/>
        <w:jc w:val="center"/>
        <w:rPr>
          <w:rFonts w:ascii="方正小标宋简体" w:eastAsia="方正小标宋简体" w:hAnsi="华文中宋"/>
          <w:sz w:val="44"/>
          <w:szCs w:val="44"/>
        </w:rPr>
      </w:pPr>
      <w:r w:rsidRPr="00D63547">
        <w:rPr>
          <w:rFonts w:ascii="方正小标宋简体" w:eastAsia="方正小标宋简体" w:hAnsi="华文中宋" w:hint="eastAsia"/>
          <w:sz w:val="44"/>
          <w:szCs w:val="44"/>
        </w:rPr>
        <w:t>辽宁省工商行政管理局企业简易注销</w:t>
      </w:r>
    </w:p>
    <w:p w:rsidR="00624D23" w:rsidRPr="00D63547" w:rsidRDefault="00624D23" w:rsidP="00624D23">
      <w:pPr>
        <w:shd w:val="solid" w:color="FFFFFF" w:fill="auto"/>
        <w:autoSpaceDN w:val="0"/>
        <w:spacing w:line="560" w:lineRule="exact"/>
        <w:jc w:val="center"/>
        <w:rPr>
          <w:rFonts w:ascii="方正小标宋简体" w:eastAsia="方正小标宋简体" w:hAnsi="华文中宋"/>
          <w:sz w:val="44"/>
          <w:szCs w:val="44"/>
        </w:rPr>
      </w:pPr>
      <w:r w:rsidRPr="00D63547">
        <w:rPr>
          <w:rFonts w:ascii="方正小标宋简体" w:eastAsia="方正小标宋简体" w:hAnsi="华文中宋" w:hint="eastAsia"/>
          <w:sz w:val="44"/>
          <w:szCs w:val="44"/>
        </w:rPr>
        <w:t>登记办法</w:t>
      </w:r>
    </w:p>
    <w:bookmarkEnd w:id="0"/>
    <w:p w:rsidR="00624D23" w:rsidRPr="00A35E95" w:rsidRDefault="00624D23" w:rsidP="00624D23">
      <w:pPr>
        <w:spacing w:line="560" w:lineRule="exact"/>
        <w:ind w:firstLine="636"/>
        <w:rPr>
          <w:rFonts w:ascii="仿宋" w:eastAsia="仿宋" w:hAnsi="仿宋"/>
          <w:sz w:val="32"/>
          <w:szCs w:val="32"/>
        </w:rPr>
      </w:pPr>
    </w:p>
    <w:p w:rsidR="00624D23" w:rsidRPr="0078322E"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第一条</w:t>
      </w:r>
      <w:r w:rsidRPr="00A35E95">
        <w:rPr>
          <w:rFonts w:ascii="仿宋" w:eastAsia="仿宋" w:hAnsi="仿宋" w:hint="eastAsia"/>
          <w:sz w:val="32"/>
          <w:szCs w:val="32"/>
        </w:rPr>
        <w:t xml:space="preserve">  </w:t>
      </w:r>
      <w:r w:rsidRPr="0078322E">
        <w:rPr>
          <w:rFonts w:ascii="仿宋" w:eastAsia="仿宋" w:hAnsi="仿宋" w:cs="宋体" w:hint="eastAsia"/>
          <w:kern w:val="0"/>
          <w:sz w:val="32"/>
          <w:szCs w:val="32"/>
        </w:rPr>
        <w:t>为进一步深化商事制度改革,完善市场主体退出机制,</w:t>
      </w:r>
      <w:r w:rsidRPr="0078322E">
        <w:rPr>
          <w:rFonts w:ascii="仿宋" w:eastAsia="仿宋" w:hAnsi="仿宋" w:hint="eastAsia"/>
          <w:sz w:val="32"/>
          <w:szCs w:val="32"/>
        </w:rPr>
        <w:t>贯彻落实《国务院关于促进市场公平竞争维护市场正常秩序的若干意见》（国发〔</w:t>
      </w:r>
      <w:r w:rsidRPr="0078322E">
        <w:rPr>
          <w:rFonts w:ascii="仿宋" w:eastAsia="仿宋" w:hAnsi="仿宋"/>
          <w:sz w:val="32"/>
          <w:szCs w:val="32"/>
        </w:rPr>
        <w:t>2014</w:t>
      </w:r>
      <w:r w:rsidRPr="0078322E">
        <w:rPr>
          <w:rFonts w:ascii="仿宋" w:eastAsia="仿宋" w:hAnsi="仿宋" w:hint="eastAsia"/>
          <w:sz w:val="32"/>
          <w:szCs w:val="32"/>
        </w:rPr>
        <w:t>〕</w:t>
      </w:r>
      <w:r w:rsidRPr="0078322E">
        <w:rPr>
          <w:rFonts w:ascii="仿宋" w:eastAsia="仿宋" w:hAnsi="仿宋"/>
          <w:sz w:val="32"/>
          <w:szCs w:val="32"/>
        </w:rPr>
        <w:t>20</w:t>
      </w:r>
      <w:r w:rsidRPr="0078322E">
        <w:rPr>
          <w:rFonts w:ascii="仿宋" w:eastAsia="仿宋" w:hAnsi="仿宋" w:hint="eastAsia"/>
          <w:sz w:val="32"/>
          <w:szCs w:val="32"/>
        </w:rPr>
        <w:t>号）、</w:t>
      </w:r>
      <w:r w:rsidRPr="003E196A">
        <w:rPr>
          <w:rFonts w:ascii="仿宋" w:eastAsia="仿宋" w:hAnsi="仿宋" w:hint="eastAsia"/>
          <w:sz w:val="32"/>
          <w:szCs w:val="32"/>
        </w:rPr>
        <w:t>《国务院关于印发2016年推进简政放权放管结合优化服务改革工作要点的通知》(国发〔2016〕30号</w:t>
      </w:r>
      <w:r>
        <w:rPr>
          <w:rFonts w:ascii="仿宋" w:eastAsia="仿宋" w:hAnsi="仿宋" w:hint="eastAsia"/>
          <w:sz w:val="32"/>
          <w:szCs w:val="32"/>
        </w:rPr>
        <w:t>)等部署，</w:t>
      </w:r>
      <w:r w:rsidRPr="0078322E">
        <w:rPr>
          <w:rFonts w:ascii="仿宋" w:eastAsia="仿宋" w:hAnsi="仿宋" w:hint="eastAsia"/>
          <w:sz w:val="32"/>
          <w:szCs w:val="32"/>
        </w:rPr>
        <w:t>根据工商总局《关于全面推进企业简易注销登记改革的指导意见》（工商企注字〔2016〕253号）</w:t>
      </w:r>
      <w:r>
        <w:rPr>
          <w:rFonts w:ascii="仿宋" w:eastAsia="仿宋" w:hAnsi="仿宋" w:hint="eastAsia"/>
          <w:sz w:val="32"/>
          <w:szCs w:val="32"/>
        </w:rPr>
        <w:t>和有关信息化技术方案</w:t>
      </w:r>
      <w:r w:rsidRPr="0078322E">
        <w:rPr>
          <w:rFonts w:ascii="仿宋" w:eastAsia="仿宋" w:hAnsi="仿宋" w:hint="eastAsia"/>
          <w:sz w:val="32"/>
          <w:szCs w:val="32"/>
        </w:rPr>
        <w:t>，制定本办法。</w:t>
      </w:r>
    </w:p>
    <w:p w:rsidR="00624D23"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第二条</w:t>
      </w:r>
      <w:r w:rsidRPr="00A35E95">
        <w:rPr>
          <w:rFonts w:ascii="仿宋" w:eastAsia="仿宋" w:hAnsi="仿宋" w:hint="eastAsia"/>
          <w:sz w:val="32"/>
          <w:szCs w:val="32"/>
        </w:rPr>
        <w:t xml:space="preserve">  辽宁省</w:t>
      </w:r>
      <w:r>
        <w:rPr>
          <w:rFonts w:ascii="仿宋" w:eastAsia="仿宋" w:hAnsi="仿宋" w:hint="eastAsia"/>
          <w:sz w:val="32"/>
          <w:szCs w:val="32"/>
        </w:rPr>
        <w:t>行政区域内工商行政管理部门、市场监督管理部门（以下统称</w:t>
      </w:r>
      <w:r w:rsidRPr="00A35E95">
        <w:rPr>
          <w:rFonts w:ascii="仿宋" w:eastAsia="仿宋" w:hAnsi="仿宋" w:hint="eastAsia"/>
          <w:sz w:val="32"/>
          <w:szCs w:val="32"/>
        </w:rPr>
        <w:t>登记机关）</w:t>
      </w:r>
      <w:r>
        <w:rPr>
          <w:rFonts w:ascii="仿宋" w:eastAsia="仿宋" w:hAnsi="仿宋" w:hint="eastAsia"/>
          <w:sz w:val="32"/>
          <w:szCs w:val="32"/>
        </w:rPr>
        <w:t>，实施企业简易注销登记，适用本办法。</w:t>
      </w:r>
    </w:p>
    <w:p w:rsidR="00624D23" w:rsidRDefault="00624D23" w:rsidP="00624D23">
      <w:pPr>
        <w:spacing w:line="560" w:lineRule="exact"/>
        <w:ind w:firstLine="636"/>
        <w:rPr>
          <w:rFonts w:ascii="仿宋" w:eastAsia="仿宋" w:hAnsi="仿宋"/>
          <w:sz w:val="32"/>
          <w:szCs w:val="32"/>
        </w:rPr>
      </w:pPr>
      <w:r w:rsidRPr="00554A35">
        <w:rPr>
          <w:rFonts w:ascii="仿宋" w:eastAsia="仿宋" w:hAnsi="仿宋" w:hint="eastAsia"/>
          <w:b/>
          <w:sz w:val="32"/>
          <w:szCs w:val="32"/>
        </w:rPr>
        <w:t>第三条</w:t>
      </w:r>
      <w:r>
        <w:rPr>
          <w:rFonts w:ascii="仿宋" w:eastAsia="仿宋" w:hAnsi="仿宋" w:hint="eastAsia"/>
          <w:sz w:val="32"/>
          <w:szCs w:val="32"/>
        </w:rPr>
        <w:t xml:space="preserve">  </w:t>
      </w:r>
      <w:r w:rsidRPr="00554A35">
        <w:rPr>
          <w:rFonts w:ascii="仿宋" w:eastAsia="仿宋" w:hAnsi="仿宋" w:hint="eastAsia"/>
          <w:sz w:val="32"/>
          <w:szCs w:val="32"/>
        </w:rPr>
        <w:t>对领取营业执照后未开展经营活动(以下称未开业)、申请注销登记前未发生债权债务或已将债权债务清算完结(以下称无债权债务)的下列企业，实</w:t>
      </w:r>
      <w:r>
        <w:rPr>
          <w:rFonts w:ascii="仿宋" w:eastAsia="仿宋" w:hAnsi="仿宋" w:hint="eastAsia"/>
          <w:sz w:val="32"/>
          <w:szCs w:val="32"/>
        </w:rPr>
        <w:t>行</w:t>
      </w:r>
      <w:r w:rsidRPr="00554A35">
        <w:rPr>
          <w:rFonts w:ascii="仿宋" w:eastAsia="仿宋" w:hAnsi="仿宋" w:hint="eastAsia"/>
          <w:sz w:val="32"/>
          <w:szCs w:val="32"/>
        </w:rPr>
        <w:t>简易注销登记</w:t>
      </w:r>
      <w:r>
        <w:rPr>
          <w:rFonts w:ascii="仿宋" w:eastAsia="仿宋" w:hAnsi="仿宋" w:hint="eastAsia"/>
          <w:sz w:val="32"/>
          <w:szCs w:val="32"/>
        </w:rPr>
        <w:t>程序：</w:t>
      </w:r>
    </w:p>
    <w:p w:rsidR="00624D23" w:rsidRPr="006060C1"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（一）</w:t>
      </w:r>
      <w:r w:rsidRPr="006060C1">
        <w:rPr>
          <w:rFonts w:ascii="仿宋" w:eastAsia="仿宋" w:hAnsi="仿宋" w:hint="eastAsia"/>
          <w:sz w:val="32"/>
          <w:szCs w:val="32"/>
        </w:rPr>
        <w:t>有限责任公司</w:t>
      </w:r>
      <w:r>
        <w:rPr>
          <w:rFonts w:ascii="仿宋" w:eastAsia="仿宋" w:hAnsi="仿宋" w:hint="eastAsia"/>
          <w:sz w:val="32"/>
          <w:szCs w:val="32"/>
        </w:rPr>
        <w:t>（含外商投资）；</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（二）</w:t>
      </w:r>
      <w:r w:rsidRPr="006060C1">
        <w:rPr>
          <w:rFonts w:ascii="仿宋" w:eastAsia="仿宋" w:hAnsi="仿宋" w:hint="eastAsia"/>
          <w:sz w:val="32"/>
          <w:szCs w:val="32"/>
        </w:rPr>
        <w:t>非公司企业法人</w:t>
      </w:r>
      <w:r>
        <w:rPr>
          <w:rFonts w:ascii="仿宋" w:eastAsia="仿宋" w:hAnsi="仿宋" w:hint="eastAsia"/>
          <w:sz w:val="32"/>
          <w:szCs w:val="32"/>
        </w:rPr>
        <w:t>（指全民所有制企业和集体所有制企业）；</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（三）</w:t>
      </w:r>
      <w:r w:rsidRPr="006060C1">
        <w:rPr>
          <w:rFonts w:ascii="仿宋" w:eastAsia="仿宋" w:hAnsi="仿宋" w:hint="eastAsia"/>
          <w:sz w:val="32"/>
          <w:szCs w:val="32"/>
        </w:rPr>
        <w:t>个人独资企业</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（四）</w:t>
      </w:r>
      <w:r w:rsidRPr="006060C1">
        <w:rPr>
          <w:rFonts w:ascii="仿宋" w:eastAsia="仿宋" w:hAnsi="仿宋" w:hint="eastAsia"/>
          <w:sz w:val="32"/>
          <w:szCs w:val="32"/>
        </w:rPr>
        <w:t>合伙企业（</w:t>
      </w:r>
      <w:r>
        <w:rPr>
          <w:rFonts w:ascii="仿宋" w:eastAsia="仿宋" w:hAnsi="仿宋" w:hint="eastAsia"/>
          <w:sz w:val="32"/>
          <w:szCs w:val="32"/>
        </w:rPr>
        <w:t>含外商投资</w:t>
      </w:r>
      <w:r w:rsidRPr="006060C1">
        <w:rPr>
          <w:rFonts w:ascii="仿宋" w:eastAsia="仿宋" w:hAnsi="仿宋" w:hint="eastAsia"/>
          <w:sz w:val="32"/>
          <w:szCs w:val="32"/>
        </w:rPr>
        <w:t>）</w:t>
      </w:r>
      <w:r>
        <w:rPr>
          <w:rFonts w:ascii="仿宋" w:eastAsia="仿宋" w:hAnsi="仿宋" w:hint="eastAsia"/>
          <w:sz w:val="32"/>
          <w:szCs w:val="32"/>
        </w:rPr>
        <w:t>。</w:t>
      </w:r>
    </w:p>
    <w:p w:rsidR="00624D23" w:rsidRPr="006060C1"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lastRenderedPageBreak/>
        <w:t>以上企业不含企业的分支机构。</w:t>
      </w:r>
    </w:p>
    <w:p w:rsidR="00624D23"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第四条</w:t>
      </w:r>
      <w:r w:rsidRPr="00A35E95">
        <w:rPr>
          <w:rFonts w:ascii="仿宋" w:eastAsia="仿宋" w:hAnsi="仿宋" w:hint="eastAsia"/>
          <w:sz w:val="32"/>
          <w:szCs w:val="32"/>
        </w:rPr>
        <w:t xml:space="preserve">  </w:t>
      </w:r>
      <w:r>
        <w:rPr>
          <w:rFonts w:ascii="仿宋" w:eastAsia="仿宋" w:hAnsi="仿宋" w:hint="eastAsia"/>
          <w:sz w:val="32"/>
          <w:szCs w:val="32"/>
        </w:rPr>
        <w:t>企业</w:t>
      </w:r>
      <w:r w:rsidRPr="00C23EFD">
        <w:rPr>
          <w:rFonts w:ascii="仿宋" w:eastAsia="仿宋" w:hAnsi="仿宋" w:hint="eastAsia"/>
          <w:sz w:val="32"/>
          <w:szCs w:val="32"/>
        </w:rPr>
        <w:t>有下列情形之一的,不适用简易注销程序:</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（一）</w:t>
      </w:r>
      <w:r w:rsidRPr="00C23EFD">
        <w:rPr>
          <w:rFonts w:ascii="仿宋" w:eastAsia="仿宋" w:hAnsi="仿宋" w:hint="eastAsia"/>
          <w:sz w:val="32"/>
          <w:szCs w:val="32"/>
        </w:rPr>
        <w:t>涉及国家规定实施准入特别管理措施的外商投资企业</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（二）</w:t>
      </w:r>
      <w:r w:rsidRPr="00C23EFD">
        <w:rPr>
          <w:rFonts w:ascii="仿宋" w:eastAsia="仿宋" w:hAnsi="仿宋" w:hint="eastAsia"/>
          <w:sz w:val="32"/>
          <w:szCs w:val="32"/>
        </w:rPr>
        <w:t>被列入企业经营异常名录或严重违法失信企业名单的</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（三）</w:t>
      </w:r>
      <w:r w:rsidRPr="00C23EFD">
        <w:rPr>
          <w:rFonts w:ascii="仿宋" w:eastAsia="仿宋" w:hAnsi="仿宋" w:hint="eastAsia"/>
          <w:sz w:val="32"/>
          <w:szCs w:val="32"/>
        </w:rPr>
        <w:t>存在股权(投资权益)被冻结、出质或动产抵押等情形</w:t>
      </w:r>
      <w:r>
        <w:rPr>
          <w:rFonts w:ascii="仿宋" w:eastAsia="仿宋" w:hAnsi="仿宋" w:hint="eastAsia"/>
          <w:sz w:val="32"/>
          <w:szCs w:val="32"/>
        </w:rPr>
        <w:t>的；</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（四）</w:t>
      </w:r>
      <w:r w:rsidRPr="00C23EFD">
        <w:rPr>
          <w:rFonts w:ascii="仿宋" w:eastAsia="仿宋" w:hAnsi="仿宋" w:hint="eastAsia"/>
          <w:sz w:val="32"/>
          <w:szCs w:val="32"/>
        </w:rPr>
        <w:t>有正在被立案调查或采取行政强制、司法协助</w:t>
      </w:r>
      <w:r w:rsidR="0003387E">
        <w:rPr>
          <w:rFonts w:ascii="仿宋" w:eastAsia="仿宋" w:hAnsi="仿宋" w:hint="eastAsia"/>
          <w:sz w:val="32"/>
          <w:szCs w:val="32"/>
        </w:rPr>
        <w:t>，</w:t>
      </w:r>
      <w:r w:rsidR="00375C3C">
        <w:rPr>
          <w:rFonts w:ascii="仿宋" w:eastAsia="仿宋" w:hAnsi="仿宋" w:hint="eastAsia"/>
          <w:sz w:val="32"/>
          <w:szCs w:val="32"/>
        </w:rPr>
        <w:t>曾</w:t>
      </w:r>
      <w:r w:rsidRPr="00C23EFD">
        <w:rPr>
          <w:rFonts w:ascii="仿宋" w:eastAsia="仿宋" w:hAnsi="仿宋" w:hint="eastAsia"/>
          <w:sz w:val="32"/>
          <w:szCs w:val="32"/>
        </w:rPr>
        <w:t>被予以行政处罚等情形的</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（五）</w:t>
      </w:r>
      <w:r w:rsidR="00FC1EDE" w:rsidRPr="00FC1EDE">
        <w:rPr>
          <w:rFonts w:ascii="仿宋" w:eastAsia="仿宋" w:hAnsi="仿宋" w:hint="eastAsia"/>
          <w:sz w:val="32"/>
          <w:szCs w:val="32"/>
        </w:rPr>
        <w:t>企业投资设立的其他</w:t>
      </w:r>
      <w:r w:rsidR="00714EF8">
        <w:rPr>
          <w:rFonts w:ascii="仿宋" w:eastAsia="仿宋" w:hAnsi="仿宋" w:hint="eastAsia"/>
          <w:sz w:val="32"/>
          <w:szCs w:val="32"/>
        </w:rPr>
        <w:t>企业未办理注销登记或股权转让</w:t>
      </w:r>
      <w:r w:rsidR="00FC1EDE">
        <w:rPr>
          <w:rFonts w:ascii="仿宋" w:eastAsia="仿宋" w:hAnsi="仿宋" w:hint="eastAsia"/>
          <w:sz w:val="32"/>
          <w:szCs w:val="32"/>
        </w:rPr>
        <w:t>，</w:t>
      </w:r>
      <w:r w:rsidRPr="00C23EFD">
        <w:rPr>
          <w:rFonts w:ascii="仿宋" w:eastAsia="仿宋" w:hAnsi="仿宋" w:hint="eastAsia"/>
          <w:sz w:val="32"/>
          <w:szCs w:val="32"/>
        </w:rPr>
        <w:t>企业所属的非法人分支机构未办理注销登记的</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（六）</w:t>
      </w:r>
      <w:r w:rsidRPr="00C23EFD">
        <w:rPr>
          <w:rFonts w:ascii="仿宋" w:eastAsia="仿宋" w:hAnsi="仿宋" w:hint="eastAsia"/>
          <w:sz w:val="32"/>
          <w:szCs w:val="32"/>
        </w:rPr>
        <w:t>曾被终止简易注销程序的</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（七）</w:t>
      </w:r>
      <w:r w:rsidRPr="00C23EFD">
        <w:rPr>
          <w:rFonts w:ascii="仿宋" w:eastAsia="仿宋" w:hAnsi="仿宋" w:hint="eastAsia"/>
          <w:sz w:val="32"/>
          <w:szCs w:val="32"/>
        </w:rPr>
        <w:t>法律、行政法规或者国务院决定规定在注销登记前需经批准的</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（八）</w:t>
      </w:r>
      <w:r w:rsidRPr="00C23EFD">
        <w:rPr>
          <w:rFonts w:ascii="仿宋" w:eastAsia="仿宋" w:hAnsi="仿宋" w:hint="eastAsia"/>
          <w:sz w:val="32"/>
          <w:szCs w:val="32"/>
        </w:rPr>
        <w:t>不适用企业简易注销登记的其他情形。</w:t>
      </w:r>
    </w:p>
    <w:p w:rsidR="00624D23" w:rsidRDefault="00624D23" w:rsidP="00624D23">
      <w:pPr>
        <w:spacing w:line="560" w:lineRule="exact"/>
        <w:ind w:firstLine="636"/>
        <w:rPr>
          <w:rFonts w:ascii="仿宋" w:eastAsia="仿宋" w:hAnsi="仿宋"/>
          <w:sz w:val="32"/>
          <w:szCs w:val="32"/>
        </w:rPr>
      </w:pPr>
      <w:r w:rsidRPr="00C23EFD">
        <w:rPr>
          <w:rFonts w:ascii="仿宋" w:eastAsia="仿宋" w:hAnsi="仿宋" w:hint="eastAsia"/>
          <w:sz w:val="32"/>
          <w:szCs w:val="32"/>
        </w:rPr>
        <w:t>人民法院裁定强制清算或裁定宣告破产的,有关企业清算组、企业管理人可持人民法院终结强制清算程序的裁定或终结破产程序的裁定,向被强制清算人或破产人的原登记机关申请办理简易注销登记。</w:t>
      </w:r>
    </w:p>
    <w:p w:rsidR="00624D23" w:rsidRDefault="00624D23" w:rsidP="00624D23">
      <w:pPr>
        <w:spacing w:line="560" w:lineRule="exact"/>
        <w:ind w:firstLine="636"/>
        <w:rPr>
          <w:rFonts w:ascii="仿宋" w:eastAsia="仿宋" w:hAnsi="仿宋"/>
          <w:sz w:val="32"/>
          <w:szCs w:val="32"/>
        </w:rPr>
      </w:pPr>
      <w:r w:rsidRPr="00554A35">
        <w:rPr>
          <w:rFonts w:ascii="仿宋" w:eastAsia="仿宋" w:hAnsi="仿宋" w:hint="eastAsia"/>
          <w:b/>
          <w:sz w:val="32"/>
          <w:szCs w:val="32"/>
        </w:rPr>
        <w:t>第</w:t>
      </w:r>
      <w:r>
        <w:rPr>
          <w:rFonts w:ascii="仿宋" w:eastAsia="仿宋" w:hAnsi="仿宋" w:hint="eastAsia"/>
          <w:b/>
          <w:sz w:val="32"/>
          <w:szCs w:val="32"/>
        </w:rPr>
        <w:t>五</w:t>
      </w:r>
      <w:r w:rsidRPr="00554A35">
        <w:rPr>
          <w:rFonts w:ascii="仿宋" w:eastAsia="仿宋" w:hAnsi="仿宋" w:hint="eastAsia"/>
          <w:b/>
          <w:sz w:val="32"/>
          <w:szCs w:val="32"/>
        </w:rPr>
        <w:t>条</w:t>
      </w:r>
      <w:r w:rsidRPr="00554A35">
        <w:rPr>
          <w:rFonts w:ascii="仿宋" w:eastAsia="仿宋" w:hAnsi="仿宋" w:hint="eastAsia"/>
          <w:sz w:val="32"/>
          <w:szCs w:val="32"/>
        </w:rPr>
        <w:t xml:space="preserve">  符合简易注销登记条件的企业可以自主选择按照一般程序或简易程序申请注销登记。</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b/>
          <w:sz w:val="32"/>
          <w:szCs w:val="32"/>
        </w:rPr>
        <w:t>第六</w:t>
      </w:r>
      <w:r w:rsidRPr="003F4664">
        <w:rPr>
          <w:rFonts w:ascii="仿宋" w:eastAsia="仿宋" w:hAnsi="仿宋" w:hint="eastAsia"/>
          <w:b/>
          <w:sz w:val="32"/>
          <w:szCs w:val="32"/>
        </w:rPr>
        <w:t>条</w:t>
      </w:r>
      <w:r>
        <w:rPr>
          <w:rFonts w:ascii="仿宋" w:eastAsia="仿宋" w:hAnsi="仿宋" w:hint="eastAsia"/>
          <w:sz w:val="32"/>
          <w:szCs w:val="32"/>
        </w:rPr>
        <w:t xml:space="preserve">  企业申请办理简易注销登记，应当按照以下程</w:t>
      </w:r>
      <w:r>
        <w:rPr>
          <w:rFonts w:ascii="仿宋" w:eastAsia="仿宋" w:hAnsi="仿宋" w:hint="eastAsia"/>
          <w:sz w:val="32"/>
          <w:szCs w:val="32"/>
        </w:rPr>
        <w:lastRenderedPageBreak/>
        <w:t>序办理：</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（一）</w:t>
      </w:r>
      <w:r w:rsidRPr="00B75DBC">
        <w:rPr>
          <w:rFonts w:ascii="仿宋" w:eastAsia="仿宋" w:hAnsi="仿宋" w:hint="eastAsia"/>
          <w:sz w:val="32"/>
          <w:szCs w:val="32"/>
        </w:rPr>
        <w:t>企业申请简易注销登记应当先通过国家企业信用信息公示系统《简易注销公告》专栏主动向社会公告拟申请简易注销登记及全体投资人承诺等信息(强制清算终结和破产程序终结的企业除外),公告期为45</w:t>
      </w:r>
      <w:r w:rsidR="00833588">
        <w:rPr>
          <w:rFonts w:ascii="仿宋" w:eastAsia="仿宋" w:hAnsi="仿宋" w:hint="eastAsia"/>
          <w:sz w:val="32"/>
          <w:szCs w:val="32"/>
        </w:rPr>
        <w:t>天</w:t>
      </w:r>
      <w:r w:rsidRPr="00B75DBC">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（二）</w:t>
      </w:r>
      <w:r w:rsidR="00A355DD">
        <w:rPr>
          <w:rFonts w:ascii="仿宋" w:eastAsia="仿宋" w:hAnsi="仿宋" w:hint="eastAsia"/>
          <w:sz w:val="32"/>
          <w:szCs w:val="32"/>
        </w:rPr>
        <w:t>登记机关</w:t>
      </w:r>
      <w:r w:rsidRPr="00B75DBC">
        <w:rPr>
          <w:rFonts w:ascii="仿宋" w:eastAsia="仿宋" w:hAnsi="仿宋" w:hint="eastAsia"/>
          <w:sz w:val="32"/>
          <w:szCs w:val="32"/>
        </w:rPr>
        <w:t>通过国家企业信用信息公示系统将企业拟申请简易注销登记的相关信息推送至同级税务、人力资源和社会保障等部门</w:t>
      </w:r>
      <w:r>
        <w:rPr>
          <w:rFonts w:ascii="仿宋" w:eastAsia="仿宋" w:hAnsi="仿宋" w:hint="eastAsia"/>
          <w:sz w:val="32"/>
          <w:szCs w:val="32"/>
        </w:rPr>
        <w:t>，</w:t>
      </w:r>
      <w:r w:rsidRPr="00B75DBC">
        <w:rPr>
          <w:rFonts w:ascii="仿宋" w:eastAsia="仿宋" w:hAnsi="仿宋" w:hint="eastAsia"/>
          <w:sz w:val="32"/>
          <w:szCs w:val="32"/>
        </w:rPr>
        <w:t>涉及外商投资企业的还要推送至同级商务主管部门。</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（三）</w:t>
      </w:r>
      <w:r w:rsidRPr="00B75DBC">
        <w:rPr>
          <w:rFonts w:ascii="仿宋" w:eastAsia="仿宋" w:hAnsi="仿宋" w:hint="eastAsia"/>
          <w:sz w:val="32"/>
          <w:szCs w:val="32"/>
        </w:rPr>
        <w:t>公告期满后,企业方可向企业登记机关提出简易注销登记申请。</w:t>
      </w:r>
    </w:p>
    <w:p w:rsidR="00624D23" w:rsidRDefault="00624D23" w:rsidP="00624D23">
      <w:pPr>
        <w:spacing w:line="560" w:lineRule="exact"/>
        <w:ind w:firstLine="636"/>
        <w:rPr>
          <w:rFonts w:ascii="仿宋" w:eastAsia="仿宋" w:hAnsi="仿宋"/>
          <w:sz w:val="32"/>
          <w:szCs w:val="32"/>
        </w:rPr>
      </w:pPr>
      <w:r w:rsidRPr="00554A35">
        <w:rPr>
          <w:rFonts w:ascii="仿宋" w:eastAsia="仿宋" w:hAnsi="仿宋" w:hint="eastAsia"/>
          <w:b/>
          <w:sz w:val="32"/>
          <w:szCs w:val="32"/>
        </w:rPr>
        <w:t>第七条</w:t>
      </w:r>
      <w:r>
        <w:rPr>
          <w:rFonts w:ascii="仿宋" w:eastAsia="仿宋" w:hAnsi="仿宋" w:hint="eastAsia"/>
          <w:sz w:val="32"/>
          <w:szCs w:val="32"/>
        </w:rPr>
        <w:t xml:space="preserve"> 自然人、企业、其他相关部门</w:t>
      </w:r>
      <w:r w:rsidRPr="000C6C7C">
        <w:rPr>
          <w:rFonts w:ascii="仿宋" w:eastAsia="仿宋" w:hAnsi="仿宋" w:hint="eastAsia"/>
          <w:sz w:val="32"/>
          <w:szCs w:val="32"/>
        </w:rPr>
        <w:t>可以</w:t>
      </w:r>
      <w:r>
        <w:rPr>
          <w:rFonts w:ascii="仿宋" w:eastAsia="仿宋" w:hAnsi="仿宋" w:hint="eastAsia"/>
          <w:sz w:val="32"/>
          <w:szCs w:val="32"/>
        </w:rPr>
        <w:t>对企业简易注销公告提出异议。</w:t>
      </w:r>
    </w:p>
    <w:p w:rsidR="00624D23" w:rsidRPr="00857D4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异议</w:t>
      </w:r>
      <w:r w:rsidRPr="00857D43">
        <w:rPr>
          <w:rFonts w:ascii="仿宋" w:eastAsia="仿宋" w:hAnsi="仿宋" w:hint="eastAsia"/>
          <w:sz w:val="32"/>
          <w:szCs w:val="32"/>
        </w:rPr>
        <w:t>在45天公告期内提出，超过公告期</w:t>
      </w:r>
      <w:r>
        <w:rPr>
          <w:rFonts w:ascii="仿宋" w:eastAsia="仿宋" w:hAnsi="仿宋" w:hint="eastAsia"/>
          <w:sz w:val="32"/>
          <w:szCs w:val="32"/>
        </w:rPr>
        <w:t>的</w:t>
      </w:r>
      <w:r w:rsidRPr="00857D43">
        <w:rPr>
          <w:rFonts w:ascii="仿宋" w:eastAsia="仿宋" w:hAnsi="仿宋" w:hint="eastAsia"/>
          <w:sz w:val="32"/>
          <w:szCs w:val="32"/>
        </w:rPr>
        <w:t>，公示系统不再接收异议。</w:t>
      </w:r>
    </w:p>
    <w:p w:rsidR="00624D23" w:rsidRDefault="00624D23" w:rsidP="00624D23">
      <w:pPr>
        <w:spacing w:line="560" w:lineRule="exact"/>
        <w:ind w:firstLine="636"/>
        <w:rPr>
          <w:rFonts w:ascii="仿宋" w:eastAsia="仿宋" w:hAnsi="仿宋"/>
          <w:sz w:val="32"/>
          <w:szCs w:val="32"/>
        </w:rPr>
      </w:pPr>
      <w:r w:rsidRPr="00857D43">
        <w:rPr>
          <w:rFonts w:ascii="仿宋" w:eastAsia="仿宋" w:hAnsi="仿宋" w:hint="eastAsia"/>
          <w:sz w:val="32"/>
          <w:szCs w:val="32"/>
        </w:rPr>
        <w:t>公告期内，自然人、企业的异议申请只能通过公示系统在线填写，相关政府部门的异议申请可</w:t>
      </w:r>
      <w:r>
        <w:rPr>
          <w:rFonts w:ascii="仿宋" w:eastAsia="仿宋" w:hAnsi="仿宋" w:hint="eastAsia"/>
          <w:sz w:val="32"/>
          <w:szCs w:val="32"/>
        </w:rPr>
        <w:t>以</w:t>
      </w:r>
      <w:r w:rsidRPr="00857D43">
        <w:rPr>
          <w:rFonts w:ascii="仿宋" w:eastAsia="仿宋" w:hAnsi="仿宋" w:hint="eastAsia"/>
          <w:sz w:val="32"/>
          <w:szCs w:val="32"/>
        </w:rPr>
        <w:t>通过公示系统在线填写，也可</w:t>
      </w:r>
      <w:r>
        <w:rPr>
          <w:rFonts w:ascii="仿宋" w:eastAsia="仿宋" w:hAnsi="仿宋" w:hint="eastAsia"/>
          <w:sz w:val="32"/>
          <w:szCs w:val="32"/>
        </w:rPr>
        <w:t>以</w:t>
      </w:r>
      <w:r w:rsidRPr="00857D43">
        <w:rPr>
          <w:rFonts w:ascii="仿宋" w:eastAsia="仿宋" w:hAnsi="仿宋" w:hint="eastAsia"/>
          <w:sz w:val="32"/>
          <w:szCs w:val="32"/>
        </w:rPr>
        <w:t>通过三证合一、五证合一、协同监管平台等各种交换方式提供</w:t>
      </w:r>
      <w:r w:rsidRPr="00BD4A8A">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sidRPr="00AB0D29">
        <w:rPr>
          <w:rFonts w:ascii="仿宋" w:eastAsia="仿宋" w:hAnsi="仿宋" w:hint="eastAsia"/>
          <w:b/>
          <w:sz w:val="32"/>
          <w:szCs w:val="32"/>
        </w:rPr>
        <w:t>第八条</w:t>
      </w:r>
      <w:r>
        <w:rPr>
          <w:rFonts w:ascii="仿宋" w:eastAsia="仿宋" w:hAnsi="仿宋" w:hint="eastAsia"/>
          <w:sz w:val="32"/>
          <w:szCs w:val="32"/>
        </w:rPr>
        <w:t xml:space="preserve">  </w:t>
      </w:r>
      <w:r w:rsidRPr="00266174">
        <w:rPr>
          <w:rFonts w:ascii="仿宋" w:eastAsia="仿宋" w:hAnsi="仿宋" w:hint="eastAsia"/>
          <w:sz w:val="32"/>
          <w:szCs w:val="32"/>
        </w:rPr>
        <w:t>公告期结束后，企业须在30</w:t>
      </w:r>
      <w:r>
        <w:rPr>
          <w:rFonts w:ascii="仿宋" w:eastAsia="仿宋" w:hAnsi="仿宋" w:hint="eastAsia"/>
          <w:sz w:val="32"/>
          <w:szCs w:val="32"/>
        </w:rPr>
        <w:t>天</w:t>
      </w:r>
      <w:r w:rsidRPr="00266174">
        <w:rPr>
          <w:rFonts w:ascii="仿宋" w:eastAsia="仿宋" w:hAnsi="仿宋" w:hint="eastAsia"/>
          <w:sz w:val="32"/>
          <w:szCs w:val="32"/>
        </w:rPr>
        <w:t>内向</w:t>
      </w:r>
      <w:r>
        <w:rPr>
          <w:rFonts w:ascii="仿宋" w:eastAsia="仿宋" w:hAnsi="仿宋" w:hint="eastAsia"/>
          <w:sz w:val="32"/>
          <w:szCs w:val="32"/>
        </w:rPr>
        <w:t>登记机关</w:t>
      </w:r>
      <w:r w:rsidRPr="00266174">
        <w:rPr>
          <w:rFonts w:ascii="仿宋" w:eastAsia="仿宋" w:hAnsi="仿宋" w:hint="eastAsia"/>
          <w:sz w:val="32"/>
          <w:szCs w:val="32"/>
        </w:rPr>
        <w:t>提交简易注销申请。</w:t>
      </w:r>
    </w:p>
    <w:p w:rsidR="00A13389" w:rsidRDefault="00461EC5" w:rsidP="00624D23">
      <w:pPr>
        <w:spacing w:line="560" w:lineRule="exact"/>
        <w:ind w:firstLine="636"/>
        <w:rPr>
          <w:rFonts w:ascii="仿宋" w:eastAsia="仿宋" w:hAnsi="仿宋"/>
          <w:sz w:val="32"/>
          <w:szCs w:val="32"/>
        </w:rPr>
      </w:pPr>
      <w:r w:rsidRPr="00097A1C">
        <w:rPr>
          <w:rFonts w:ascii="仿宋" w:eastAsia="仿宋" w:hAnsi="仿宋" w:hint="eastAsia"/>
          <w:b/>
          <w:sz w:val="32"/>
          <w:szCs w:val="32"/>
        </w:rPr>
        <w:t>第九条</w:t>
      </w:r>
      <w:r>
        <w:rPr>
          <w:rFonts w:ascii="仿宋" w:eastAsia="仿宋" w:hAnsi="仿宋" w:hint="eastAsia"/>
          <w:sz w:val="32"/>
          <w:szCs w:val="32"/>
        </w:rPr>
        <w:t xml:space="preserve">  企业发布简易注销公告期满前，</w:t>
      </w:r>
      <w:r w:rsidR="00A13389">
        <w:rPr>
          <w:rFonts w:ascii="仿宋" w:eastAsia="仿宋" w:hAnsi="仿宋" w:hint="eastAsia"/>
          <w:sz w:val="32"/>
          <w:szCs w:val="32"/>
        </w:rPr>
        <w:t>停办所有登记业务；公告</w:t>
      </w:r>
      <w:r>
        <w:rPr>
          <w:rFonts w:ascii="仿宋" w:eastAsia="仿宋" w:hAnsi="仿宋" w:hint="eastAsia"/>
          <w:sz w:val="32"/>
          <w:szCs w:val="32"/>
        </w:rPr>
        <w:t>期满后30天内，</w:t>
      </w:r>
      <w:r w:rsidR="00A13389">
        <w:rPr>
          <w:rFonts w:ascii="仿宋" w:eastAsia="仿宋" w:hAnsi="仿宋" w:hint="eastAsia"/>
          <w:sz w:val="32"/>
          <w:szCs w:val="32"/>
        </w:rPr>
        <w:t>只能办理注销业务。登记</w:t>
      </w:r>
      <w:r>
        <w:rPr>
          <w:rFonts w:ascii="仿宋" w:eastAsia="仿宋" w:hAnsi="仿宋" w:hint="eastAsia"/>
          <w:sz w:val="32"/>
          <w:szCs w:val="32"/>
        </w:rPr>
        <w:t>机关协助法院执行</w:t>
      </w:r>
      <w:r w:rsidR="00A13389">
        <w:rPr>
          <w:rFonts w:ascii="仿宋" w:eastAsia="仿宋" w:hAnsi="仿宋" w:hint="eastAsia"/>
          <w:sz w:val="32"/>
          <w:szCs w:val="32"/>
        </w:rPr>
        <w:t>的业务除外。</w:t>
      </w:r>
    </w:p>
    <w:p w:rsidR="00461EC5" w:rsidRDefault="00A13389" w:rsidP="00624D23">
      <w:pPr>
        <w:spacing w:line="560" w:lineRule="exact"/>
        <w:ind w:firstLine="636"/>
        <w:rPr>
          <w:rFonts w:ascii="仿宋" w:eastAsia="仿宋" w:hAnsi="仿宋"/>
          <w:sz w:val="32"/>
          <w:szCs w:val="32"/>
        </w:rPr>
      </w:pPr>
      <w:r>
        <w:rPr>
          <w:rFonts w:ascii="仿宋" w:eastAsia="仿宋" w:hAnsi="仿宋" w:hint="eastAsia"/>
          <w:sz w:val="32"/>
          <w:szCs w:val="32"/>
        </w:rPr>
        <w:lastRenderedPageBreak/>
        <w:t>企业发布简易注销公告后，不影响</w:t>
      </w:r>
      <w:r w:rsidR="00461EC5">
        <w:rPr>
          <w:rFonts w:ascii="仿宋" w:eastAsia="仿宋" w:hAnsi="仿宋" w:hint="eastAsia"/>
          <w:sz w:val="32"/>
          <w:szCs w:val="32"/>
        </w:rPr>
        <w:t>报送年报</w:t>
      </w:r>
      <w:r>
        <w:rPr>
          <w:rFonts w:ascii="仿宋" w:eastAsia="仿宋" w:hAnsi="仿宋" w:hint="eastAsia"/>
          <w:sz w:val="32"/>
          <w:szCs w:val="32"/>
        </w:rPr>
        <w:t>。</w:t>
      </w:r>
    </w:p>
    <w:p w:rsidR="00624D23" w:rsidRPr="00A35E95"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w:t>
      </w:r>
      <w:r w:rsidR="00D007B5">
        <w:rPr>
          <w:rFonts w:ascii="仿宋" w:eastAsia="仿宋" w:hAnsi="仿宋" w:hint="eastAsia"/>
          <w:b/>
          <w:sz w:val="32"/>
          <w:szCs w:val="32"/>
        </w:rPr>
        <w:t>十</w:t>
      </w:r>
      <w:r w:rsidRPr="00A35E95">
        <w:rPr>
          <w:rFonts w:ascii="仿宋" w:eastAsia="仿宋" w:hAnsi="仿宋" w:hint="eastAsia"/>
          <w:b/>
          <w:sz w:val="32"/>
          <w:szCs w:val="32"/>
        </w:rPr>
        <w:t>条</w:t>
      </w:r>
      <w:r w:rsidRPr="00A35E95">
        <w:rPr>
          <w:rFonts w:ascii="仿宋" w:eastAsia="仿宋" w:hAnsi="仿宋" w:hint="eastAsia"/>
          <w:sz w:val="32"/>
          <w:szCs w:val="32"/>
        </w:rPr>
        <w:t xml:space="preserve">  企业申请办理简易注销登记应当</w:t>
      </w:r>
      <w:r>
        <w:rPr>
          <w:rFonts w:ascii="仿宋" w:eastAsia="仿宋" w:hAnsi="仿宋" w:hint="eastAsia"/>
          <w:sz w:val="32"/>
          <w:szCs w:val="32"/>
        </w:rPr>
        <w:t>向</w:t>
      </w:r>
      <w:r w:rsidRPr="00A35E95">
        <w:rPr>
          <w:rFonts w:ascii="仿宋" w:eastAsia="仿宋" w:hAnsi="仿宋" w:hint="eastAsia"/>
          <w:sz w:val="32"/>
          <w:szCs w:val="32"/>
        </w:rPr>
        <w:t>登记机关提交以下材料：</w:t>
      </w:r>
      <w:r w:rsidRPr="00A35E95">
        <w:rPr>
          <w:rFonts w:ascii="仿宋" w:eastAsia="仿宋" w:hAnsi="仿宋"/>
          <w:sz w:val="32"/>
          <w:szCs w:val="32"/>
        </w:rPr>
        <w:br/>
      </w:r>
      <w:r w:rsidRPr="00A35E95">
        <w:rPr>
          <w:rFonts w:ascii="仿宋" w:eastAsia="仿宋" w:hAnsi="仿宋" w:hint="eastAsia"/>
          <w:sz w:val="32"/>
          <w:szCs w:val="32"/>
        </w:rPr>
        <w:t xml:space="preserve">    （一）</w:t>
      </w:r>
      <w:r>
        <w:rPr>
          <w:rFonts w:ascii="仿宋" w:eastAsia="仿宋" w:hAnsi="仿宋" w:hint="eastAsia"/>
          <w:sz w:val="32"/>
          <w:szCs w:val="32"/>
        </w:rPr>
        <w:t>企业</w:t>
      </w:r>
      <w:r w:rsidRPr="00A35E95">
        <w:rPr>
          <w:rFonts w:ascii="仿宋" w:eastAsia="仿宋" w:hAnsi="仿宋" w:hint="eastAsia"/>
          <w:sz w:val="32"/>
          <w:szCs w:val="32"/>
        </w:rPr>
        <w:t>签署的</w:t>
      </w:r>
      <w:r>
        <w:rPr>
          <w:rFonts w:ascii="仿宋" w:eastAsia="仿宋" w:hAnsi="仿宋" w:hint="eastAsia"/>
          <w:sz w:val="32"/>
          <w:szCs w:val="32"/>
        </w:rPr>
        <w:t>《申请书》</w:t>
      </w:r>
      <w:r w:rsidRPr="00A35E95">
        <w:rPr>
          <w:rFonts w:ascii="仿宋" w:eastAsia="仿宋" w:hAnsi="仿宋" w:hint="eastAsia"/>
          <w:sz w:val="32"/>
          <w:szCs w:val="32"/>
        </w:rPr>
        <w:t>；</w:t>
      </w:r>
    </w:p>
    <w:p w:rsidR="00624D23" w:rsidRPr="00A35E95" w:rsidRDefault="00624D23" w:rsidP="00624D23">
      <w:pPr>
        <w:spacing w:line="560" w:lineRule="exact"/>
        <w:ind w:firstLine="636"/>
        <w:rPr>
          <w:rFonts w:ascii="仿宋" w:eastAsia="仿宋" w:hAnsi="仿宋"/>
          <w:sz w:val="32"/>
          <w:szCs w:val="32"/>
        </w:rPr>
      </w:pPr>
      <w:r w:rsidRPr="00A35E95">
        <w:rPr>
          <w:rFonts w:ascii="仿宋" w:eastAsia="仿宋" w:hAnsi="仿宋" w:hint="eastAsia"/>
          <w:sz w:val="32"/>
          <w:szCs w:val="32"/>
        </w:rPr>
        <w:t>（二）指定代表或共同委托代理人授权委托书；</w:t>
      </w:r>
    </w:p>
    <w:p w:rsidR="00624D23" w:rsidRPr="00A35E95"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（三）</w:t>
      </w:r>
      <w:r w:rsidRPr="00B75DBC">
        <w:rPr>
          <w:rFonts w:ascii="仿宋" w:eastAsia="仿宋" w:hAnsi="仿宋" w:hint="eastAsia"/>
          <w:sz w:val="32"/>
          <w:szCs w:val="32"/>
        </w:rPr>
        <w:t>《全体投资人承诺书》(强制清算终结的企业提交人民法院终结强制清算程序的裁定,破产程序终结的企业提交人民法院终结破产程序的裁定)</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（四</w:t>
      </w:r>
      <w:r w:rsidRPr="00A35E95">
        <w:rPr>
          <w:rFonts w:ascii="仿宋" w:eastAsia="仿宋" w:hAnsi="仿宋" w:hint="eastAsia"/>
          <w:sz w:val="32"/>
          <w:szCs w:val="32"/>
        </w:rPr>
        <w:t>）营业执照正、副本。</w:t>
      </w:r>
    </w:p>
    <w:p w:rsidR="00624D23" w:rsidRDefault="00624D23" w:rsidP="00624D23">
      <w:pPr>
        <w:spacing w:line="560" w:lineRule="exact"/>
        <w:ind w:firstLine="636"/>
        <w:rPr>
          <w:rFonts w:ascii="仿宋" w:eastAsia="仿宋" w:hAnsi="仿宋"/>
          <w:sz w:val="32"/>
          <w:szCs w:val="32"/>
        </w:rPr>
      </w:pPr>
      <w:r>
        <w:rPr>
          <w:rFonts w:ascii="仿宋" w:eastAsia="仿宋" w:hAnsi="仿宋" w:hint="eastAsia"/>
          <w:sz w:val="32"/>
          <w:szCs w:val="32"/>
        </w:rPr>
        <w:t>适用简易注销程序的，</w:t>
      </w:r>
      <w:r w:rsidRPr="00123B94">
        <w:rPr>
          <w:rFonts w:ascii="仿宋" w:eastAsia="仿宋" w:hAnsi="仿宋" w:hint="eastAsia"/>
          <w:sz w:val="32"/>
          <w:szCs w:val="32"/>
        </w:rPr>
        <w:t>不再提交清算报告、投资人决议、清税证明、清算组备案证明、刊登公告的报纸样张等材料</w:t>
      </w:r>
      <w:r>
        <w:rPr>
          <w:rFonts w:ascii="仿宋" w:eastAsia="仿宋" w:hAnsi="仿宋" w:hint="eastAsia"/>
          <w:sz w:val="32"/>
          <w:szCs w:val="32"/>
        </w:rPr>
        <w:t>。</w:t>
      </w:r>
    </w:p>
    <w:p w:rsidR="00624D23" w:rsidRPr="00A35E95"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w:t>
      </w:r>
      <w:r>
        <w:rPr>
          <w:rFonts w:ascii="仿宋" w:eastAsia="仿宋" w:hAnsi="仿宋" w:hint="eastAsia"/>
          <w:b/>
          <w:sz w:val="32"/>
          <w:szCs w:val="32"/>
        </w:rPr>
        <w:t>十</w:t>
      </w:r>
      <w:r w:rsidR="00D007B5">
        <w:rPr>
          <w:rFonts w:ascii="仿宋" w:eastAsia="仿宋" w:hAnsi="仿宋" w:hint="eastAsia"/>
          <w:b/>
          <w:sz w:val="32"/>
          <w:szCs w:val="32"/>
        </w:rPr>
        <w:t>一</w:t>
      </w:r>
      <w:r w:rsidRPr="00A35E95">
        <w:rPr>
          <w:rFonts w:ascii="仿宋" w:eastAsia="仿宋" w:hAnsi="仿宋" w:hint="eastAsia"/>
          <w:b/>
          <w:sz w:val="32"/>
          <w:szCs w:val="32"/>
        </w:rPr>
        <w:t>条</w:t>
      </w:r>
      <w:r w:rsidRPr="00A35E95">
        <w:rPr>
          <w:rFonts w:ascii="仿宋" w:eastAsia="仿宋" w:hAnsi="仿宋" w:hint="eastAsia"/>
          <w:sz w:val="32"/>
          <w:szCs w:val="32"/>
        </w:rPr>
        <w:t xml:space="preserve">  </w:t>
      </w:r>
      <w:r w:rsidRPr="000A031A">
        <w:rPr>
          <w:rFonts w:ascii="仿宋" w:eastAsia="仿宋" w:hAnsi="仿宋" w:hint="eastAsia"/>
          <w:sz w:val="32"/>
          <w:szCs w:val="32"/>
        </w:rPr>
        <w:t>企业应当对其公告的拟申请简易注销登记和全体投资人承诺、向登记机关提交材料的真实性、合法性</w:t>
      </w:r>
      <w:r>
        <w:rPr>
          <w:rFonts w:ascii="仿宋" w:eastAsia="仿宋" w:hAnsi="仿宋" w:hint="eastAsia"/>
          <w:sz w:val="32"/>
          <w:szCs w:val="32"/>
        </w:rPr>
        <w:t>、有效性</w:t>
      </w:r>
      <w:r w:rsidRPr="000A031A">
        <w:rPr>
          <w:rFonts w:ascii="仿宋" w:eastAsia="仿宋" w:hAnsi="仿宋" w:hint="eastAsia"/>
          <w:sz w:val="32"/>
          <w:szCs w:val="32"/>
        </w:rPr>
        <w:t>负责。</w:t>
      </w:r>
    </w:p>
    <w:p w:rsidR="00624D23" w:rsidRPr="00A35E95" w:rsidRDefault="00624D23" w:rsidP="00624D23">
      <w:pPr>
        <w:spacing w:line="560" w:lineRule="exact"/>
        <w:ind w:firstLine="636"/>
        <w:rPr>
          <w:rFonts w:ascii="仿宋" w:eastAsia="仿宋" w:hAnsi="仿宋"/>
          <w:sz w:val="32"/>
          <w:szCs w:val="32"/>
        </w:rPr>
      </w:pPr>
      <w:r>
        <w:rPr>
          <w:rFonts w:ascii="仿宋" w:eastAsia="仿宋" w:hAnsi="仿宋" w:hint="eastAsia"/>
          <w:b/>
          <w:sz w:val="32"/>
          <w:szCs w:val="32"/>
        </w:rPr>
        <w:t>第十</w:t>
      </w:r>
      <w:r w:rsidR="00D007B5">
        <w:rPr>
          <w:rFonts w:ascii="仿宋" w:eastAsia="仿宋" w:hAnsi="仿宋" w:hint="eastAsia"/>
          <w:b/>
          <w:sz w:val="32"/>
          <w:szCs w:val="32"/>
        </w:rPr>
        <w:t>二</w:t>
      </w:r>
      <w:r w:rsidRPr="00A35E95">
        <w:rPr>
          <w:rFonts w:ascii="仿宋" w:eastAsia="仿宋" w:hAnsi="仿宋" w:hint="eastAsia"/>
          <w:b/>
          <w:sz w:val="32"/>
          <w:szCs w:val="32"/>
        </w:rPr>
        <w:t>条</w:t>
      </w:r>
      <w:r w:rsidRPr="00A35E95">
        <w:rPr>
          <w:rFonts w:ascii="仿宋" w:eastAsia="仿宋" w:hAnsi="仿宋" w:hint="eastAsia"/>
          <w:sz w:val="32"/>
          <w:szCs w:val="32"/>
        </w:rPr>
        <w:t xml:space="preserve">  登记机关对申请材料实行形式审查。</w:t>
      </w:r>
      <w:r>
        <w:rPr>
          <w:rFonts w:ascii="仿宋" w:eastAsia="仿宋" w:hAnsi="仿宋" w:hint="eastAsia"/>
          <w:sz w:val="32"/>
          <w:szCs w:val="32"/>
        </w:rPr>
        <w:t>简易注销办结时限执行一般注销程序办结时限。</w:t>
      </w:r>
    </w:p>
    <w:p w:rsidR="00624D23" w:rsidRPr="00C77617"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w:t>
      </w:r>
      <w:r>
        <w:rPr>
          <w:rFonts w:ascii="仿宋" w:eastAsia="仿宋" w:hAnsi="仿宋" w:hint="eastAsia"/>
          <w:b/>
          <w:sz w:val="32"/>
          <w:szCs w:val="32"/>
        </w:rPr>
        <w:t>十</w:t>
      </w:r>
      <w:r w:rsidR="00D007B5">
        <w:rPr>
          <w:rFonts w:ascii="仿宋" w:eastAsia="仿宋" w:hAnsi="仿宋" w:hint="eastAsia"/>
          <w:b/>
          <w:sz w:val="32"/>
          <w:szCs w:val="32"/>
        </w:rPr>
        <w:t>三</w:t>
      </w:r>
      <w:r w:rsidRPr="00A35E95">
        <w:rPr>
          <w:rFonts w:ascii="仿宋" w:eastAsia="仿宋" w:hAnsi="仿宋" w:hint="eastAsia"/>
          <w:b/>
          <w:sz w:val="32"/>
          <w:szCs w:val="32"/>
        </w:rPr>
        <w:t>条</w:t>
      </w:r>
      <w:r w:rsidRPr="00A35E95">
        <w:rPr>
          <w:rFonts w:ascii="仿宋" w:eastAsia="仿宋" w:hAnsi="仿宋" w:hint="eastAsia"/>
          <w:sz w:val="32"/>
          <w:szCs w:val="32"/>
        </w:rPr>
        <w:t xml:space="preserve">  </w:t>
      </w:r>
      <w:r>
        <w:rPr>
          <w:rFonts w:ascii="仿宋" w:eastAsia="仿宋" w:hAnsi="仿宋" w:hint="eastAsia"/>
          <w:sz w:val="32"/>
          <w:szCs w:val="32"/>
        </w:rPr>
        <w:t>对于符合简易注销的申请</w:t>
      </w:r>
      <w:r w:rsidRPr="00A35E95">
        <w:rPr>
          <w:rFonts w:ascii="仿宋" w:eastAsia="仿宋" w:hAnsi="仿宋" w:hint="eastAsia"/>
          <w:sz w:val="32"/>
          <w:szCs w:val="32"/>
        </w:rPr>
        <w:t>，登记机关应当受理</w:t>
      </w:r>
      <w:r>
        <w:rPr>
          <w:rFonts w:ascii="仿宋" w:eastAsia="仿宋" w:hAnsi="仿宋" w:hint="eastAsia"/>
          <w:sz w:val="32"/>
          <w:szCs w:val="32"/>
        </w:rPr>
        <w:t>。</w:t>
      </w:r>
      <w:r w:rsidRPr="009B5A6C">
        <w:rPr>
          <w:rFonts w:ascii="仿宋" w:eastAsia="仿宋" w:hAnsi="仿宋" w:hint="eastAsia"/>
          <w:sz w:val="32"/>
          <w:szCs w:val="32"/>
        </w:rPr>
        <w:t>对于不</w:t>
      </w:r>
      <w:r>
        <w:rPr>
          <w:rFonts w:ascii="仿宋" w:eastAsia="仿宋" w:hAnsi="仿宋" w:hint="eastAsia"/>
          <w:sz w:val="32"/>
          <w:szCs w:val="32"/>
        </w:rPr>
        <w:t>符合</w:t>
      </w:r>
      <w:r w:rsidRPr="009B5A6C">
        <w:rPr>
          <w:rFonts w:ascii="仿宋" w:eastAsia="仿宋" w:hAnsi="仿宋" w:hint="eastAsia"/>
          <w:sz w:val="32"/>
          <w:szCs w:val="32"/>
        </w:rPr>
        <w:t>简易注销登记条件的申请,</w:t>
      </w:r>
      <w:r>
        <w:rPr>
          <w:rFonts w:ascii="仿宋" w:eastAsia="仿宋" w:hAnsi="仿宋" w:hint="eastAsia"/>
          <w:sz w:val="32"/>
          <w:szCs w:val="32"/>
        </w:rPr>
        <w:t>登记机关应当以</w:t>
      </w:r>
      <w:r w:rsidRPr="009B5A6C">
        <w:rPr>
          <w:rFonts w:ascii="仿宋" w:eastAsia="仿宋" w:hAnsi="仿宋" w:hint="eastAsia"/>
          <w:sz w:val="32"/>
          <w:szCs w:val="32"/>
        </w:rPr>
        <w:t>书面(电子或其他方式)告知申请人不符合简易注销</w:t>
      </w:r>
      <w:r>
        <w:rPr>
          <w:rFonts w:ascii="仿宋" w:eastAsia="仿宋" w:hAnsi="仿宋" w:hint="eastAsia"/>
          <w:sz w:val="32"/>
          <w:szCs w:val="32"/>
        </w:rPr>
        <w:t>的理由。</w:t>
      </w:r>
    </w:p>
    <w:p w:rsidR="00624D23" w:rsidRDefault="00624D23" w:rsidP="00624D23">
      <w:pPr>
        <w:spacing w:line="560" w:lineRule="exact"/>
        <w:ind w:firstLine="636"/>
        <w:rPr>
          <w:rFonts w:ascii="仿宋" w:eastAsia="仿宋" w:hAnsi="仿宋"/>
          <w:sz w:val="32"/>
          <w:szCs w:val="32"/>
        </w:rPr>
      </w:pPr>
      <w:r w:rsidRPr="00A67B55">
        <w:rPr>
          <w:rFonts w:ascii="仿宋" w:eastAsia="仿宋" w:hAnsi="仿宋" w:hint="eastAsia"/>
          <w:b/>
          <w:sz w:val="32"/>
          <w:szCs w:val="32"/>
        </w:rPr>
        <w:t>第十</w:t>
      </w:r>
      <w:r w:rsidR="00D007B5">
        <w:rPr>
          <w:rFonts w:ascii="仿宋" w:eastAsia="仿宋" w:hAnsi="仿宋" w:hint="eastAsia"/>
          <w:b/>
          <w:sz w:val="32"/>
          <w:szCs w:val="32"/>
        </w:rPr>
        <w:t>四</w:t>
      </w:r>
      <w:r w:rsidRPr="00A67B55">
        <w:rPr>
          <w:rFonts w:ascii="仿宋" w:eastAsia="仿宋" w:hAnsi="仿宋" w:hint="eastAsia"/>
          <w:b/>
          <w:sz w:val="32"/>
          <w:szCs w:val="32"/>
        </w:rPr>
        <w:t>条</w:t>
      </w:r>
      <w:r>
        <w:rPr>
          <w:rFonts w:ascii="仿宋" w:eastAsia="仿宋" w:hAnsi="仿宋" w:hint="eastAsia"/>
          <w:sz w:val="32"/>
          <w:szCs w:val="32"/>
        </w:rPr>
        <w:t xml:space="preserve">  </w:t>
      </w:r>
      <w:r w:rsidRPr="009B5A6C">
        <w:rPr>
          <w:rFonts w:ascii="仿宋" w:eastAsia="仿宋" w:hAnsi="仿宋" w:hint="eastAsia"/>
          <w:sz w:val="32"/>
          <w:szCs w:val="32"/>
        </w:rPr>
        <w:t>对于</w:t>
      </w:r>
      <w:r>
        <w:rPr>
          <w:rFonts w:ascii="仿宋" w:eastAsia="仿宋" w:hAnsi="仿宋" w:hint="eastAsia"/>
          <w:sz w:val="32"/>
          <w:szCs w:val="32"/>
        </w:rPr>
        <w:t>符合本办法规定且于</w:t>
      </w:r>
      <w:r w:rsidRPr="009B5A6C">
        <w:rPr>
          <w:rFonts w:ascii="仿宋" w:eastAsia="仿宋" w:hAnsi="仿宋" w:hint="eastAsia"/>
          <w:sz w:val="32"/>
          <w:szCs w:val="32"/>
        </w:rPr>
        <w:t>公告期内未被提出异议的企业,登记机关应当依法作出准予注销登记的决定。对于</w:t>
      </w:r>
      <w:r>
        <w:rPr>
          <w:rFonts w:ascii="仿宋" w:eastAsia="仿宋" w:hAnsi="仿宋" w:hint="eastAsia"/>
          <w:sz w:val="32"/>
          <w:szCs w:val="32"/>
        </w:rPr>
        <w:t>不符合本办法规定或者于</w:t>
      </w:r>
      <w:r w:rsidRPr="009B5A6C">
        <w:rPr>
          <w:rFonts w:ascii="仿宋" w:eastAsia="仿宋" w:hAnsi="仿宋" w:hint="eastAsia"/>
          <w:sz w:val="32"/>
          <w:szCs w:val="32"/>
        </w:rPr>
        <w:t>公告期内被提出异议的企业,登记机关应当依法作出不予注销登记的决定</w:t>
      </w:r>
      <w:r>
        <w:rPr>
          <w:rFonts w:ascii="仿宋" w:eastAsia="仿宋" w:hAnsi="仿宋" w:hint="eastAsia"/>
          <w:sz w:val="32"/>
          <w:szCs w:val="32"/>
        </w:rPr>
        <w:t>。</w:t>
      </w:r>
    </w:p>
    <w:p w:rsidR="00624D23" w:rsidRPr="00A35E95" w:rsidRDefault="00624D23" w:rsidP="00624D23">
      <w:pPr>
        <w:spacing w:line="560" w:lineRule="exact"/>
        <w:ind w:firstLine="636"/>
        <w:rPr>
          <w:rFonts w:ascii="仿宋" w:eastAsia="仿宋" w:hAnsi="仿宋"/>
          <w:sz w:val="32"/>
          <w:szCs w:val="32"/>
        </w:rPr>
      </w:pPr>
      <w:r w:rsidRPr="00C77617">
        <w:rPr>
          <w:rFonts w:ascii="仿宋" w:eastAsia="仿宋" w:hAnsi="仿宋" w:hint="eastAsia"/>
          <w:b/>
          <w:sz w:val="32"/>
          <w:szCs w:val="32"/>
        </w:rPr>
        <w:t>第十</w:t>
      </w:r>
      <w:r w:rsidR="00D007B5">
        <w:rPr>
          <w:rFonts w:ascii="仿宋" w:eastAsia="仿宋" w:hAnsi="仿宋" w:hint="eastAsia"/>
          <w:b/>
          <w:sz w:val="32"/>
          <w:szCs w:val="32"/>
        </w:rPr>
        <w:t>五</w:t>
      </w:r>
      <w:r w:rsidRPr="00C77617">
        <w:rPr>
          <w:rFonts w:ascii="仿宋" w:eastAsia="仿宋" w:hAnsi="仿宋" w:hint="eastAsia"/>
          <w:b/>
          <w:sz w:val="32"/>
          <w:szCs w:val="32"/>
        </w:rPr>
        <w:t>条</w:t>
      </w:r>
      <w:r>
        <w:rPr>
          <w:rFonts w:ascii="仿宋" w:eastAsia="仿宋" w:hAnsi="仿宋" w:hint="eastAsia"/>
          <w:sz w:val="32"/>
          <w:szCs w:val="32"/>
        </w:rPr>
        <w:t xml:space="preserve">  </w:t>
      </w:r>
      <w:r w:rsidRPr="00A35E95">
        <w:rPr>
          <w:rFonts w:ascii="仿宋" w:eastAsia="仿宋" w:hAnsi="仿宋" w:hint="eastAsia"/>
          <w:sz w:val="32"/>
          <w:szCs w:val="32"/>
        </w:rPr>
        <w:t>登记机关作出不予</w:t>
      </w:r>
      <w:r>
        <w:rPr>
          <w:rFonts w:ascii="仿宋" w:eastAsia="仿宋" w:hAnsi="仿宋" w:hint="eastAsia"/>
          <w:sz w:val="32"/>
          <w:szCs w:val="32"/>
        </w:rPr>
        <w:t>注销</w:t>
      </w:r>
      <w:r w:rsidRPr="00A35E95">
        <w:rPr>
          <w:rFonts w:ascii="仿宋" w:eastAsia="仿宋" w:hAnsi="仿宋" w:hint="eastAsia"/>
          <w:sz w:val="32"/>
          <w:szCs w:val="32"/>
        </w:rPr>
        <w:t>登记决定的，企业不</w:t>
      </w:r>
      <w:r w:rsidRPr="00A35E95">
        <w:rPr>
          <w:rFonts w:ascii="仿宋" w:eastAsia="仿宋" w:hAnsi="仿宋" w:hint="eastAsia"/>
          <w:sz w:val="32"/>
          <w:szCs w:val="32"/>
        </w:rPr>
        <w:lastRenderedPageBreak/>
        <w:t>得再次申请简易注销登记。</w:t>
      </w:r>
    </w:p>
    <w:p w:rsidR="00624D23" w:rsidRPr="00A35E95"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第十</w:t>
      </w:r>
      <w:r w:rsidR="00D007B5">
        <w:rPr>
          <w:rFonts w:ascii="仿宋" w:eastAsia="仿宋" w:hAnsi="仿宋" w:hint="eastAsia"/>
          <w:b/>
          <w:sz w:val="32"/>
          <w:szCs w:val="32"/>
        </w:rPr>
        <w:t>六</w:t>
      </w:r>
      <w:r w:rsidRPr="00A35E95">
        <w:rPr>
          <w:rFonts w:ascii="仿宋" w:eastAsia="仿宋" w:hAnsi="仿宋" w:hint="eastAsia"/>
          <w:b/>
          <w:sz w:val="32"/>
          <w:szCs w:val="32"/>
        </w:rPr>
        <w:t>条</w:t>
      </w:r>
      <w:r w:rsidRPr="00A35E95">
        <w:rPr>
          <w:rFonts w:ascii="仿宋" w:eastAsia="仿宋" w:hAnsi="仿宋" w:hint="eastAsia"/>
          <w:sz w:val="32"/>
          <w:szCs w:val="32"/>
        </w:rPr>
        <w:t xml:space="preserve">  登记机关核准企业</w:t>
      </w:r>
      <w:r>
        <w:rPr>
          <w:rFonts w:ascii="仿宋" w:eastAsia="仿宋" w:hAnsi="仿宋" w:hint="eastAsia"/>
          <w:sz w:val="32"/>
          <w:szCs w:val="32"/>
        </w:rPr>
        <w:t>简易</w:t>
      </w:r>
      <w:r w:rsidRPr="00A35E95">
        <w:rPr>
          <w:rFonts w:ascii="仿宋" w:eastAsia="仿宋" w:hAnsi="仿宋" w:hint="eastAsia"/>
          <w:sz w:val="32"/>
          <w:szCs w:val="32"/>
        </w:rPr>
        <w:t>注销登记</w:t>
      </w:r>
      <w:r>
        <w:rPr>
          <w:rFonts w:ascii="仿宋" w:eastAsia="仿宋" w:hAnsi="仿宋" w:hint="eastAsia"/>
          <w:sz w:val="32"/>
          <w:szCs w:val="32"/>
        </w:rPr>
        <w:t>的，</w:t>
      </w:r>
      <w:r w:rsidRPr="00A35E95">
        <w:rPr>
          <w:rFonts w:ascii="仿宋" w:eastAsia="仿宋" w:hAnsi="仿宋" w:hint="eastAsia"/>
          <w:sz w:val="32"/>
          <w:szCs w:val="32"/>
        </w:rPr>
        <w:t>通过</w:t>
      </w:r>
      <w:r>
        <w:rPr>
          <w:rFonts w:ascii="仿宋" w:eastAsia="仿宋" w:hAnsi="仿宋" w:hint="eastAsia"/>
          <w:sz w:val="32"/>
          <w:szCs w:val="32"/>
        </w:rPr>
        <w:t>国家</w:t>
      </w:r>
      <w:r w:rsidRPr="00A35E95">
        <w:rPr>
          <w:rFonts w:ascii="仿宋" w:eastAsia="仿宋" w:hAnsi="仿宋" w:hint="eastAsia"/>
          <w:sz w:val="32"/>
          <w:szCs w:val="32"/>
        </w:rPr>
        <w:t>企业信用信息公示系统向社会公示。</w:t>
      </w:r>
    </w:p>
    <w:p w:rsidR="00624D23" w:rsidRDefault="00624D23" w:rsidP="00624D23">
      <w:pPr>
        <w:spacing w:line="560" w:lineRule="exact"/>
        <w:ind w:firstLine="636"/>
        <w:rPr>
          <w:rFonts w:ascii="仿宋" w:eastAsia="仿宋" w:hAnsi="仿宋"/>
          <w:sz w:val="32"/>
          <w:szCs w:val="32"/>
        </w:rPr>
      </w:pPr>
      <w:r w:rsidRPr="00A35E95">
        <w:rPr>
          <w:rFonts w:ascii="仿宋" w:eastAsia="仿宋" w:hAnsi="仿宋" w:hint="eastAsia"/>
          <w:b/>
          <w:sz w:val="32"/>
          <w:szCs w:val="32"/>
        </w:rPr>
        <w:t>第十</w:t>
      </w:r>
      <w:r w:rsidR="00D007B5">
        <w:rPr>
          <w:rFonts w:ascii="仿宋" w:eastAsia="仿宋" w:hAnsi="仿宋" w:hint="eastAsia"/>
          <w:b/>
          <w:sz w:val="32"/>
          <w:szCs w:val="32"/>
        </w:rPr>
        <w:t>七</w:t>
      </w:r>
      <w:r w:rsidRPr="00A35E95">
        <w:rPr>
          <w:rFonts w:ascii="仿宋" w:eastAsia="仿宋" w:hAnsi="仿宋" w:hint="eastAsia"/>
          <w:b/>
          <w:sz w:val="32"/>
          <w:szCs w:val="32"/>
        </w:rPr>
        <w:t>条</w:t>
      </w:r>
      <w:r w:rsidRPr="00A35E95">
        <w:rPr>
          <w:rFonts w:ascii="仿宋" w:eastAsia="仿宋" w:hAnsi="仿宋" w:hint="eastAsia"/>
          <w:sz w:val="32"/>
          <w:szCs w:val="32"/>
        </w:rPr>
        <w:t xml:space="preserve">  </w:t>
      </w:r>
      <w:r w:rsidRPr="00123B94">
        <w:rPr>
          <w:rFonts w:ascii="仿宋" w:eastAsia="仿宋" w:hAnsi="仿宋" w:hint="eastAsia"/>
          <w:sz w:val="32"/>
          <w:szCs w:val="32"/>
        </w:rPr>
        <w:t>企业在简易注销登记中隐瞒真实情况、弄虚作假的,登记机关可以依法做出撤销注销登记等处理,在恢复企业主体资格的同时将该企业列入严重违法失信企业名单,并通过国家企业信用信息公示系统公示</w:t>
      </w:r>
      <w:r>
        <w:rPr>
          <w:rFonts w:ascii="仿宋" w:eastAsia="仿宋" w:hAnsi="仿宋" w:hint="eastAsia"/>
          <w:sz w:val="32"/>
          <w:szCs w:val="32"/>
        </w:rPr>
        <w:t>。</w:t>
      </w:r>
    </w:p>
    <w:p w:rsidR="00624D23" w:rsidRDefault="00624D23" w:rsidP="00624D23">
      <w:pPr>
        <w:spacing w:line="560" w:lineRule="exact"/>
        <w:ind w:firstLine="636"/>
        <w:rPr>
          <w:rFonts w:ascii="仿宋" w:eastAsia="仿宋" w:hAnsi="仿宋"/>
          <w:sz w:val="32"/>
          <w:szCs w:val="32"/>
        </w:rPr>
      </w:pPr>
      <w:r w:rsidRPr="00C95CF1">
        <w:rPr>
          <w:rFonts w:ascii="仿宋" w:eastAsia="仿宋" w:hAnsi="仿宋" w:hint="eastAsia"/>
          <w:b/>
          <w:sz w:val="32"/>
          <w:szCs w:val="32"/>
        </w:rPr>
        <w:t>第十</w:t>
      </w:r>
      <w:r w:rsidR="00D007B5">
        <w:rPr>
          <w:rFonts w:ascii="仿宋" w:eastAsia="仿宋" w:hAnsi="仿宋" w:hint="eastAsia"/>
          <w:b/>
          <w:sz w:val="32"/>
          <w:szCs w:val="32"/>
        </w:rPr>
        <w:t>八</w:t>
      </w:r>
      <w:r w:rsidRPr="00C95CF1">
        <w:rPr>
          <w:rFonts w:ascii="仿宋" w:eastAsia="仿宋" w:hAnsi="仿宋" w:hint="eastAsia"/>
          <w:b/>
          <w:sz w:val="32"/>
          <w:szCs w:val="32"/>
        </w:rPr>
        <w:t xml:space="preserve">条  </w:t>
      </w:r>
      <w:r w:rsidRPr="00994934">
        <w:rPr>
          <w:rFonts w:ascii="仿宋" w:eastAsia="仿宋" w:hAnsi="仿宋" w:hint="eastAsia"/>
          <w:sz w:val="32"/>
          <w:szCs w:val="32"/>
        </w:rPr>
        <w:t>企业简易注销登记被撤销的，自动恢复存续状态。</w:t>
      </w:r>
      <w:r w:rsidRPr="00C95CF1">
        <w:rPr>
          <w:rFonts w:ascii="仿宋" w:eastAsia="仿宋" w:hAnsi="仿宋" w:hint="eastAsia"/>
          <w:sz w:val="32"/>
          <w:szCs w:val="32"/>
        </w:rPr>
        <w:t>企业简易注销登记被撤销后需要领取营业执照的</w:t>
      </w:r>
      <w:r>
        <w:rPr>
          <w:rFonts w:ascii="仿宋" w:eastAsia="仿宋" w:hAnsi="仿宋" w:hint="eastAsia"/>
          <w:sz w:val="32"/>
          <w:szCs w:val="32"/>
        </w:rPr>
        <w:t>，凭登记机关处理决定书和补照申请材料办理。</w:t>
      </w:r>
    </w:p>
    <w:p w:rsidR="00AB4DA0" w:rsidRDefault="00D007B5" w:rsidP="00AB4DA0">
      <w:pPr>
        <w:spacing w:line="560" w:lineRule="exact"/>
        <w:ind w:firstLine="636"/>
        <w:rPr>
          <w:rFonts w:ascii="仿宋" w:eastAsia="仿宋" w:hAnsi="仿宋"/>
          <w:sz w:val="32"/>
          <w:szCs w:val="32"/>
        </w:rPr>
      </w:pPr>
      <w:r>
        <w:rPr>
          <w:rFonts w:ascii="仿宋" w:eastAsia="仿宋" w:hAnsi="仿宋" w:hint="eastAsia"/>
          <w:b/>
          <w:sz w:val="32"/>
          <w:szCs w:val="32"/>
        </w:rPr>
        <w:t>第十九</w:t>
      </w:r>
      <w:r w:rsidR="00624D23" w:rsidRPr="00FB099A">
        <w:rPr>
          <w:rFonts w:ascii="仿宋" w:eastAsia="仿宋" w:hAnsi="仿宋" w:hint="eastAsia"/>
          <w:b/>
          <w:sz w:val="32"/>
          <w:szCs w:val="32"/>
        </w:rPr>
        <w:t>条</w:t>
      </w:r>
      <w:r w:rsidR="00624D23">
        <w:rPr>
          <w:rFonts w:ascii="仿宋" w:eastAsia="仿宋" w:hAnsi="仿宋" w:hint="eastAsia"/>
          <w:sz w:val="32"/>
          <w:szCs w:val="32"/>
        </w:rPr>
        <w:t xml:space="preserve">  数据公示、数据交换、条件判断等按照工商总局印发的《企业简易注销登记改革信息化技术方案》执行，由系统自动实现。</w:t>
      </w:r>
    </w:p>
    <w:p w:rsidR="00F92803" w:rsidRDefault="00624D23" w:rsidP="00AB4DA0">
      <w:pPr>
        <w:spacing w:line="560" w:lineRule="exact"/>
        <w:ind w:firstLine="636"/>
      </w:pPr>
      <w:r w:rsidRPr="00A35E95">
        <w:rPr>
          <w:rFonts w:ascii="仿宋" w:eastAsia="仿宋" w:hAnsi="仿宋" w:hint="eastAsia"/>
          <w:b/>
          <w:sz w:val="32"/>
          <w:szCs w:val="32"/>
        </w:rPr>
        <w:t>第</w:t>
      </w:r>
      <w:r w:rsidR="00D007B5">
        <w:rPr>
          <w:rFonts w:ascii="仿宋" w:eastAsia="仿宋" w:hAnsi="仿宋" w:hint="eastAsia"/>
          <w:b/>
          <w:sz w:val="32"/>
          <w:szCs w:val="32"/>
        </w:rPr>
        <w:t>二十</w:t>
      </w:r>
      <w:r w:rsidRPr="00A35E95">
        <w:rPr>
          <w:rFonts w:ascii="仿宋" w:eastAsia="仿宋" w:hAnsi="仿宋" w:hint="eastAsia"/>
          <w:b/>
          <w:sz w:val="32"/>
          <w:szCs w:val="32"/>
        </w:rPr>
        <w:t>条</w:t>
      </w:r>
      <w:r w:rsidRPr="00A35E95">
        <w:rPr>
          <w:rFonts w:ascii="仿宋" w:eastAsia="仿宋" w:hAnsi="仿宋" w:hint="eastAsia"/>
          <w:sz w:val="32"/>
          <w:szCs w:val="32"/>
        </w:rPr>
        <w:t xml:space="preserve">  本办法自</w:t>
      </w:r>
      <w:r>
        <w:rPr>
          <w:rFonts w:ascii="仿宋" w:eastAsia="仿宋" w:hAnsi="仿宋" w:hint="eastAsia"/>
          <w:sz w:val="32"/>
          <w:szCs w:val="32"/>
        </w:rPr>
        <w:t>2017年3月1日起</w:t>
      </w:r>
      <w:r w:rsidRPr="00A35E95">
        <w:rPr>
          <w:rFonts w:ascii="仿宋" w:eastAsia="仿宋" w:hAnsi="仿宋" w:hint="eastAsia"/>
          <w:sz w:val="32"/>
          <w:szCs w:val="32"/>
        </w:rPr>
        <w:t>施行</w:t>
      </w:r>
      <w:r>
        <w:rPr>
          <w:rFonts w:ascii="仿宋" w:eastAsia="仿宋" w:hAnsi="仿宋" w:hint="eastAsia"/>
          <w:sz w:val="32"/>
          <w:szCs w:val="32"/>
        </w:rPr>
        <w:t>，</w:t>
      </w:r>
      <w:r w:rsidRPr="008D0849">
        <w:rPr>
          <w:rFonts w:ascii="仿宋" w:eastAsia="仿宋" w:hAnsi="仿宋" w:hint="eastAsia"/>
          <w:sz w:val="32"/>
          <w:szCs w:val="32"/>
        </w:rPr>
        <w:t>由</w:t>
      </w:r>
      <w:r>
        <w:rPr>
          <w:rFonts w:ascii="仿宋" w:eastAsia="仿宋" w:hAnsi="仿宋" w:hint="eastAsia"/>
          <w:sz w:val="32"/>
          <w:szCs w:val="32"/>
        </w:rPr>
        <w:t>辽宁省工商行政管理局负责解释。</w:t>
      </w:r>
      <w:r w:rsidR="00D007B5" w:rsidRPr="00D007B5">
        <w:rPr>
          <w:rFonts w:ascii="仿宋" w:eastAsia="仿宋" w:hAnsi="仿宋" w:hint="eastAsia"/>
          <w:sz w:val="32"/>
          <w:szCs w:val="32"/>
        </w:rPr>
        <w:t>《辽宁省工商行政管理局企业简易注销登记办法（试行）》</w:t>
      </w:r>
      <w:r w:rsidR="00D007B5">
        <w:rPr>
          <w:rFonts w:ascii="仿宋" w:eastAsia="仿宋" w:hAnsi="仿宋" w:hint="eastAsia"/>
          <w:sz w:val="32"/>
          <w:szCs w:val="32"/>
        </w:rPr>
        <w:t>同时</w:t>
      </w:r>
      <w:r w:rsidR="00D007B5" w:rsidRPr="00D007B5">
        <w:rPr>
          <w:rFonts w:ascii="仿宋" w:eastAsia="仿宋" w:hAnsi="仿宋" w:hint="eastAsia"/>
          <w:sz w:val="32"/>
          <w:szCs w:val="32"/>
        </w:rPr>
        <w:t>失效。</w:t>
      </w:r>
    </w:p>
    <w:sectPr w:rsidR="00F928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CA6" w:rsidRDefault="00362CA6" w:rsidP="00AB4DA0">
      <w:r>
        <w:separator/>
      </w:r>
    </w:p>
  </w:endnote>
  <w:endnote w:type="continuationSeparator" w:id="0">
    <w:p w:rsidR="00362CA6" w:rsidRDefault="00362CA6" w:rsidP="00AB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CA6" w:rsidRDefault="00362CA6" w:rsidP="00AB4DA0">
      <w:r>
        <w:separator/>
      </w:r>
    </w:p>
  </w:footnote>
  <w:footnote w:type="continuationSeparator" w:id="0">
    <w:p w:rsidR="00362CA6" w:rsidRDefault="00362CA6" w:rsidP="00AB4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23"/>
    <w:rsid w:val="0003387E"/>
    <w:rsid w:val="00071773"/>
    <w:rsid w:val="000822DA"/>
    <w:rsid w:val="00097A1C"/>
    <w:rsid w:val="0018710E"/>
    <w:rsid w:val="00362CA6"/>
    <w:rsid w:val="00375C3C"/>
    <w:rsid w:val="00461EC5"/>
    <w:rsid w:val="004B2D05"/>
    <w:rsid w:val="005D402D"/>
    <w:rsid w:val="00624D23"/>
    <w:rsid w:val="0070026F"/>
    <w:rsid w:val="00714EF8"/>
    <w:rsid w:val="00811AF3"/>
    <w:rsid w:val="00833588"/>
    <w:rsid w:val="00834BC2"/>
    <w:rsid w:val="00982B1B"/>
    <w:rsid w:val="00A13389"/>
    <w:rsid w:val="00A355DD"/>
    <w:rsid w:val="00AB4DA0"/>
    <w:rsid w:val="00B05578"/>
    <w:rsid w:val="00CA1068"/>
    <w:rsid w:val="00D007B5"/>
    <w:rsid w:val="00D14ACF"/>
    <w:rsid w:val="00E4764B"/>
    <w:rsid w:val="00F92803"/>
    <w:rsid w:val="00FC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7CD895-40D1-498C-A5B2-5EE40C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D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4D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4DA0"/>
    <w:rPr>
      <w:sz w:val="18"/>
      <w:szCs w:val="18"/>
    </w:rPr>
  </w:style>
  <w:style w:type="paragraph" w:styleId="a4">
    <w:name w:val="footer"/>
    <w:basedOn w:val="a"/>
    <w:link w:val="Char0"/>
    <w:uiPriority w:val="99"/>
    <w:unhideWhenUsed/>
    <w:rsid w:val="00AB4DA0"/>
    <w:pPr>
      <w:tabs>
        <w:tab w:val="center" w:pos="4153"/>
        <w:tab w:val="right" w:pos="8306"/>
      </w:tabs>
      <w:snapToGrid w:val="0"/>
      <w:jc w:val="left"/>
    </w:pPr>
    <w:rPr>
      <w:sz w:val="18"/>
      <w:szCs w:val="18"/>
    </w:rPr>
  </w:style>
  <w:style w:type="character" w:customStyle="1" w:styleId="Char0">
    <w:name w:val="页脚 Char"/>
    <w:basedOn w:val="a0"/>
    <w:link w:val="a4"/>
    <w:uiPriority w:val="99"/>
    <w:rsid w:val="00AB4D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fdl</cp:lastModifiedBy>
  <cp:revision>2</cp:revision>
  <dcterms:created xsi:type="dcterms:W3CDTF">2018-03-19T09:03:00Z</dcterms:created>
  <dcterms:modified xsi:type="dcterms:W3CDTF">2018-03-19T09:03:00Z</dcterms:modified>
</cp:coreProperties>
</file>