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97" w:type="dxa"/>
        <w:tblInd w:w="91" w:type="dxa"/>
        <w:tblLook w:val="0000"/>
      </w:tblPr>
      <w:tblGrid>
        <w:gridCol w:w="399"/>
        <w:gridCol w:w="2324"/>
        <w:gridCol w:w="5574"/>
      </w:tblGrid>
      <w:tr w:rsidR="00DD0902" w:rsidRPr="004D30B9" w:rsidTr="00B220E1">
        <w:trPr>
          <w:trHeight w:val="375"/>
        </w:trPr>
        <w:tc>
          <w:tcPr>
            <w:tcW w:w="8297" w:type="dxa"/>
            <w:gridSpan w:val="3"/>
            <w:noWrap/>
            <w:vAlign w:val="bottom"/>
          </w:tcPr>
          <w:p w:rsidR="00DD0902" w:rsidRDefault="00DD0902" w:rsidP="00AB53A0">
            <w:pPr>
              <w:rPr>
                <w:rFonts w:ascii="黑体" w:eastAsia="黑体" w:hAnsi="宋体" w:cs="宋体"/>
                <w:sz w:val="32"/>
                <w:szCs w:val="32"/>
              </w:rPr>
            </w:pPr>
            <w:r w:rsidRPr="009B04A7">
              <w:rPr>
                <w:rFonts w:ascii="黑体" w:eastAsia="黑体" w:hint="eastAsia"/>
                <w:sz w:val="32"/>
                <w:szCs w:val="32"/>
              </w:rPr>
              <w:t>辽地税函〔</w:t>
            </w:r>
            <w:r w:rsidRPr="009B04A7">
              <w:rPr>
                <w:rFonts w:ascii="黑体" w:eastAsia="黑体"/>
                <w:sz w:val="32"/>
                <w:szCs w:val="32"/>
              </w:rPr>
              <w:t>2014</w:t>
            </w:r>
            <w:r w:rsidRPr="009B04A7">
              <w:rPr>
                <w:rFonts w:ascii="黑体" w:eastAsia="黑体" w:hint="eastAsia"/>
                <w:sz w:val="32"/>
                <w:szCs w:val="32"/>
              </w:rPr>
              <w:t>〕</w:t>
            </w:r>
            <w:r w:rsidRPr="009B04A7">
              <w:rPr>
                <w:rFonts w:ascii="黑体" w:eastAsia="黑体"/>
                <w:sz w:val="32"/>
                <w:szCs w:val="32"/>
              </w:rPr>
              <w:t>271</w:t>
            </w:r>
            <w:r w:rsidRPr="009B04A7">
              <w:rPr>
                <w:rFonts w:ascii="黑体" w:eastAsia="黑体" w:hint="eastAsia"/>
                <w:sz w:val="32"/>
                <w:szCs w:val="32"/>
              </w:rPr>
              <w:t>号</w:t>
            </w:r>
            <w:r w:rsidRPr="009B04A7">
              <w:rPr>
                <w:rFonts w:ascii="黑体" w:eastAsia="黑体" w:hAnsi="宋体" w:cs="宋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宋体" w:cs="宋体"/>
                <w:sz w:val="32"/>
                <w:szCs w:val="32"/>
              </w:rPr>
              <w:t>3</w:t>
            </w:r>
          </w:p>
          <w:p w:rsidR="00DD0902" w:rsidRPr="004D30B9" w:rsidRDefault="00DD0902" w:rsidP="00AB53A0">
            <w:pPr>
              <w:rPr>
                <w:rFonts w:ascii="黑体" w:eastAsia="黑体" w:hAnsi="宋体" w:cs="宋体"/>
                <w:sz w:val="32"/>
                <w:szCs w:val="32"/>
              </w:rPr>
            </w:pPr>
          </w:p>
        </w:tc>
      </w:tr>
      <w:tr w:rsidR="00DD0902" w:rsidRPr="004D30B9">
        <w:trPr>
          <w:trHeight w:val="405"/>
        </w:trPr>
        <w:tc>
          <w:tcPr>
            <w:tcW w:w="8297" w:type="dxa"/>
            <w:gridSpan w:val="3"/>
            <w:noWrap/>
            <w:vAlign w:val="bottom"/>
          </w:tcPr>
          <w:p w:rsidR="00DD0902" w:rsidRPr="0093389D" w:rsidRDefault="00DD0902" w:rsidP="00AB53A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 w:rsidRPr="0093389D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抗税案件公布模板</w:t>
            </w:r>
          </w:p>
        </w:tc>
      </w:tr>
      <w:tr w:rsidR="00DD0902" w:rsidRPr="004D30B9">
        <w:trPr>
          <w:trHeight w:val="405"/>
        </w:trPr>
        <w:tc>
          <w:tcPr>
            <w:tcW w:w="8297" w:type="dxa"/>
            <w:gridSpan w:val="3"/>
            <w:noWrap/>
            <w:vAlign w:val="bottom"/>
          </w:tcPr>
          <w:p w:rsidR="00DD0902" w:rsidRPr="004D30B9" w:rsidRDefault="00DD0902" w:rsidP="00AB53A0"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 w:rsidR="00DD0902" w:rsidRPr="004D30B9">
        <w:trPr>
          <w:trHeight w:val="405"/>
        </w:trPr>
        <w:tc>
          <w:tcPr>
            <w:tcW w:w="8297" w:type="dxa"/>
            <w:gridSpan w:val="3"/>
            <w:noWrap/>
            <w:vAlign w:val="bottom"/>
          </w:tcPr>
          <w:p w:rsidR="00DD0902" w:rsidRPr="004D30B9" w:rsidRDefault="00DD0902" w:rsidP="00AB53A0">
            <w:pPr>
              <w:jc w:val="center"/>
              <w:rPr>
                <w:rFonts w:ascii="宋体" w:cs="宋体"/>
                <w:b/>
                <w:sz w:val="24"/>
              </w:rPr>
            </w:pPr>
            <w:r w:rsidRPr="004D30B9">
              <w:rPr>
                <w:rFonts w:ascii="宋体" w:hAnsi="宋体" w:cs="宋体"/>
                <w:b/>
                <w:bCs/>
                <w:sz w:val="32"/>
                <w:szCs w:val="32"/>
              </w:rPr>
              <w:t>**</w:t>
            </w:r>
            <w:r w:rsidRPr="004D30B9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不锈钢工程部</w:t>
            </w: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纳税人名称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***</w:t>
            </w:r>
            <w:r>
              <w:rPr>
                <w:rFonts w:ascii="宋体" w:hAnsi="宋体" w:cs="宋体" w:hint="eastAsia"/>
                <w:sz w:val="24"/>
              </w:rPr>
              <w:t>不锈钢工程部</w:t>
            </w: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******</w:t>
            </w: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组织机构代码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******</w:t>
            </w: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******</w:t>
            </w: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法定代表人姓名、性别及身份证号码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***</w:t>
            </w: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财务负责人姓名、性别及身份证号码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***</w:t>
            </w: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负有直接责任的中介机构信息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案件性质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抗税</w:t>
            </w: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D0902" w:rsidRDefault="00DD0902" w:rsidP="00AB53A0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  <w:p w:rsidR="00DD0902" w:rsidRDefault="00DD0902" w:rsidP="00AB53A0">
            <w:pPr>
              <w:rPr>
                <w:rFonts w:ascii="宋体" w:cs="宋体"/>
                <w:sz w:val="24"/>
              </w:rPr>
            </w:pPr>
          </w:p>
          <w:p w:rsidR="00DD0902" w:rsidRDefault="00DD0902" w:rsidP="00AB53A0">
            <w:pPr>
              <w:rPr>
                <w:rFonts w:ascii="宋体" w:cs="宋体"/>
                <w:sz w:val="24"/>
              </w:rPr>
            </w:pPr>
          </w:p>
          <w:p w:rsidR="00DD0902" w:rsidRDefault="00DD0902" w:rsidP="00DD0902">
            <w:pPr>
              <w:ind w:firstLineChars="15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主要违法事实</w:t>
            </w:r>
          </w:p>
          <w:p w:rsidR="00DD0902" w:rsidRDefault="00DD0902" w:rsidP="00AB53A0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  <w:p w:rsidR="00DD0902" w:rsidRDefault="00DD0902" w:rsidP="00AB53A0">
            <w:pPr>
              <w:rPr>
                <w:rFonts w:ascii="宋体" w:cs="宋体"/>
                <w:sz w:val="24"/>
              </w:rPr>
            </w:pPr>
          </w:p>
          <w:p w:rsidR="00DD0902" w:rsidRDefault="00DD0902" w:rsidP="00AB53A0">
            <w:pPr>
              <w:rPr>
                <w:rFonts w:ascii="宋体" w:cs="宋体"/>
                <w:sz w:val="24"/>
              </w:rPr>
            </w:pPr>
          </w:p>
          <w:p w:rsidR="00DD0902" w:rsidRDefault="00DD0902" w:rsidP="00AB53A0">
            <w:pPr>
              <w:rPr>
                <w:rFonts w:ascii="宋体" w:cs="宋体"/>
                <w:sz w:val="24"/>
              </w:rPr>
            </w:pPr>
          </w:p>
          <w:p w:rsidR="00DD0902" w:rsidRDefault="00DD0902" w:rsidP="00DD0902">
            <w:pPr>
              <w:ind w:firstLineChars="10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相关法律依据及</w:t>
            </w:r>
          </w:p>
          <w:p w:rsidR="00DD0902" w:rsidRDefault="00DD0902" w:rsidP="00DD0902">
            <w:pPr>
              <w:ind w:firstLineChars="5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税务处理处罚情况</w:t>
            </w:r>
          </w:p>
          <w:p w:rsidR="00DD0902" w:rsidRDefault="00DD0902" w:rsidP="00AB53A0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  <w:p w:rsidR="00DD0902" w:rsidRDefault="00DD0902" w:rsidP="00DD0902">
            <w:pPr>
              <w:ind w:firstLineChars="200" w:firstLine="31680"/>
              <w:rPr>
                <w:rFonts w:ascii="宋体" w:cs="宋体"/>
                <w:sz w:val="24"/>
              </w:rPr>
            </w:pPr>
          </w:p>
        </w:tc>
        <w:tc>
          <w:tcPr>
            <w:tcW w:w="5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902" w:rsidRDefault="00DD0902" w:rsidP="00DD0902">
            <w:pPr>
              <w:spacing w:line="360" w:lineRule="auto"/>
              <w:ind w:firstLineChars="20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20**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**</w:t>
            </w:r>
            <w:r>
              <w:rPr>
                <w:rFonts w:ascii="宋体" w:hAnsi="宋体" w:cs="宋体" w:hint="eastAsia"/>
                <w:sz w:val="24"/>
              </w:rPr>
              <w:t>月至</w:t>
            </w:r>
            <w:r>
              <w:rPr>
                <w:rFonts w:ascii="宋体" w:hAnsi="宋体" w:cs="宋体"/>
                <w:sz w:val="24"/>
              </w:rPr>
              <w:t>20**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**</w:t>
            </w:r>
            <w:r>
              <w:rPr>
                <w:rFonts w:ascii="宋体" w:hAnsi="宋体" w:cs="宋体" w:hint="eastAsia"/>
                <w:sz w:val="24"/>
              </w:rPr>
              <w:t>月，该案由</w:t>
            </w:r>
            <w:r>
              <w:rPr>
                <w:rFonts w:ascii="宋体" w:hAnsi="宋体" w:cs="宋体"/>
                <w:sz w:val="24"/>
              </w:rPr>
              <w:t>****</w:t>
            </w:r>
            <w:r>
              <w:rPr>
                <w:rFonts w:ascii="宋体" w:hAnsi="宋体" w:cs="宋体" w:hint="eastAsia"/>
                <w:sz w:val="24"/>
              </w:rPr>
              <w:t>税务机关负责实施检查。在</w:t>
            </w:r>
            <w:r>
              <w:rPr>
                <w:rFonts w:ascii="宋体" w:hAnsi="宋体" w:cs="宋体"/>
                <w:sz w:val="24"/>
              </w:rPr>
              <w:t>****</w:t>
            </w:r>
            <w:r>
              <w:rPr>
                <w:rFonts w:ascii="宋体" w:hAnsi="宋体" w:cs="宋体" w:hint="eastAsia"/>
                <w:sz w:val="24"/>
              </w:rPr>
              <w:t>税务机关检查过程中，</w:t>
            </w:r>
            <w:r>
              <w:rPr>
                <w:rFonts w:ascii="宋体" w:hAnsi="宋体" w:cs="宋体"/>
                <w:sz w:val="24"/>
              </w:rPr>
              <w:t>**</w:t>
            </w:r>
            <w:r>
              <w:rPr>
                <w:rFonts w:ascii="宋体" w:hAnsi="宋体" w:cs="宋体" w:hint="eastAsia"/>
                <w:sz w:val="24"/>
              </w:rPr>
              <w:t>不锈钢工程部采取暴力、威胁的方式拒不缴纳应缴税款，造成一名税务干部重伤。</w:t>
            </w:r>
          </w:p>
          <w:p w:rsidR="00DD0902" w:rsidRDefault="00DD0902" w:rsidP="00DD0902">
            <w:pPr>
              <w:spacing w:line="360" w:lineRule="auto"/>
              <w:ind w:firstLineChars="200" w:firstLine="3168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依照《中华人民共和国税收征收管理法》、《中华人民共和国刑法》等法律法规的有关规定，其上述行为被认定为抗税，被处以追缴税款</w:t>
            </w:r>
            <w:r>
              <w:rPr>
                <w:rFonts w:ascii="宋体" w:hAnsi="宋体" w:cs="宋体"/>
                <w:sz w:val="24"/>
              </w:rPr>
              <w:t>**</w:t>
            </w:r>
            <w:r>
              <w:rPr>
                <w:rFonts w:ascii="宋体" w:hAnsi="宋体" w:cs="宋体" w:hint="eastAsia"/>
                <w:sz w:val="24"/>
              </w:rPr>
              <w:t>万元的行政处理。</w:t>
            </w:r>
          </w:p>
          <w:p w:rsidR="00DD0902" w:rsidRDefault="00DD0902" w:rsidP="00AB53A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</w:tr>
      <w:tr w:rsidR="00DD0902">
        <w:trPr>
          <w:trHeight w:val="510"/>
        </w:trPr>
        <w:tc>
          <w:tcPr>
            <w:tcW w:w="399" w:type="dxa"/>
            <w:noWrap/>
            <w:vAlign w:val="bottom"/>
          </w:tcPr>
          <w:p w:rsidR="00DD0902" w:rsidRDefault="00DD0902" w:rsidP="00AB53A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02" w:rsidRDefault="00DD0902" w:rsidP="00AB53A0">
            <w:pPr>
              <w:overflowPunct/>
              <w:autoSpaceDE/>
              <w:autoSpaceDN/>
              <w:adjustRightInd/>
              <w:jc w:val="left"/>
              <w:rPr>
                <w:rFonts w:ascii="宋体" w:cs="宋体"/>
                <w:sz w:val="24"/>
              </w:rPr>
            </w:pPr>
          </w:p>
        </w:tc>
      </w:tr>
    </w:tbl>
    <w:p w:rsidR="00DD0902" w:rsidRDefault="00DD0902"/>
    <w:p w:rsidR="00DD0902" w:rsidRDefault="00DD0902"/>
    <w:p w:rsidR="00DD0902" w:rsidRDefault="00DD0902"/>
    <w:p w:rsidR="00DD0902" w:rsidRDefault="00DD0902"/>
    <w:p w:rsidR="00DD0902" w:rsidRDefault="00DD0902"/>
    <w:p w:rsidR="00DD0902" w:rsidRDefault="00DD0902"/>
    <w:p w:rsidR="00DD0902" w:rsidRDefault="00DD0902" w:rsidP="00F47590">
      <w:pPr>
        <w:spacing w:line="360" w:lineRule="auto"/>
        <w:ind w:leftChars="304" w:left="31680" w:hangingChars="25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填表说明</w:t>
      </w:r>
      <w:r>
        <w:rPr>
          <w:rFonts w:ascii="仿宋_GB2312" w:eastAsia="仿宋_GB2312" w:hAnsi="宋体" w:cs="宋体"/>
          <w:sz w:val="32"/>
          <w:szCs w:val="32"/>
        </w:rPr>
        <w:t>:</w:t>
      </w:r>
    </w:p>
    <w:p w:rsidR="00DD0902" w:rsidRDefault="00DD0902" w:rsidP="00F47590">
      <w:pPr>
        <w:spacing w:line="360" w:lineRule="auto"/>
        <w:ind w:leftChars="1" w:left="31680" w:firstLineChars="225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主要违法事实填写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至</w:t>
      </w:r>
      <w:r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类主要的违法行为，文字表述要简练，每类违法事实表述一般不超过</w:t>
      </w:r>
      <w:r>
        <w:rPr>
          <w:rFonts w:ascii="仿宋_GB2312" w:eastAsia="仿宋_GB2312" w:hAnsi="宋体" w:cs="宋体"/>
          <w:sz w:val="32"/>
          <w:szCs w:val="32"/>
        </w:rPr>
        <w:t>50</w:t>
      </w:r>
      <w:r>
        <w:rPr>
          <w:rFonts w:ascii="仿宋_GB2312" w:eastAsia="仿宋_GB2312" w:hAnsi="宋体" w:cs="宋体" w:hint="eastAsia"/>
          <w:sz w:val="32"/>
          <w:szCs w:val="32"/>
        </w:rPr>
        <w:t>字，主要违法事实表述一般不超过</w:t>
      </w:r>
      <w:r>
        <w:rPr>
          <w:rFonts w:ascii="仿宋_GB2312" w:eastAsia="仿宋_GB2312" w:hAnsi="宋体" w:cs="宋体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sz w:val="32"/>
          <w:szCs w:val="32"/>
        </w:rPr>
        <w:t>字。</w:t>
      </w:r>
    </w:p>
    <w:p w:rsidR="00DD0902" w:rsidRDefault="00DD0902" w:rsidP="00F47590">
      <w:pPr>
        <w:spacing w:line="360" w:lineRule="auto"/>
        <w:ind w:firstLineChars="225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涉及到</w:t>
      </w:r>
      <w:r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类以上违法行为的，相关法律依据和处理处罚情况要合并到一段填写。相关法律依据可以根据违法类型进行增减。</w:t>
      </w:r>
    </w:p>
    <w:p w:rsidR="00DD0902" w:rsidRDefault="00DD0902" w:rsidP="00F47590">
      <w:pPr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对一个纳税人所有的公告事项填写在一张表格中。</w:t>
      </w:r>
    </w:p>
    <w:p w:rsidR="00DD0902" w:rsidRDefault="00DD0902" w:rsidP="00F47590">
      <w:pPr>
        <w:spacing w:line="360" w:lineRule="auto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hAnsi="宋体" w:cs="宋体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身份证号码隐去出生年、月、日号码段。</w:t>
      </w:r>
    </w:p>
    <w:p w:rsidR="00DD0902" w:rsidRPr="00661630" w:rsidRDefault="00DD0902" w:rsidP="00C95AB9">
      <w:r>
        <w:rPr>
          <w:rFonts w:ascii="仿宋_GB2312" w:eastAsia="仿宋_GB2312" w:hAnsi="宋体" w:cs="宋体"/>
          <w:sz w:val="32"/>
          <w:szCs w:val="32"/>
        </w:rPr>
        <w:t>5</w:t>
      </w:r>
      <w:r w:rsidRPr="006F78D4">
        <w:rPr>
          <w:rFonts w:ascii="仿宋_GB2312" w:eastAsia="仿宋_GB2312" w:hAnsi="宋体" w:cs="宋体"/>
          <w:sz w:val="32"/>
          <w:szCs w:val="32"/>
        </w:rPr>
        <w:t>.</w:t>
      </w:r>
      <w:r w:rsidRPr="006F78D4">
        <w:rPr>
          <w:rFonts w:ascii="仿宋_GB2312" w:eastAsia="仿宋_GB2312" w:hAnsi="宋体" w:cs="宋体" w:hint="eastAsia"/>
          <w:sz w:val="32"/>
          <w:szCs w:val="32"/>
        </w:rPr>
        <w:t>“负有直接责任的财务人员、负有直接责任的中介机构及其从业人员”是指有确定的法律文书认定的对违法行为负有直接责任的相关人员。</w:t>
      </w:r>
    </w:p>
    <w:sectPr w:rsidR="00DD0902" w:rsidRPr="00661630" w:rsidSect="001452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02" w:rsidRDefault="00DD0902" w:rsidP="007E2207">
      <w:r>
        <w:separator/>
      </w:r>
    </w:p>
  </w:endnote>
  <w:endnote w:type="continuationSeparator" w:id="1">
    <w:p w:rsidR="00DD0902" w:rsidRDefault="00DD0902" w:rsidP="007E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02" w:rsidRDefault="00DD09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02" w:rsidRDefault="00DD09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02" w:rsidRDefault="00DD09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02" w:rsidRDefault="00DD0902" w:rsidP="007E2207">
      <w:r>
        <w:separator/>
      </w:r>
    </w:p>
  </w:footnote>
  <w:footnote w:type="continuationSeparator" w:id="1">
    <w:p w:rsidR="00DD0902" w:rsidRDefault="00DD0902" w:rsidP="007E2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02" w:rsidRDefault="00DD09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02" w:rsidRDefault="00DD0902" w:rsidP="00F4759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02" w:rsidRDefault="00DD09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627"/>
    <w:rsid w:val="00043D57"/>
    <w:rsid w:val="000E5B6B"/>
    <w:rsid w:val="00106663"/>
    <w:rsid w:val="0014524F"/>
    <w:rsid w:val="00253B05"/>
    <w:rsid w:val="00261F72"/>
    <w:rsid w:val="003B34B6"/>
    <w:rsid w:val="004A7627"/>
    <w:rsid w:val="004B529C"/>
    <w:rsid w:val="004D30B9"/>
    <w:rsid w:val="0052188E"/>
    <w:rsid w:val="00532771"/>
    <w:rsid w:val="005A5C33"/>
    <w:rsid w:val="006061D7"/>
    <w:rsid w:val="00661630"/>
    <w:rsid w:val="006A74E1"/>
    <w:rsid w:val="006F78D4"/>
    <w:rsid w:val="007E2207"/>
    <w:rsid w:val="00865B5C"/>
    <w:rsid w:val="009119E9"/>
    <w:rsid w:val="0093389D"/>
    <w:rsid w:val="009A447D"/>
    <w:rsid w:val="009B04A7"/>
    <w:rsid w:val="009E323E"/>
    <w:rsid w:val="00A12C34"/>
    <w:rsid w:val="00AA52E0"/>
    <w:rsid w:val="00AB53A0"/>
    <w:rsid w:val="00B220E1"/>
    <w:rsid w:val="00B32ABB"/>
    <w:rsid w:val="00BD4FDC"/>
    <w:rsid w:val="00C50D00"/>
    <w:rsid w:val="00C95AB9"/>
    <w:rsid w:val="00D90A3C"/>
    <w:rsid w:val="00DD0902"/>
    <w:rsid w:val="00E02F30"/>
    <w:rsid w:val="00E1038E"/>
    <w:rsid w:val="00E9747F"/>
    <w:rsid w:val="00F47590"/>
    <w:rsid w:val="00F5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34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uiPriority w:val="99"/>
    <w:rsid w:val="00A12C34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styleId="BalloonText">
    <w:name w:val="Balloon Text"/>
    <w:basedOn w:val="Normal"/>
    <w:link w:val="BalloonTextChar"/>
    <w:uiPriority w:val="99"/>
    <w:rsid w:val="006616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1630"/>
    <w:rPr>
      <w:sz w:val="18"/>
    </w:rPr>
  </w:style>
  <w:style w:type="paragraph" w:styleId="Header">
    <w:name w:val="header"/>
    <w:basedOn w:val="Normal"/>
    <w:link w:val="HeaderChar"/>
    <w:uiPriority w:val="99"/>
    <w:rsid w:val="007E2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220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E2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220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97</Words>
  <Characters>556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李凤滨</dc:creator>
  <cp:keywords/>
  <dc:description/>
  <cp:lastModifiedBy>lenovo</cp:lastModifiedBy>
  <cp:revision>2</cp:revision>
  <dcterms:created xsi:type="dcterms:W3CDTF">2015-07-30T15:07:00Z</dcterms:created>
  <dcterms:modified xsi:type="dcterms:W3CDTF">2015-07-30T15:07:00Z</dcterms:modified>
</cp:coreProperties>
</file>