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F2" w:rsidRDefault="003674F2" w:rsidP="003674F2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3674F2" w:rsidRDefault="003674F2" w:rsidP="003674F2">
      <w:pPr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 xml:space="preserve"> 软件企业、集成电路企业和金融企业</w:t>
      </w:r>
    </w:p>
    <w:p w:rsidR="003674F2" w:rsidRDefault="003674F2" w:rsidP="003674F2">
      <w:pPr>
        <w:jc w:val="center"/>
        <w:rPr>
          <w:rFonts w:ascii="黑体" w:eastAsia="黑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提高住房公积金缴存比例审批表</w:t>
      </w:r>
      <w:bookmarkStart w:id="0" w:name="xxqqWholeArea"/>
      <w:r>
        <w:rPr>
          <w:rFonts w:ascii="方正小标宋简体" w:eastAsia="方正小标宋简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 xml:space="preserve">                                      </w:t>
      </w:r>
    </w:p>
    <w:tbl>
      <w:tblPr>
        <w:tblStyle w:val="a3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923"/>
        <w:gridCol w:w="1473"/>
        <w:gridCol w:w="1409"/>
        <w:gridCol w:w="1068"/>
        <w:gridCol w:w="42"/>
        <w:gridCol w:w="331"/>
        <w:gridCol w:w="840"/>
        <w:gridCol w:w="32"/>
        <w:gridCol w:w="580"/>
        <w:gridCol w:w="447"/>
        <w:gridCol w:w="9"/>
        <w:gridCol w:w="1072"/>
      </w:tblGrid>
      <w:tr w:rsidR="003674F2" w:rsidTr="003674F2">
        <w:trPr>
          <w:trHeight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3674F2" w:rsidTr="003674F2">
        <w:trPr>
          <w:trHeight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2" w:rsidRDefault="003674F2">
            <w:pPr>
              <w:spacing w:line="240" w:lineRule="auto"/>
              <w:rPr>
                <w:rFonts w:ascii="宋体" w:hAnsi="宋体"/>
                <w:kern w:val="2"/>
                <w:sz w:val="24"/>
              </w:rPr>
            </w:pPr>
          </w:p>
        </w:tc>
      </w:tr>
      <w:tr w:rsidR="003674F2" w:rsidTr="003674F2">
        <w:trPr>
          <w:trHeight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单位公积金</w:t>
            </w:r>
          </w:p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经办部门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2" w:rsidRDefault="003674F2">
            <w:pPr>
              <w:spacing w:line="240" w:lineRule="auto"/>
              <w:ind w:firstLineChars="100" w:firstLine="240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2" w:rsidRDefault="003674F2">
            <w:pPr>
              <w:spacing w:line="240" w:lineRule="auto"/>
              <w:ind w:firstLineChars="100" w:firstLine="240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2" w:rsidRDefault="003674F2">
            <w:pPr>
              <w:spacing w:line="240" w:lineRule="auto"/>
              <w:ind w:firstLineChars="100" w:firstLine="240"/>
              <w:rPr>
                <w:rFonts w:ascii="宋体" w:hAnsi="宋体"/>
                <w:kern w:val="2"/>
                <w:sz w:val="24"/>
              </w:rPr>
            </w:pPr>
          </w:p>
        </w:tc>
      </w:tr>
      <w:tr w:rsidR="003674F2" w:rsidTr="003674F2">
        <w:trPr>
          <w:trHeight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积 金</w:t>
            </w:r>
          </w:p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积 金</w:t>
            </w:r>
          </w:p>
          <w:p w:rsidR="003674F2" w:rsidRDefault="003674F2">
            <w:pPr>
              <w:spacing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单位账号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2" w:rsidRDefault="003674F2">
            <w:pPr>
              <w:spacing w:line="240" w:lineRule="auto"/>
              <w:rPr>
                <w:rFonts w:ascii="宋体" w:hAnsi="宋体"/>
                <w:kern w:val="2"/>
                <w:sz w:val="24"/>
              </w:rPr>
            </w:pPr>
          </w:p>
        </w:tc>
      </w:tr>
      <w:tr w:rsidR="003674F2" w:rsidTr="003674F2">
        <w:trPr>
          <w:trHeight w:val="385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请 事 项</w:t>
            </w:r>
          </w:p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划“</w:t>
            </w:r>
            <w:r>
              <w:rPr>
                <w:rFonts w:ascii="宋体" w:hAnsi="宋体" w:hint="eastAsia"/>
                <w:sz w:val="28"/>
                <w:szCs w:val="28"/>
              </w:rPr>
              <w:t>√</w:t>
            </w:r>
            <w:r>
              <w:rPr>
                <w:rFonts w:ascii="宋体" w:hAnsi="宋体" w:hint="eastAsia"/>
                <w:sz w:val="24"/>
              </w:rPr>
              <w:t>” ）</w:t>
            </w: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黑体" w:eastAsia="黑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软 件 企 业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□</w:t>
            </w:r>
          </w:p>
        </w:tc>
        <w:tc>
          <w:tcPr>
            <w:tcW w:w="4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提高缴存比例（</w:t>
            </w:r>
            <w:proofErr w:type="gramStart"/>
            <w:r>
              <w:rPr>
                <w:rFonts w:ascii="宋体" w:hAnsi="宋体" w:hint="eastAsia"/>
                <w:sz w:val="24"/>
              </w:rPr>
              <w:t>含规定</w:t>
            </w:r>
            <w:proofErr w:type="gramEnd"/>
            <w:r>
              <w:rPr>
                <w:rFonts w:ascii="宋体" w:hAnsi="宋体" w:hint="eastAsia"/>
                <w:sz w:val="24"/>
              </w:rPr>
              <w:t>比例）</w:t>
            </w:r>
          </w:p>
        </w:tc>
      </w:tr>
      <w:tr w:rsidR="003674F2" w:rsidTr="003674F2">
        <w:trPr>
          <w:trHeight w:val="2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widowControl/>
              <w:jc w:val="left"/>
              <w:rPr>
                <w:rFonts w:ascii="黑体" w:eastAsia="黑体" w:hAnsi="宋体"/>
                <w:kern w:val="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/>
              <w:ind w:firstLine="48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ind w:firstLine="48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3674F2" w:rsidTr="003674F2">
        <w:trPr>
          <w:trHeight w:val="3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集成电路企业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□</w:t>
            </w:r>
          </w:p>
        </w:tc>
        <w:tc>
          <w:tcPr>
            <w:tcW w:w="4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提高缴存比例（</w:t>
            </w:r>
            <w:proofErr w:type="gramStart"/>
            <w:r>
              <w:rPr>
                <w:rFonts w:ascii="宋体" w:hAnsi="宋体" w:hint="eastAsia"/>
                <w:sz w:val="24"/>
              </w:rPr>
              <w:t>含规定</w:t>
            </w:r>
            <w:proofErr w:type="gramEnd"/>
            <w:r>
              <w:rPr>
                <w:rFonts w:ascii="宋体" w:hAnsi="宋体" w:hint="eastAsia"/>
                <w:sz w:val="24"/>
              </w:rPr>
              <w:t>比例）</w:t>
            </w:r>
          </w:p>
        </w:tc>
      </w:tr>
      <w:tr w:rsidR="003674F2" w:rsidTr="003674F2">
        <w:trPr>
          <w:trHeight w:val="6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ind w:firstLine="48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 w:line="240" w:lineRule="auto"/>
              <w:ind w:firstLine="48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3674F2" w:rsidTr="003674F2">
        <w:trPr>
          <w:trHeight w:val="40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/>
              <w:ind w:firstLineChars="200" w:firstLine="48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金 融 企 业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□</w:t>
            </w:r>
          </w:p>
        </w:tc>
        <w:tc>
          <w:tcPr>
            <w:tcW w:w="4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/>
              <w:ind w:firstLine="48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提高缴存比例（</w:t>
            </w:r>
            <w:proofErr w:type="gramStart"/>
            <w:r>
              <w:rPr>
                <w:rFonts w:ascii="宋体" w:hAnsi="宋体" w:hint="eastAsia"/>
                <w:sz w:val="24"/>
              </w:rPr>
              <w:t>含规定</w:t>
            </w:r>
            <w:proofErr w:type="gramEnd"/>
            <w:r>
              <w:rPr>
                <w:rFonts w:ascii="宋体" w:hAnsi="宋体" w:hint="eastAsia"/>
                <w:sz w:val="24"/>
              </w:rPr>
              <w:t>比例）</w:t>
            </w:r>
          </w:p>
        </w:tc>
      </w:tr>
      <w:tr w:rsidR="003674F2" w:rsidTr="003674F2">
        <w:trPr>
          <w:trHeight w:val="2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/>
              <w:ind w:firstLineChars="100" w:firstLine="24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职工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/>
              <w:ind w:firstLine="48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/>
              <w:ind w:firstLineChars="50" w:firstLine="12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F2" w:rsidRDefault="003674F2" w:rsidP="003674F2">
            <w:pPr>
              <w:spacing w:beforeLines="30" w:before="93"/>
              <w:ind w:firstLine="48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3674F2" w:rsidTr="003674F2">
        <w:trPr>
          <w:trHeight w:val="4315"/>
          <w:jc w:val="center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2" w:rsidRDefault="003674F2">
            <w:pPr>
              <w:adjustRightInd w:val="0"/>
              <w:spacing w:line="312" w:lineRule="auto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申请单位签章：</w:t>
            </w:r>
          </w:p>
          <w:p w:rsidR="003674F2" w:rsidRDefault="003674F2">
            <w:pPr>
              <w:adjustRightInd w:val="0"/>
              <w:spacing w:line="312" w:lineRule="auto"/>
              <w:rPr>
                <w:rFonts w:ascii="宋体" w:hAnsi="宋体" w:hint="eastAsia"/>
                <w:sz w:val="24"/>
              </w:rPr>
            </w:pPr>
          </w:p>
          <w:p w:rsidR="003674F2" w:rsidRDefault="003674F2">
            <w:pPr>
              <w:adjustRightInd w:val="0"/>
              <w:spacing w:line="312" w:lineRule="auto"/>
              <w:rPr>
                <w:rFonts w:ascii="宋体" w:hAnsi="宋体" w:hint="eastAsia"/>
                <w:sz w:val="24"/>
              </w:rPr>
            </w:pPr>
          </w:p>
          <w:p w:rsidR="003674F2" w:rsidRDefault="003674F2">
            <w:pPr>
              <w:adjustRightInd w:val="0"/>
              <w:spacing w:line="312" w:lineRule="auto"/>
              <w:rPr>
                <w:rFonts w:ascii="宋体" w:hAnsi="宋体" w:hint="eastAsia"/>
                <w:sz w:val="24"/>
              </w:rPr>
            </w:pPr>
          </w:p>
          <w:p w:rsidR="003674F2" w:rsidRDefault="003674F2">
            <w:pPr>
              <w:adjustRightInd w:val="0"/>
              <w:spacing w:line="40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法定代表人签字：</w:t>
            </w:r>
          </w:p>
          <w:p w:rsidR="003674F2" w:rsidRDefault="003674F2">
            <w:pPr>
              <w:adjustRightInd w:val="0"/>
              <w:spacing w:line="40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（或有权签字人）</w:t>
            </w:r>
          </w:p>
          <w:p w:rsidR="003674F2" w:rsidRDefault="003674F2">
            <w:pPr>
              <w:adjustRightInd w:val="0"/>
              <w:spacing w:line="40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经办人签字：</w:t>
            </w:r>
          </w:p>
          <w:p w:rsidR="003674F2" w:rsidRDefault="003674F2">
            <w:pPr>
              <w:adjustRightInd w:val="0"/>
              <w:spacing w:line="40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3674F2" w:rsidRDefault="003674F2">
            <w:pPr>
              <w:adjustRightInd w:val="0"/>
              <w:spacing w:line="312" w:lineRule="auto"/>
              <w:ind w:firstLineChars="1150" w:firstLine="2760"/>
              <w:rPr>
                <w:rFonts w:ascii="宋体" w:hAnsi="宋体" w:hint="eastAsia"/>
                <w:sz w:val="24"/>
              </w:rPr>
            </w:pPr>
          </w:p>
          <w:p w:rsidR="003674F2" w:rsidRDefault="003674F2">
            <w:pPr>
              <w:adjustRightInd w:val="0"/>
              <w:spacing w:line="312" w:lineRule="auto"/>
              <w:ind w:firstLineChars="1000" w:firstLine="240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 日</w:t>
            </w:r>
          </w:p>
        </w:tc>
        <w:tc>
          <w:tcPr>
            <w:tcW w:w="4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2" w:rsidRDefault="003674F2">
            <w:pPr>
              <w:adjustRightInd w:val="0"/>
              <w:spacing w:line="312" w:lineRule="auto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国管分中心意见：</w:t>
            </w:r>
          </w:p>
          <w:p w:rsidR="003674F2" w:rsidRDefault="003674F2">
            <w:pPr>
              <w:adjustRightInd w:val="0"/>
              <w:spacing w:line="312" w:lineRule="auto"/>
              <w:rPr>
                <w:rFonts w:ascii="宋体" w:hAnsi="宋体" w:hint="eastAsia"/>
                <w:sz w:val="24"/>
              </w:rPr>
            </w:pPr>
          </w:p>
          <w:p w:rsidR="003674F2" w:rsidRDefault="003674F2">
            <w:pPr>
              <w:adjustRightInd w:val="0"/>
              <w:spacing w:line="312" w:lineRule="auto"/>
              <w:rPr>
                <w:rFonts w:ascii="宋体" w:hAnsi="宋体" w:hint="eastAsia"/>
                <w:sz w:val="24"/>
              </w:rPr>
            </w:pPr>
          </w:p>
          <w:p w:rsidR="003674F2" w:rsidRDefault="003674F2">
            <w:pPr>
              <w:adjustRightInd w:val="0"/>
              <w:spacing w:line="312" w:lineRule="auto"/>
              <w:rPr>
                <w:rFonts w:ascii="宋体" w:hAnsi="宋体" w:hint="eastAsia"/>
                <w:sz w:val="24"/>
              </w:rPr>
            </w:pPr>
          </w:p>
          <w:p w:rsidR="003674F2" w:rsidRDefault="003674F2">
            <w:pPr>
              <w:adjustRightInd w:val="0"/>
              <w:spacing w:line="408" w:lineRule="auto"/>
              <w:rPr>
                <w:rFonts w:ascii="宋体" w:hAnsi="宋体" w:hint="eastAsia"/>
                <w:sz w:val="24"/>
              </w:rPr>
            </w:pPr>
          </w:p>
          <w:p w:rsidR="003674F2" w:rsidRDefault="003674F2">
            <w:pPr>
              <w:adjustRightInd w:val="0"/>
              <w:spacing w:line="40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3674F2" w:rsidRDefault="003674F2">
            <w:pPr>
              <w:adjustRightInd w:val="0"/>
              <w:spacing w:line="40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经办人签字：</w:t>
            </w:r>
          </w:p>
          <w:p w:rsidR="003674F2" w:rsidRDefault="003674F2">
            <w:pPr>
              <w:adjustRightInd w:val="0"/>
              <w:spacing w:line="408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国管分中心印：</w:t>
            </w:r>
          </w:p>
          <w:p w:rsidR="003674F2" w:rsidRDefault="003674F2">
            <w:pPr>
              <w:adjustRightInd w:val="0"/>
              <w:spacing w:line="312" w:lineRule="auto"/>
              <w:ind w:right="960"/>
              <w:rPr>
                <w:rFonts w:ascii="宋体" w:hAnsi="宋体" w:hint="eastAsia"/>
                <w:sz w:val="24"/>
              </w:rPr>
            </w:pPr>
          </w:p>
          <w:p w:rsidR="003674F2" w:rsidRDefault="003674F2">
            <w:pPr>
              <w:adjustRightInd w:val="0"/>
              <w:spacing w:line="312" w:lineRule="auto"/>
              <w:ind w:right="480"/>
              <w:jc w:val="right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3674F2" w:rsidTr="003674F2">
        <w:trPr>
          <w:trHeight w:val="1472"/>
          <w:jc w:val="center"/>
        </w:trPr>
        <w:tc>
          <w:tcPr>
            <w:tcW w:w="9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F2" w:rsidRDefault="003674F2" w:rsidP="003674F2">
            <w:pPr>
              <w:spacing w:beforeLines="50" w:before="156" w:line="312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填 表 说 明</w:t>
            </w:r>
          </w:p>
          <w:p w:rsidR="003674F2" w:rsidRDefault="003674F2" w:rsidP="00D4344D">
            <w:pPr>
              <w:numPr>
                <w:ilvl w:val="0"/>
                <w:numId w:val="1"/>
              </w:numPr>
              <w:spacing w:line="312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本表旨在明确单位申报的提高缴存比例的基础信息。</w:t>
            </w:r>
          </w:p>
          <w:p w:rsidR="003674F2" w:rsidRDefault="003674F2" w:rsidP="003674F2">
            <w:pPr>
              <w:numPr>
                <w:ilvl w:val="0"/>
                <w:numId w:val="1"/>
              </w:numPr>
              <w:spacing w:afterLines="80" w:after="249" w:line="312" w:lineRule="auto"/>
              <w:ind w:left="357" w:hanging="357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本表一式三份，单位填妥盖章后交国管分中心审批。</w:t>
            </w:r>
          </w:p>
        </w:tc>
      </w:tr>
    </w:tbl>
    <w:p w:rsidR="003674F2" w:rsidRDefault="003674F2" w:rsidP="003674F2">
      <w:pPr>
        <w:tabs>
          <w:tab w:val="left" w:pos="7920"/>
        </w:tabs>
        <w:spacing w:line="400" w:lineRule="exact"/>
        <w:rPr>
          <w:rFonts w:eastAsia="方正小标宋简体" w:hint="eastAsia"/>
          <w:spacing w:val="34"/>
          <w:w w:val="50"/>
          <w:sz w:val="10"/>
          <w:szCs w:val="10"/>
        </w:rPr>
      </w:pPr>
    </w:p>
    <w:p w:rsidR="00E873C9" w:rsidRPr="003674F2" w:rsidRDefault="00E873C9">
      <w:bookmarkStart w:id="1" w:name="_GoBack"/>
      <w:bookmarkEnd w:id="1"/>
    </w:p>
    <w:sectPr w:rsidR="00E873C9" w:rsidRPr="0036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BB2"/>
    <w:multiLevelType w:val="hybridMultilevel"/>
    <w:tmpl w:val="42A8B464"/>
    <w:lvl w:ilvl="0" w:tplc="C7545F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F2"/>
    <w:rsid w:val="003674F2"/>
    <w:rsid w:val="00E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F2"/>
    <w:pPr>
      <w:widowControl w:val="0"/>
      <w:snapToGrid w:val="0"/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F2"/>
    <w:pPr>
      <w:widowControl w:val="0"/>
      <w:snapToGrid w:val="0"/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Zhang</dc:creator>
  <cp:lastModifiedBy>Ivy Zhang</cp:lastModifiedBy>
  <cp:revision>1</cp:revision>
  <dcterms:created xsi:type="dcterms:W3CDTF">2014-03-06T01:58:00Z</dcterms:created>
  <dcterms:modified xsi:type="dcterms:W3CDTF">2014-03-06T01:58:00Z</dcterms:modified>
</cp:coreProperties>
</file>