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附件4：                                   豫税FP013</w:t>
      </w:r>
    </w:p>
    <w:p>
      <w:pPr>
        <w:spacing w:line="400" w:lineRule="atLeast"/>
        <w:jc w:val="center"/>
        <w:rPr>
          <w:rFonts w:hint="eastAsia" w:ascii="宋体" w:hAnsi="宋体"/>
        </w:rPr>
      </w:pPr>
      <w:bookmarkStart w:id="0" w:name="_GoBack"/>
      <w:r>
        <w:rPr>
          <w:rFonts w:hint="eastAsia" w:ascii="黑体" w:eastAsia="黑体"/>
          <w:sz w:val="32"/>
        </w:rPr>
        <w:t>承印发票完工报告表</w:t>
      </w:r>
    </w:p>
    <w:bookmarkEnd w:id="0"/>
    <w:p>
      <w:pPr>
        <w:spacing w:line="400" w:lineRule="atLeast"/>
        <w:jc w:val="center"/>
        <w:rPr>
          <w:rFonts w:hint="eastAsia" w:ascii="宋体" w:hAnsi="宋体"/>
        </w:rPr>
      </w:pPr>
    </w:p>
    <w:tbl>
      <w:tblPr>
        <w:tblStyle w:val="3"/>
        <w:tblW w:w="4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48" w:type="dxa"/>
            <w:gridSpan w:val="18"/>
            <w:tcBorders>
              <w:left w:val="nil"/>
              <w:right w:val="nil"/>
            </w:tcBorders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236" w:type="dxa"/>
            <w:vAlign w:val="top"/>
          </w:tcPr>
          <w:p>
            <w:pPr>
              <w:framePr w:hSpace="180" w:wrap="around" w:vAnchor="text" w:hAnchor="page" w:x="4750" w:y="-61"/>
              <w:spacing w:line="400" w:lineRule="atLeast"/>
              <w:rPr>
                <w:rFonts w:hint="eastAsia" w:ascii="宋体" w:hAnsi="宋体"/>
              </w:rPr>
            </w:pPr>
          </w:p>
        </w:tc>
      </w:tr>
    </w:tbl>
    <w:p>
      <w:pPr>
        <w:spacing w:line="400" w:lineRule="atLeast"/>
        <w:rPr>
          <w:rFonts w:ascii="宋体" w:hAnsi="宋体"/>
        </w:rPr>
      </w:pPr>
      <w:r>
        <w:rPr>
          <w:rFonts w:hint="eastAsia" w:ascii="宋体" w:hAnsi="宋体"/>
        </w:rPr>
        <w:t>请印单位纳税人识别号：</w:t>
      </w:r>
    </w:p>
    <w:p>
      <w:pPr>
        <w:spacing w:line="400" w:lineRule="atLeast"/>
        <w:rPr>
          <w:rFonts w:hint="eastAsia" w:ascii="宋体" w:hAnsi="宋体"/>
        </w:rPr>
      </w:pPr>
      <w:r>
        <w:rPr>
          <w:rFonts w:hint="eastAsia" w:ascii="宋体" w:hAnsi="宋体"/>
        </w:rPr>
        <w:t>请印单位名称：</w:t>
      </w:r>
    </w:p>
    <w:p>
      <w:pPr>
        <w:spacing w:line="40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承印单位纳税人识别号：  </w:t>
      </w:r>
    </w:p>
    <w:p>
      <w:pPr>
        <w:spacing w:line="400" w:lineRule="atLeast"/>
        <w:rPr>
          <w:rFonts w:hint="eastAsia" w:ascii="宋体" w:hAnsi="宋体"/>
        </w:rPr>
      </w:pPr>
      <w:r>
        <w:rPr>
          <w:rFonts w:hint="eastAsia" w:ascii="宋体" w:hAnsi="宋体"/>
        </w:rPr>
        <w:t>承印单位名称：</w:t>
      </w:r>
    </w:p>
    <w:tbl>
      <w:tblPr>
        <w:tblStyle w:val="3"/>
        <w:tblW w:w="9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30"/>
        <w:gridCol w:w="780"/>
        <w:gridCol w:w="884"/>
        <w:gridCol w:w="752"/>
        <w:gridCol w:w="299"/>
        <w:gridCol w:w="421"/>
        <w:gridCol w:w="454"/>
        <w:gridCol w:w="266"/>
        <w:gridCol w:w="1080"/>
        <w:gridCol w:w="720"/>
        <w:gridCol w:w="720"/>
        <w:gridCol w:w="72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8" w:type="dxa"/>
            <w:vMerge w:val="restart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印制计划</w:t>
            </w:r>
          </w:p>
        </w:tc>
        <w:tc>
          <w:tcPr>
            <w:tcW w:w="730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发票名称</w:t>
            </w:r>
          </w:p>
        </w:tc>
        <w:tc>
          <w:tcPr>
            <w:tcW w:w="780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884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年号</w:t>
            </w:r>
          </w:p>
        </w:tc>
        <w:tc>
          <w:tcPr>
            <w:tcW w:w="752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批次号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金额版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联次</w:t>
            </w:r>
          </w:p>
        </w:tc>
        <w:tc>
          <w:tcPr>
            <w:tcW w:w="1080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本（份）数</w:t>
            </w: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印制单价</w:t>
            </w: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印制</w:t>
            </w:r>
          </w:p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起始</w:t>
            </w:r>
          </w:p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737" w:type="dxa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终止</w:t>
            </w:r>
          </w:p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798" w:type="dxa"/>
            <w:vMerge w:val="continue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实际印制情况</w:t>
            </w:r>
          </w:p>
        </w:tc>
        <w:tc>
          <w:tcPr>
            <w:tcW w:w="73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884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737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8" w:type="dxa"/>
            <w:gridSpan w:val="2"/>
            <w:vMerge w:val="restart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批准印制机关</w:t>
            </w:r>
          </w:p>
        </w:tc>
        <w:tc>
          <w:tcPr>
            <w:tcW w:w="1664" w:type="dxa"/>
            <w:gridSpan w:val="2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 称</w:t>
            </w:r>
          </w:p>
        </w:tc>
        <w:tc>
          <w:tcPr>
            <w:tcW w:w="6169" w:type="dxa"/>
            <w:gridSpan w:val="10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8" w:type="dxa"/>
            <w:gridSpan w:val="2"/>
            <w:vMerge w:val="continue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1664" w:type="dxa"/>
            <w:gridSpan w:val="2"/>
            <w:vAlign w:val="top"/>
          </w:tcPr>
          <w:p>
            <w:pPr>
              <w:spacing w:line="4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批准字号</w:t>
            </w:r>
          </w:p>
        </w:tc>
        <w:tc>
          <w:tcPr>
            <w:tcW w:w="6169" w:type="dxa"/>
            <w:gridSpan w:val="10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税印字（     ）第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承印发票印刷厂</w:t>
            </w:r>
          </w:p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3445" w:type="dxa"/>
            <w:gridSpan w:val="5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（章）</w:t>
            </w:r>
          </w:p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年   月   日</w:t>
            </w:r>
          </w:p>
        </w:tc>
        <w:tc>
          <w:tcPr>
            <w:tcW w:w="875" w:type="dxa"/>
            <w:gridSpan w:val="2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税务机关验收意见</w:t>
            </w:r>
          </w:p>
          <w:p>
            <w:pPr>
              <w:spacing w:line="400" w:lineRule="atLeast"/>
              <w:rPr>
                <w:rFonts w:hint="eastAsia" w:ascii="宋体" w:hAnsi="宋体"/>
              </w:rPr>
            </w:pPr>
          </w:p>
        </w:tc>
        <w:tc>
          <w:tcPr>
            <w:tcW w:w="4243" w:type="dxa"/>
            <w:gridSpan w:val="6"/>
            <w:vAlign w:val="top"/>
          </w:tcPr>
          <w:p>
            <w:pPr>
              <w:spacing w:line="400" w:lineRule="atLeas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</w:p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（章）</w:t>
            </w:r>
          </w:p>
          <w:p>
            <w:pPr>
              <w:spacing w:line="40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年   月   日</w:t>
            </w: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注：1、本表一式三份，一份纳税人留存，一份印刷厂留存，一份税务机关留存。2、本表为 16开竖式</w:t>
      </w:r>
    </w:p>
    <w:p>
      <w:pPr>
        <w:ind w:firstLine="720"/>
        <w:jc w:val="center"/>
        <w:rPr>
          <w:rFonts w:hint="eastAsia" w:ascii="黑体" w:eastAsia="黑体"/>
          <w:sz w:val="32"/>
        </w:rPr>
        <w:sectPr>
          <w:pgSz w:w="11907" w:h="16840"/>
          <w:pgMar w:top="2098" w:right="1531" w:bottom="2098" w:left="1531" w:header="0" w:footer="1452" w:gutter="0"/>
          <w:cols w:space="720" w:num="1"/>
          <w:docGrid w:type="lines" w:linePitch="574" w:charSpace="20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04467"/>
    <w:rsid w:val="56F044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2019-03-25T08:38:00Z</dcterms:created>
  <dc:creator>李郑伦</dc:creator>
  <cp:lastModifiedBy>李郑伦</cp:lastModifiedBy>
  <dcterms:modified xsi:type="dcterms:W3CDTF">2019-03-25T08:38:16Z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