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99" w:rsidRPr="009E46DF" w:rsidRDefault="0095759A" w:rsidP="00D43A99">
      <w:pPr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95759A">
        <w:rPr>
          <w:rFonts w:ascii="黑体" w:eastAsia="黑体" w:hAnsi="黑体" w:hint="eastAsia"/>
          <w:sz w:val="44"/>
          <w:szCs w:val="44"/>
        </w:rPr>
        <w:t>发票网上申领（上门取票）</w:t>
      </w:r>
      <w:r w:rsidR="00A24758" w:rsidRPr="00A24758">
        <w:rPr>
          <w:rFonts w:ascii="黑体" w:eastAsia="黑体" w:hAnsi="黑体" w:hint="eastAsia"/>
          <w:sz w:val="44"/>
          <w:szCs w:val="44"/>
        </w:rPr>
        <w:t>网上办理操作手册</w:t>
      </w:r>
    </w:p>
    <w:p w:rsidR="0045641E" w:rsidRPr="0045641E" w:rsidRDefault="0045641E" w:rsidP="00134B71">
      <w:pPr>
        <w:ind w:firstLineChars="0" w:firstLine="0"/>
        <w:jc w:val="center"/>
        <w:rPr>
          <w:b/>
          <w:szCs w:val="28"/>
        </w:rPr>
      </w:pPr>
    </w:p>
    <w:p w:rsidR="008E5BD8" w:rsidRDefault="008E5BD8" w:rsidP="00134B71">
      <w:pPr>
        <w:ind w:firstLine="562"/>
        <w:rPr>
          <w:rFonts w:ascii="仿宋_GB2312"/>
          <w:b/>
          <w:szCs w:val="28"/>
        </w:rPr>
      </w:pPr>
      <w:r w:rsidRPr="00720C5E">
        <w:rPr>
          <w:rFonts w:ascii="仿宋_GB2312" w:hint="eastAsia"/>
          <w:b/>
          <w:szCs w:val="28"/>
        </w:rPr>
        <w:t>一、业务概述</w:t>
      </w:r>
    </w:p>
    <w:p w:rsidR="00D43A99" w:rsidRPr="00D43A99" w:rsidRDefault="00D43A99" w:rsidP="006D010D">
      <w:pPr>
        <w:ind w:firstLine="560"/>
        <w:rPr>
          <w:rFonts w:ascii="仿宋_GB2312"/>
          <w:szCs w:val="28"/>
        </w:rPr>
      </w:pPr>
      <w:r w:rsidRPr="00D43A99">
        <w:rPr>
          <w:rFonts w:ascii="仿宋_GB2312" w:hint="eastAsia"/>
          <w:szCs w:val="28"/>
        </w:rPr>
        <w:t>对已办理发票核定的纳税人，税务机关依据其申请，在核定范围内发放发票。本</w:t>
      </w:r>
      <w:r w:rsidR="006D010D">
        <w:rPr>
          <w:rFonts w:ascii="仿宋_GB2312" w:hint="eastAsia"/>
          <w:szCs w:val="28"/>
        </w:rPr>
        <w:t>手册为</w:t>
      </w:r>
      <w:r w:rsidR="006D010D" w:rsidRPr="006D010D">
        <w:rPr>
          <w:rFonts w:ascii="仿宋_GB2312" w:hint="eastAsia"/>
          <w:szCs w:val="28"/>
        </w:rPr>
        <w:t>发票“网上申领+上门取票”网上办理操作手册</w:t>
      </w:r>
      <w:r w:rsidRPr="00D43A99">
        <w:rPr>
          <w:rFonts w:ascii="仿宋_GB2312" w:hint="eastAsia"/>
          <w:szCs w:val="28"/>
        </w:rPr>
        <w:t>。</w:t>
      </w:r>
    </w:p>
    <w:p w:rsidR="00D43A99" w:rsidRPr="00D43A99" w:rsidRDefault="00D43A99" w:rsidP="00D43A99">
      <w:pPr>
        <w:ind w:firstLine="560"/>
        <w:rPr>
          <w:rFonts w:ascii="仿宋_GB2312"/>
          <w:szCs w:val="28"/>
        </w:rPr>
      </w:pPr>
      <w:r w:rsidRPr="00D43A99">
        <w:rPr>
          <w:rFonts w:ascii="仿宋_GB2312"/>
          <w:szCs w:val="28"/>
        </w:rPr>
        <w:t>【政策依据】《中华人民共和国发票管理办法》（国务院令587号）</w:t>
      </w:r>
      <w:r w:rsidRPr="00D43A99">
        <w:rPr>
          <w:rFonts w:ascii="仿宋_GB2312" w:hint="eastAsia"/>
          <w:szCs w:val="28"/>
        </w:rPr>
        <w:t>、</w:t>
      </w:r>
      <w:r w:rsidRPr="00D43A99">
        <w:rPr>
          <w:rFonts w:ascii="仿宋_GB2312"/>
          <w:szCs w:val="28"/>
        </w:rPr>
        <w:t>《国家税务总局关于修改〈中华人民共和国发票管理办法实施细则〉的决定》（国家税务总局令第37号）</w:t>
      </w:r>
      <w:r w:rsidRPr="00D43A99">
        <w:rPr>
          <w:rFonts w:ascii="仿宋_GB2312" w:hint="eastAsia"/>
          <w:szCs w:val="28"/>
        </w:rPr>
        <w:t>、</w:t>
      </w:r>
      <w:r w:rsidRPr="00D43A99">
        <w:rPr>
          <w:rFonts w:ascii="仿宋_GB2312"/>
          <w:szCs w:val="28"/>
        </w:rPr>
        <w:t>《纳税信用管理办法（试行）》（国家税务总局公告2014年第40号）</w:t>
      </w:r>
      <w:r w:rsidRPr="00D43A99">
        <w:rPr>
          <w:rFonts w:ascii="仿宋_GB2312" w:hint="eastAsia"/>
          <w:szCs w:val="28"/>
        </w:rPr>
        <w:t>、</w:t>
      </w:r>
      <w:r w:rsidRPr="00D43A99">
        <w:rPr>
          <w:rFonts w:ascii="仿宋_GB2312"/>
          <w:szCs w:val="28"/>
        </w:rPr>
        <w:t>纳税服务规范</w:t>
      </w:r>
      <w:r w:rsidRPr="00D43A99">
        <w:rPr>
          <w:rFonts w:ascii="仿宋_GB2312" w:hint="eastAsia"/>
          <w:szCs w:val="28"/>
        </w:rPr>
        <w:t>。</w:t>
      </w:r>
    </w:p>
    <w:p w:rsidR="008E5BD8" w:rsidRPr="00720C5E" w:rsidRDefault="008E5BD8" w:rsidP="00134B71">
      <w:pPr>
        <w:ind w:firstLine="562"/>
        <w:rPr>
          <w:rFonts w:ascii="仿宋_GB2312"/>
          <w:b/>
          <w:szCs w:val="28"/>
        </w:rPr>
      </w:pPr>
      <w:r w:rsidRPr="00720C5E">
        <w:rPr>
          <w:rFonts w:ascii="仿宋_GB2312" w:hint="eastAsia"/>
          <w:b/>
          <w:szCs w:val="28"/>
        </w:rPr>
        <w:t>二、业务前提</w:t>
      </w:r>
    </w:p>
    <w:p w:rsidR="00026A6A" w:rsidRPr="00D43A99" w:rsidRDefault="00026A6A" w:rsidP="00026A6A">
      <w:pPr>
        <w:spacing w:line="360" w:lineRule="auto"/>
        <w:ind w:firstLine="560"/>
        <w:rPr>
          <w:rFonts w:ascii="仿宋_GB2312"/>
          <w:szCs w:val="28"/>
        </w:rPr>
      </w:pPr>
      <w:r w:rsidRPr="00D43A99">
        <w:rPr>
          <w:rFonts w:ascii="仿宋_GB2312" w:hint="eastAsia"/>
          <w:szCs w:val="28"/>
        </w:rPr>
        <w:t>发票领购所需要的前提条件:</w:t>
      </w:r>
    </w:p>
    <w:p w:rsidR="00026A6A" w:rsidRPr="00D43A99" w:rsidRDefault="00026A6A" w:rsidP="00026A6A">
      <w:pPr>
        <w:spacing w:line="360" w:lineRule="auto"/>
        <w:ind w:firstLine="560"/>
        <w:rPr>
          <w:rFonts w:ascii="仿宋_GB2312"/>
          <w:szCs w:val="28"/>
        </w:rPr>
      </w:pPr>
      <w:r w:rsidRPr="00D43A99">
        <w:rPr>
          <w:rFonts w:ascii="仿宋_GB2312" w:hint="eastAsia"/>
          <w:szCs w:val="28"/>
        </w:rPr>
        <w:t>（1）纳税人状态为正常;</w:t>
      </w:r>
    </w:p>
    <w:p w:rsidR="00026A6A" w:rsidRPr="00D43A99" w:rsidRDefault="00026A6A" w:rsidP="00026A6A">
      <w:pPr>
        <w:spacing w:line="360" w:lineRule="auto"/>
        <w:ind w:firstLine="560"/>
        <w:rPr>
          <w:rFonts w:ascii="仿宋_GB2312"/>
          <w:szCs w:val="28"/>
        </w:rPr>
      </w:pPr>
      <w:r w:rsidRPr="00D43A99">
        <w:rPr>
          <w:rFonts w:ascii="仿宋_GB2312" w:hint="eastAsia"/>
          <w:szCs w:val="28"/>
        </w:rPr>
        <w:t>（2）纳税人未被停供发票；</w:t>
      </w:r>
    </w:p>
    <w:p w:rsidR="00026A6A" w:rsidRPr="00D43A99" w:rsidRDefault="00026A6A" w:rsidP="00026A6A">
      <w:pPr>
        <w:spacing w:line="360" w:lineRule="auto"/>
        <w:ind w:firstLine="560"/>
        <w:rPr>
          <w:rFonts w:ascii="仿宋_GB2312"/>
          <w:szCs w:val="28"/>
        </w:rPr>
      </w:pPr>
      <w:r w:rsidRPr="00D43A99">
        <w:rPr>
          <w:rFonts w:ascii="仿宋_GB2312" w:hint="eastAsia"/>
          <w:szCs w:val="28"/>
        </w:rPr>
        <w:t>（3）纳税人有有效的票种核定；</w:t>
      </w:r>
    </w:p>
    <w:p w:rsidR="00026A6A" w:rsidRPr="00D43A99" w:rsidRDefault="00026A6A" w:rsidP="00026A6A">
      <w:pPr>
        <w:spacing w:line="360" w:lineRule="auto"/>
        <w:ind w:firstLine="560"/>
        <w:rPr>
          <w:rFonts w:ascii="仿宋_GB2312"/>
          <w:szCs w:val="28"/>
        </w:rPr>
      </w:pPr>
      <w:r w:rsidRPr="00D43A99">
        <w:rPr>
          <w:rFonts w:ascii="仿宋_GB2312" w:hint="eastAsia"/>
          <w:szCs w:val="28"/>
        </w:rPr>
        <w:t>（4）纳税人有对应票种的可领用数量；</w:t>
      </w:r>
    </w:p>
    <w:p w:rsidR="00026A6A" w:rsidRDefault="00026A6A" w:rsidP="00026A6A">
      <w:pPr>
        <w:spacing w:line="360" w:lineRule="auto"/>
        <w:ind w:firstLine="560"/>
        <w:outlineLvl w:val="0"/>
        <w:rPr>
          <w:rFonts w:ascii="仿宋_GB2312"/>
          <w:szCs w:val="28"/>
        </w:rPr>
      </w:pPr>
      <w:r w:rsidRPr="00D43A99">
        <w:rPr>
          <w:rFonts w:ascii="仿宋_GB2312" w:hint="eastAsia"/>
          <w:szCs w:val="28"/>
        </w:rPr>
        <w:t>（5）一窗式比对无异常记录或异常已处理；</w:t>
      </w:r>
    </w:p>
    <w:p w:rsidR="00026A6A" w:rsidRDefault="00026A6A" w:rsidP="00026A6A">
      <w:pPr>
        <w:spacing w:line="360" w:lineRule="auto"/>
        <w:ind w:firstLine="560"/>
        <w:outlineLvl w:val="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（6）纳税人信用等级不为D类；</w:t>
      </w:r>
    </w:p>
    <w:p w:rsidR="00026A6A" w:rsidRDefault="00026A6A" w:rsidP="00026A6A">
      <w:pPr>
        <w:spacing w:line="360" w:lineRule="auto"/>
        <w:ind w:firstLine="560"/>
        <w:outlineLvl w:val="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（7）纳税人无逾期未申报；</w:t>
      </w:r>
    </w:p>
    <w:p w:rsidR="002E5474" w:rsidRPr="002E5474" w:rsidRDefault="00026A6A" w:rsidP="00026A6A">
      <w:pPr>
        <w:spacing w:line="360" w:lineRule="auto"/>
        <w:ind w:firstLine="56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（8）纳税人无欠税。</w:t>
      </w:r>
    </w:p>
    <w:p w:rsidR="008E5BD8" w:rsidRPr="00720C5E" w:rsidRDefault="008E5BD8" w:rsidP="00134B71">
      <w:pPr>
        <w:ind w:firstLine="562"/>
        <w:rPr>
          <w:rFonts w:ascii="仿宋_GB2312"/>
          <w:b/>
          <w:szCs w:val="28"/>
        </w:rPr>
      </w:pPr>
      <w:r w:rsidRPr="00720C5E">
        <w:rPr>
          <w:rFonts w:ascii="仿宋_GB2312" w:hint="eastAsia"/>
          <w:b/>
          <w:szCs w:val="28"/>
        </w:rPr>
        <w:t>三、功能节点</w:t>
      </w:r>
    </w:p>
    <w:p w:rsidR="004C4581" w:rsidRPr="00A2042A" w:rsidRDefault="00A63FBD" w:rsidP="002E5474">
      <w:pPr>
        <w:ind w:firstLine="56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lastRenderedPageBreak/>
        <w:t>电子税务局——我要办税——发票使用——</w:t>
      </w:r>
      <w:r w:rsidR="00DD084D">
        <w:rPr>
          <w:rFonts w:ascii="仿宋_GB2312" w:hint="eastAsia"/>
          <w:szCs w:val="28"/>
        </w:rPr>
        <w:t>发票</w:t>
      </w:r>
      <w:r w:rsidR="002742E4">
        <w:rPr>
          <w:rFonts w:ascii="仿宋_GB2312" w:hint="eastAsia"/>
          <w:szCs w:val="28"/>
        </w:rPr>
        <w:t>领</w:t>
      </w:r>
      <w:r w:rsidR="00DD084D">
        <w:rPr>
          <w:rFonts w:ascii="仿宋_GB2312" w:hint="eastAsia"/>
          <w:szCs w:val="28"/>
        </w:rPr>
        <w:t>用</w:t>
      </w:r>
      <w:r w:rsidR="006C591B">
        <w:rPr>
          <w:rFonts w:ascii="仿宋_GB2312" w:hint="eastAsia"/>
          <w:szCs w:val="28"/>
        </w:rPr>
        <w:t>——</w:t>
      </w:r>
      <w:r w:rsidR="009A0BF2" w:rsidRPr="0018222D">
        <w:rPr>
          <w:rFonts w:ascii="仿宋_GB2312" w:hint="eastAsia"/>
          <w:szCs w:val="28"/>
        </w:rPr>
        <w:t>发票</w:t>
      </w:r>
      <w:r w:rsidR="008179E9">
        <w:rPr>
          <w:rFonts w:ascii="仿宋_GB2312" w:hint="eastAsia"/>
          <w:szCs w:val="28"/>
        </w:rPr>
        <w:t>领用</w:t>
      </w:r>
      <w:r w:rsidR="009A0BF2" w:rsidRPr="0018222D">
        <w:rPr>
          <w:rFonts w:ascii="仿宋_GB2312" w:hint="eastAsia"/>
          <w:szCs w:val="28"/>
        </w:rPr>
        <w:t>（</w:t>
      </w:r>
      <w:r w:rsidR="008179E9">
        <w:rPr>
          <w:rFonts w:ascii="仿宋_GB2312" w:hint="eastAsia"/>
          <w:szCs w:val="28"/>
        </w:rPr>
        <w:t>纸质发票</w:t>
      </w:r>
      <w:r w:rsidR="009A0BF2" w:rsidRPr="0018222D">
        <w:rPr>
          <w:rFonts w:ascii="仿宋_GB2312" w:hint="eastAsia"/>
          <w:szCs w:val="28"/>
        </w:rPr>
        <w:t>）</w:t>
      </w:r>
    </w:p>
    <w:p w:rsidR="008E5BD8" w:rsidRPr="008E5BD8" w:rsidRDefault="008E5BD8" w:rsidP="002E5474">
      <w:pPr>
        <w:ind w:firstLine="562"/>
      </w:pPr>
      <w:r w:rsidRPr="0044604A">
        <w:rPr>
          <w:rFonts w:ascii="仿宋_GB2312" w:hint="eastAsia"/>
          <w:b/>
          <w:szCs w:val="28"/>
        </w:rPr>
        <w:t>四、操作步骤</w:t>
      </w:r>
    </w:p>
    <w:p w:rsidR="004E04E6" w:rsidRPr="00107F2B" w:rsidRDefault="008179E9" w:rsidP="00107F2B">
      <w:pPr>
        <w:ind w:firstLine="56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登录电子税务局</w:t>
      </w:r>
      <w:r w:rsidRPr="00720C5E">
        <w:rPr>
          <w:rFonts w:ascii="仿宋_GB2312" w:hint="eastAsia"/>
          <w:szCs w:val="28"/>
        </w:rPr>
        <w:t>，点击</w:t>
      </w:r>
      <w:r>
        <w:rPr>
          <w:rFonts w:ascii="仿宋_GB2312" w:hint="eastAsia"/>
          <w:szCs w:val="28"/>
        </w:rPr>
        <w:t>首页菜单栏中</w:t>
      </w:r>
      <w:r w:rsidRPr="00720C5E">
        <w:rPr>
          <w:rFonts w:ascii="仿宋_GB2312" w:hint="eastAsia"/>
          <w:szCs w:val="28"/>
        </w:rPr>
        <w:t>“</w:t>
      </w:r>
      <w:r>
        <w:rPr>
          <w:rFonts w:ascii="仿宋_GB2312" w:hint="eastAsia"/>
          <w:szCs w:val="28"/>
        </w:rPr>
        <w:t>我要办税</w:t>
      </w:r>
      <w:r w:rsidRPr="00720C5E">
        <w:rPr>
          <w:rFonts w:ascii="仿宋_GB2312" w:hint="eastAsia"/>
          <w:szCs w:val="28"/>
        </w:rPr>
        <w:t>”</w:t>
      </w:r>
      <w:r>
        <w:rPr>
          <w:rFonts w:ascii="仿宋_GB2312" w:hint="eastAsia"/>
          <w:szCs w:val="28"/>
        </w:rPr>
        <w:t>中的“发票使用”</w:t>
      </w:r>
      <w:r w:rsidRPr="00720C5E">
        <w:rPr>
          <w:rFonts w:ascii="仿宋_GB2312" w:hint="eastAsia"/>
          <w:szCs w:val="28"/>
        </w:rPr>
        <w:t>菜单，</w:t>
      </w:r>
      <w:r>
        <w:rPr>
          <w:rFonts w:hint="eastAsia"/>
        </w:rPr>
        <w:t>点击“</w:t>
      </w:r>
      <w:r>
        <w:rPr>
          <w:rFonts w:ascii="仿宋_GB2312" w:hint="eastAsia"/>
          <w:szCs w:val="28"/>
        </w:rPr>
        <w:t>发票使用</w:t>
      </w:r>
      <w:r>
        <w:rPr>
          <w:rFonts w:hint="eastAsia"/>
        </w:rPr>
        <w:t>”栏中的“</w:t>
      </w:r>
      <w:r>
        <w:rPr>
          <w:rFonts w:ascii="仿宋_GB2312" w:hint="eastAsia"/>
          <w:szCs w:val="28"/>
        </w:rPr>
        <w:t>发票领用（纸质发票）</w:t>
      </w:r>
      <w:r>
        <w:rPr>
          <w:rFonts w:hint="eastAsia"/>
        </w:rPr>
        <w:t>”进入办理页面。</w:t>
      </w:r>
    </w:p>
    <w:p w:rsidR="00992AA5" w:rsidRDefault="008179E9" w:rsidP="00D43A99">
      <w:pPr>
        <w:ind w:firstLineChars="71" w:firstLine="199"/>
      </w:pPr>
      <w:r w:rsidRPr="008179E9">
        <w:rPr>
          <w:noProof/>
        </w:rPr>
        <w:drawing>
          <wp:inline distT="0" distB="0" distL="0" distR="0">
            <wp:extent cx="5274310" cy="159564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9E9" w:rsidRDefault="008179E9" w:rsidP="004E04E6">
      <w:pPr>
        <w:ind w:firstLine="560"/>
      </w:pPr>
      <w:r>
        <w:rPr>
          <w:rFonts w:hint="eastAsia"/>
        </w:rPr>
        <w:t>选择“上门取票”按钮，然后点击“下一步”。</w:t>
      </w:r>
    </w:p>
    <w:p w:rsidR="008179E9" w:rsidRPr="00C3101A" w:rsidRDefault="00C3101A" w:rsidP="00C3101A">
      <w:pPr>
        <w:ind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93309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4E6" w:rsidRDefault="004E04E6" w:rsidP="004E04E6">
      <w:pPr>
        <w:ind w:firstLine="560"/>
      </w:pPr>
      <w:r>
        <w:rPr>
          <w:rFonts w:hint="eastAsia"/>
        </w:rPr>
        <w:t>第一步：填写表单</w:t>
      </w:r>
    </w:p>
    <w:p w:rsidR="00507C45" w:rsidRDefault="00116A1E" w:rsidP="005B242B">
      <w:pPr>
        <w:ind w:firstLineChars="71" w:firstLine="199"/>
      </w:pPr>
      <w:r>
        <w:rPr>
          <w:noProof/>
        </w:rPr>
        <w:lastRenderedPageBreak/>
        <w:drawing>
          <wp:inline distT="0" distB="0" distL="0" distR="0">
            <wp:extent cx="5274310" cy="276314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25" w:rsidRDefault="00BD3525" w:rsidP="00BD3525">
      <w:pPr>
        <w:ind w:firstLine="560"/>
      </w:pPr>
      <w:r>
        <w:rPr>
          <w:rFonts w:hint="eastAsia"/>
        </w:rPr>
        <w:t>注意：标</w:t>
      </w:r>
      <w:r>
        <w:rPr>
          <w:rFonts w:hint="eastAsia"/>
        </w:rPr>
        <w:t>*</w:t>
      </w:r>
      <w:r>
        <w:rPr>
          <w:rFonts w:hint="eastAsia"/>
        </w:rPr>
        <w:t>的项目为必填项目。</w:t>
      </w:r>
    </w:p>
    <w:p w:rsidR="00116A1E" w:rsidRDefault="00116A1E" w:rsidP="00116A1E">
      <w:pPr>
        <w:ind w:firstLineChars="0" w:firstLine="560"/>
      </w:pPr>
      <w:r>
        <w:rPr>
          <w:rFonts w:hint="eastAsia"/>
        </w:rPr>
        <w:t>1.</w:t>
      </w:r>
      <w:r w:rsidRPr="00430727">
        <w:rPr>
          <w:rFonts w:hint="eastAsia"/>
        </w:rPr>
        <w:t xml:space="preserve"> </w:t>
      </w:r>
      <w:r>
        <w:rPr>
          <w:rFonts w:hint="eastAsia"/>
        </w:rPr>
        <w:t>输入需要申领的发票，并根据页面信息填写正确的申领份数（本数）。</w:t>
      </w:r>
      <w:r w:rsidRPr="00DF5C03">
        <w:rPr>
          <w:rFonts w:hint="eastAsia"/>
        </w:rPr>
        <w:t>增值税普通发票卷票申请单位为卷，每卷为</w:t>
      </w:r>
      <w:r w:rsidRPr="00DF5C03">
        <w:rPr>
          <w:rFonts w:hint="eastAsia"/>
        </w:rPr>
        <w:t>100</w:t>
      </w:r>
      <w:r w:rsidRPr="00DF5C03">
        <w:rPr>
          <w:rFonts w:hint="eastAsia"/>
        </w:rPr>
        <w:t>份。</w:t>
      </w:r>
    </w:p>
    <w:p w:rsidR="00805C36" w:rsidRPr="00116A1E" w:rsidRDefault="00116A1E" w:rsidP="00116A1E">
      <w:pPr>
        <w:ind w:firstLineChars="0" w:firstLine="0"/>
      </w:pPr>
      <w:r w:rsidRPr="00116A1E">
        <w:rPr>
          <w:noProof/>
        </w:rPr>
        <w:drawing>
          <wp:inline distT="0" distB="0" distL="0" distR="0">
            <wp:extent cx="5274310" cy="1132280"/>
            <wp:effectExtent l="19050" t="0" r="2540" b="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2B" w:rsidRDefault="005B242B" w:rsidP="00805C36">
      <w:pPr>
        <w:ind w:firstLineChars="0" w:firstLine="560"/>
        <w:rPr>
          <w:rFonts w:ascii="仿宋_GB2312"/>
          <w:szCs w:val="28"/>
        </w:rPr>
      </w:pPr>
      <w:r>
        <w:rPr>
          <w:rFonts w:hint="eastAsia"/>
        </w:rPr>
        <w:t>2.</w:t>
      </w:r>
      <w:r w:rsidR="00116A1E" w:rsidRPr="00116A1E">
        <w:rPr>
          <w:rFonts w:hint="eastAsia"/>
        </w:rPr>
        <w:t xml:space="preserve"> </w:t>
      </w:r>
      <w:r w:rsidR="00116A1E">
        <w:rPr>
          <w:rFonts w:hint="eastAsia"/>
        </w:rPr>
        <w:t>选择领票人。若领票人信息带出不完整或错误请至发票票种核定进行变更，并在“</w:t>
      </w:r>
      <w:r w:rsidR="00116A1E" w:rsidRPr="00A02639">
        <w:rPr>
          <w:rFonts w:ascii="仿宋_GB2312" w:hAnsi="仿宋_GB2312" w:cs="仿宋_GB2312" w:hint="eastAsia"/>
          <w:szCs w:val="28"/>
        </w:rPr>
        <w:t>办税人员实名信息采集</w:t>
      </w:r>
      <w:r w:rsidR="00116A1E" w:rsidRPr="00720C5E">
        <w:rPr>
          <w:rFonts w:ascii="仿宋_GB2312" w:hint="eastAsia"/>
          <w:szCs w:val="28"/>
        </w:rPr>
        <w:t>”</w:t>
      </w:r>
      <w:r w:rsidR="00116A1E">
        <w:rPr>
          <w:rFonts w:ascii="仿宋_GB2312" w:hint="eastAsia"/>
          <w:szCs w:val="28"/>
        </w:rPr>
        <w:t>模块</w:t>
      </w:r>
      <w:r w:rsidR="00116A1E" w:rsidRPr="00720C5E">
        <w:rPr>
          <w:rFonts w:ascii="仿宋_GB2312" w:hint="eastAsia"/>
          <w:szCs w:val="28"/>
        </w:rPr>
        <w:t>，</w:t>
      </w:r>
      <w:r w:rsidR="00116A1E">
        <w:rPr>
          <w:rFonts w:ascii="仿宋_GB2312" w:hint="eastAsia"/>
          <w:szCs w:val="28"/>
        </w:rPr>
        <w:t>对办税人员进行实名认证</w:t>
      </w:r>
      <w:r w:rsidR="00116A1E" w:rsidRPr="00720C5E">
        <w:rPr>
          <w:rFonts w:ascii="仿宋_GB2312" w:hint="eastAsia"/>
          <w:szCs w:val="28"/>
        </w:rPr>
        <w:t>。</w:t>
      </w:r>
    </w:p>
    <w:p w:rsidR="00116A1E" w:rsidRDefault="00EE610D" w:rsidP="00116A1E">
      <w:pPr>
        <w:ind w:firstLineChars="0" w:firstLine="0"/>
      </w:pPr>
      <w:r>
        <w:rPr>
          <w:noProof/>
        </w:rPr>
        <w:drawing>
          <wp:inline distT="0" distB="0" distL="0" distR="0">
            <wp:extent cx="5274310" cy="669616"/>
            <wp:effectExtent l="19050" t="0" r="254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BA" w:rsidRDefault="005B242B" w:rsidP="00116A1E">
      <w:pPr>
        <w:ind w:firstLineChars="0" w:firstLine="560"/>
      </w:pPr>
      <w:r>
        <w:rPr>
          <w:rFonts w:hint="eastAsia"/>
        </w:rPr>
        <w:t>3</w:t>
      </w:r>
      <w:r w:rsidR="00805C36">
        <w:rPr>
          <w:rFonts w:hint="eastAsia"/>
        </w:rPr>
        <w:t>.</w:t>
      </w:r>
      <w:r w:rsidR="00116A1E" w:rsidRPr="00116A1E">
        <w:rPr>
          <w:rFonts w:hint="eastAsia"/>
        </w:rPr>
        <w:t xml:space="preserve"> </w:t>
      </w:r>
      <w:r w:rsidR="00116A1E">
        <w:rPr>
          <w:rFonts w:hint="eastAsia"/>
        </w:rPr>
        <w:t>填写完毕，点击</w:t>
      </w:r>
      <w:r w:rsidR="00116A1E">
        <w:rPr>
          <w:rFonts w:hint="eastAsia"/>
        </w:rPr>
        <w:t>[</w:t>
      </w:r>
      <w:r w:rsidR="00116A1E">
        <w:rPr>
          <w:rFonts w:hint="eastAsia"/>
        </w:rPr>
        <w:t>下一步</w:t>
      </w:r>
      <w:r w:rsidR="00116A1E">
        <w:rPr>
          <w:rFonts w:hint="eastAsia"/>
        </w:rPr>
        <w:t>]</w:t>
      </w:r>
      <w:r w:rsidR="00116A1E">
        <w:rPr>
          <w:rFonts w:hint="eastAsia"/>
        </w:rPr>
        <w:t>按钮。</w:t>
      </w:r>
    </w:p>
    <w:p w:rsidR="00B51ABA" w:rsidRDefault="00B51ABA" w:rsidP="001830F4">
      <w:pPr>
        <w:ind w:firstLine="560"/>
      </w:pPr>
      <w:r>
        <w:rPr>
          <w:rFonts w:hint="eastAsia"/>
        </w:rPr>
        <w:t>第二步：</w:t>
      </w:r>
      <w:r w:rsidR="00116A1E">
        <w:rPr>
          <w:rFonts w:hint="eastAsia"/>
        </w:rPr>
        <w:t>预览提交。</w:t>
      </w:r>
    </w:p>
    <w:p w:rsidR="00116A1E" w:rsidRDefault="00116A1E" w:rsidP="00116A1E">
      <w:pPr>
        <w:ind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398952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1E" w:rsidRDefault="00116A1E" w:rsidP="00116A1E">
      <w:pPr>
        <w:ind w:firstLine="560"/>
      </w:pPr>
      <w:r>
        <w:rPr>
          <w:rFonts w:hint="eastAsia"/>
        </w:rPr>
        <w:t>纳税人可对已填写的内容进行预览</w:t>
      </w:r>
      <w:r w:rsidRPr="003E7C4F">
        <w:rPr>
          <w:rFonts w:hint="eastAsia"/>
        </w:rPr>
        <w:t>，</w:t>
      </w:r>
      <w:r>
        <w:rPr>
          <w:rFonts w:hint="eastAsia"/>
        </w:rPr>
        <w:t>核实无误后，</w:t>
      </w:r>
      <w:r w:rsidRPr="003E7C4F">
        <w:rPr>
          <w:rFonts w:hint="eastAsia"/>
        </w:rPr>
        <w:t>点击</w:t>
      </w:r>
      <w:r w:rsidRPr="003E7C4F">
        <w:rPr>
          <w:rFonts w:hint="eastAsia"/>
        </w:rPr>
        <w:t>[</w:t>
      </w:r>
      <w:r>
        <w:rPr>
          <w:rFonts w:hint="eastAsia"/>
        </w:rPr>
        <w:t>提交</w:t>
      </w:r>
      <w:r w:rsidRPr="003E7C4F">
        <w:rPr>
          <w:rFonts w:hint="eastAsia"/>
        </w:rPr>
        <w:t>]</w:t>
      </w:r>
      <w:r w:rsidRPr="003E7C4F">
        <w:rPr>
          <w:rFonts w:hint="eastAsia"/>
        </w:rPr>
        <w:t>按钮。</w:t>
      </w:r>
    </w:p>
    <w:p w:rsidR="00116A1E" w:rsidRDefault="00116A1E" w:rsidP="00116A1E">
      <w:pPr>
        <w:ind w:firstLineChars="0" w:firstLine="0"/>
        <w:jc w:val="center"/>
      </w:pPr>
      <w:r>
        <w:rPr>
          <w:noProof/>
        </w:rPr>
        <w:drawing>
          <wp:inline distT="0" distB="0" distL="0" distR="0">
            <wp:extent cx="2880000" cy="1567805"/>
            <wp:effectExtent l="19050" t="0" r="0" b="0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6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306" w:rsidRDefault="00116A1E" w:rsidP="00116A1E">
      <w:pPr>
        <w:widowControl/>
        <w:ind w:left="140" w:firstLineChars="0" w:firstLine="420"/>
        <w:jc w:val="left"/>
      </w:pPr>
      <w:r>
        <w:rPr>
          <w:rFonts w:hint="eastAsia"/>
        </w:rPr>
        <w:t>插入</w:t>
      </w:r>
      <w:r>
        <w:rPr>
          <w:rFonts w:hint="eastAsia"/>
        </w:rPr>
        <w:t>CA</w:t>
      </w:r>
      <w:r>
        <w:rPr>
          <w:rFonts w:hint="eastAsia"/>
        </w:rPr>
        <w:t>证书，输入正确的</w:t>
      </w:r>
      <w:r>
        <w:rPr>
          <w:rFonts w:hint="eastAsia"/>
        </w:rPr>
        <w:t>CA</w:t>
      </w:r>
      <w:r>
        <w:rPr>
          <w:rFonts w:hint="eastAsia"/>
        </w:rPr>
        <w:t>密码，点击</w:t>
      </w:r>
      <w:r>
        <w:rPr>
          <w:rFonts w:hint="eastAsia"/>
        </w:rPr>
        <w:t>[</w:t>
      </w:r>
      <w:r>
        <w:rPr>
          <w:rFonts w:hint="eastAsia"/>
        </w:rPr>
        <w:t>验证</w:t>
      </w:r>
      <w:r>
        <w:rPr>
          <w:rFonts w:hint="eastAsia"/>
        </w:rPr>
        <w:t>]</w:t>
      </w:r>
      <w:r>
        <w:rPr>
          <w:rFonts w:hint="eastAsia"/>
        </w:rPr>
        <w:t>按钮继续操作。</w:t>
      </w:r>
    </w:p>
    <w:p w:rsidR="004E04E6" w:rsidRPr="002879B8" w:rsidRDefault="00CC7434" w:rsidP="00507C45">
      <w:pPr>
        <w:ind w:firstLine="560"/>
      </w:pPr>
      <w:r>
        <w:rPr>
          <w:rFonts w:hint="eastAsia"/>
        </w:rPr>
        <w:t>第三</w:t>
      </w:r>
      <w:r w:rsidR="004E04E6">
        <w:rPr>
          <w:rFonts w:hint="eastAsia"/>
        </w:rPr>
        <w:t>步：</w:t>
      </w:r>
      <w:r>
        <w:rPr>
          <w:rFonts w:hint="eastAsia"/>
        </w:rPr>
        <w:t>下载提货单</w:t>
      </w:r>
      <w:r w:rsidR="004E04E6">
        <w:rPr>
          <w:rFonts w:hint="eastAsia"/>
        </w:rPr>
        <w:t>。</w:t>
      </w:r>
    </w:p>
    <w:p w:rsidR="004E04E6" w:rsidRDefault="00CC7434" w:rsidP="00214E44">
      <w:pPr>
        <w:ind w:firstLine="560"/>
        <w:jc w:val="left"/>
      </w:pPr>
      <w:r>
        <w:rPr>
          <w:rFonts w:hint="eastAsia"/>
        </w:rPr>
        <w:t>申请成功后，点击</w:t>
      </w:r>
      <w:r>
        <w:rPr>
          <w:rFonts w:hint="eastAsia"/>
          <w:noProof/>
        </w:rPr>
        <w:t>[</w:t>
      </w:r>
      <w:r>
        <w:rPr>
          <w:rFonts w:hint="eastAsia"/>
          <w:noProof/>
        </w:rPr>
        <w:t>下载提货单</w:t>
      </w:r>
      <w:r w:rsidR="00BE4606">
        <w:rPr>
          <w:rFonts w:hint="eastAsia"/>
          <w:noProof/>
        </w:rPr>
        <w:t>信息</w:t>
      </w:r>
      <w:r>
        <w:rPr>
          <w:rFonts w:hint="eastAsia"/>
          <w:noProof/>
        </w:rPr>
        <w:t>]</w:t>
      </w:r>
      <w:r>
        <w:rPr>
          <w:rFonts w:hint="eastAsia"/>
          <w:noProof/>
        </w:rPr>
        <w:t>按钮开始下载提货单。</w:t>
      </w:r>
    </w:p>
    <w:p w:rsidR="004E04E6" w:rsidRDefault="00BE4606" w:rsidP="00A2042A">
      <w:pPr>
        <w:ind w:firstLineChars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74310" cy="1791522"/>
            <wp:effectExtent l="19050" t="0" r="2540" b="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4E6" w:rsidRDefault="004E04E6" w:rsidP="00A2042A">
      <w:pPr>
        <w:ind w:firstLineChars="0" w:firstLine="0"/>
        <w:jc w:val="center"/>
      </w:pPr>
    </w:p>
    <w:p w:rsidR="00B80658" w:rsidRDefault="006530D7" w:rsidP="00DD6485">
      <w:pPr>
        <w:ind w:firstLineChars="0" w:firstLine="0"/>
      </w:pPr>
      <w:r>
        <w:rPr>
          <w:rFonts w:hint="eastAsia"/>
        </w:rPr>
        <w:t>提货单：</w:t>
      </w:r>
    </w:p>
    <w:p w:rsidR="005B4F83" w:rsidRDefault="001F133E" w:rsidP="006530D7">
      <w:pPr>
        <w:ind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422610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A9" w:rsidRPr="00C87301" w:rsidRDefault="008465A9" w:rsidP="008465A9">
      <w:pPr>
        <w:ind w:firstLineChars="0" w:firstLine="555"/>
        <w:rPr>
          <w:b/>
        </w:rPr>
      </w:pPr>
      <w:r w:rsidRPr="00C87301">
        <w:rPr>
          <w:rFonts w:hint="eastAsia"/>
          <w:b/>
        </w:rPr>
        <w:t>发票网上申领确认：</w:t>
      </w:r>
    </w:p>
    <w:p w:rsidR="007D17FA" w:rsidRDefault="007D17FA" w:rsidP="007D17FA">
      <w:pPr>
        <w:ind w:firstLineChars="0" w:firstLine="555"/>
      </w:pPr>
      <w:r>
        <w:rPr>
          <w:rFonts w:hint="eastAsia"/>
        </w:rPr>
        <w:t>纳税人可通过</w:t>
      </w:r>
      <w:r w:rsidRPr="00720C5E">
        <w:rPr>
          <w:rFonts w:ascii="仿宋_GB2312" w:hint="eastAsia"/>
          <w:szCs w:val="28"/>
        </w:rPr>
        <w:t>“</w:t>
      </w:r>
      <w:r>
        <w:rPr>
          <w:rFonts w:hint="eastAsia"/>
        </w:rPr>
        <w:t>我要查询——</w:t>
      </w:r>
      <w:r w:rsidRPr="00E529CB">
        <w:rPr>
          <w:rFonts w:hint="eastAsia"/>
        </w:rPr>
        <w:t>办税进度及结果信息查询</w:t>
      </w:r>
      <w:r w:rsidRPr="00720C5E">
        <w:rPr>
          <w:rFonts w:ascii="仿宋_GB2312" w:hint="eastAsia"/>
          <w:szCs w:val="28"/>
        </w:rPr>
        <w:t>”</w:t>
      </w:r>
      <w:r w:rsidRPr="00914818">
        <w:rPr>
          <w:rFonts w:ascii="仿宋_GB2312" w:hint="eastAsia"/>
          <w:szCs w:val="28"/>
        </w:rPr>
        <w:t>进入查询页面。</w:t>
      </w:r>
    </w:p>
    <w:p w:rsidR="008465A9" w:rsidRDefault="007D17FA" w:rsidP="007D17FA">
      <w:pPr>
        <w:ind w:firstLineChars="0" w:firstLine="0"/>
      </w:pPr>
      <w:r w:rsidRPr="007D17FA">
        <w:rPr>
          <w:noProof/>
        </w:rPr>
        <w:drawing>
          <wp:inline distT="0" distB="0" distL="0" distR="0">
            <wp:extent cx="5274310" cy="834848"/>
            <wp:effectExtent l="19050" t="0" r="2540" b="0"/>
            <wp:docPr id="14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A9" w:rsidRDefault="008465A9" w:rsidP="005A4A24">
      <w:pPr>
        <w:widowControl/>
        <w:ind w:firstLineChars="0" w:firstLine="420"/>
        <w:jc w:val="left"/>
      </w:pPr>
      <w:r>
        <w:rPr>
          <w:rFonts w:hint="eastAsia"/>
        </w:rPr>
        <w:t>查出申请信息后，点击“</w:t>
      </w:r>
      <w:r w:rsidR="007D17FA">
        <w:rPr>
          <w:rFonts w:hint="eastAsia"/>
        </w:rPr>
        <w:t>查看</w:t>
      </w:r>
      <w:r>
        <w:rPr>
          <w:rFonts w:hint="eastAsia"/>
        </w:rPr>
        <w:t>”。</w:t>
      </w:r>
    </w:p>
    <w:p w:rsidR="008465A9" w:rsidRDefault="0019533F" w:rsidP="008465A9">
      <w:pPr>
        <w:ind w:firstLineChars="0" w:firstLine="0"/>
      </w:pPr>
      <w:r>
        <w:rPr>
          <w:noProof/>
        </w:rPr>
        <w:drawing>
          <wp:inline distT="0" distB="0" distL="0" distR="0">
            <wp:extent cx="5274310" cy="1791522"/>
            <wp:effectExtent l="19050" t="0" r="2540" b="0"/>
            <wp:docPr id="2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A9" w:rsidRDefault="008465A9" w:rsidP="008465A9">
      <w:pPr>
        <w:ind w:firstLineChars="0" w:firstLine="555"/>
      </w:pPr>
      <w:r>
        <w:rPr>
          <w:rFonts w:hint="eastAsia"/>
        </w:rPr>
        <w:lastRenderedPageBreak/>
        <w:t>如果纳税人尚未前往税务机关领取发票，又想取消本次购票申请，则可点击“撤销</w:t>
      </w:r>
      <w:r w:rsidR="0019533F">
        <w:rPr>
          <w:rFonts w:hint="eastAsia"/>
        </w:rPr>
        <w:t>申请</w:t>
      </w:r>
      <w:r>
        <w:rPr>
          <w:rFonts w:hint="eastAsia"/>
        </w:rPr>
        <w:t>”按钮，撤销该次发票领购申请。</w:t>
      </w:r>
    </w:p>
    <w:p w:rsidR="008465A9" w:rsidRDefault="0019533F" w:rsidP="008465A9">
      <w:pPr>
        <w:ind w:firstLineChars="0" w:firstLine="0"/>
      </w:pPr>
      <w:r>
        <w:rPr>
          <w:noProof/>
        </w:rPr>
        <w:drawing>
          <wp:inline distT="0" distB="0" distL="0" distR="0">
            <wp:extent cx="5274310" cy="1791522"/>
            <wp:effectExtent l="19050" t="0" r="2540" b="0"/>
            <wp:docPr id="2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A9" w:rsidRDefault="008465A9" w:rsidP="008465A9">
      <w:pPr>
        <w:ind w:firstLineChars="0" w:firstLine="555"/>
      </w:pPr>
      <w:r>
        <w:rPr>
          <w:rFonts w:hint="eastAsia"/>
        </w:rPr>
        <w:t>如果纳税人已前往办税服务厅领取发票，则点击“已取票”完成取票确认，本次网购申请办结。</w:t>
      </w:r>
    </w:p>
    <w:p w:rsidR="0019533F" w:rsidRPr="0019533F" w:rsidRDefault="0019533F" w:rsidP="0019533F">
      <w:pPr>
        <w:ind w:firstLineChars="0" w:firstLine="0"/>
      </w:pPr>
      <w:r>
        <w:rPr>
          <w:noProof/>
        </w:rPr>
        <w:drawing>
          <wp:inline distT="0" distB="0" distL="0" distR="0">
            <wp:extent cx="5274310" cy="1791522"/>
            <wp:effectExtent l="19050" t="0" r="2540" b="0"/>
            <wp:docPr id="2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A9" w:rsidRPr="00C87301" w:rsidRDefault="008465A9" w:rsidP="008465A9">
      <w:pPr>
        <w:ind w:firstLineChars="0" w:firstLine="0"/>
      </w:pPr>
      <w:r>
        <w:rPr>
          <w:rFonts w:hint="eastAsia"/>
        </w:rPr>
        <w:t xml:space="preserve">    </w:t>
      </w:r>
      <w:r w:rsidRPr="00C87301">
        <w:rPr>
          <w:rFonts w:hint="eastAsia"/>
          <w:b/>
        </w:rPr>
        <w:t>备注：</w:t>
      </w:r>
      <w:r>
        <w:rPr>
          <w:rFonts w:hint="eastAsia"/>
        </w:rPr>
        <w:t>如果纳税人领取完发票后不进行发票申领信息的确认，则无法发起新的申请。</w:t>
      </w:r>
    </w:p>
    <w:sectPr w:rsidR="008465A9" w:rsidRPr="00C87301" w:rsidSect="00674CF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75" w:rsidRDefault="00497C75" w:rsidP="00B34DF6">
      <w:pPr>
        <w:ind w:firstLine="560"/>
      </w:pPr>
      <w:r>
        <w:separator/>
      </w:r>
    </w:p>
  </w:endnote>
  <w:endnote w:type="continuationSeparator" w:id="0">
    <w:p w:rsidR="00497C75" w:rsidRDefault="00497C75" w:rsidP="00B34DF6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A9" w:rsidRDefault="001E35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A9" w:rsidRDefault="001E35A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A9" w:rsidRDefault="001E35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75" w:rsidRDefault="00497C75" w:rsidP="00B34DF6">
      <w:pPr>
        <w:ind w:firstLine="560"/>
      </w:pPr>
      <w:r>
        <w:separator/>
      </w:r>
    </w:p>
  </w:footnote>
  <w:footnote w:type="continuationSeparator" w:id="0">
    <w:p w:rsidR="00497C75" w:rsidRDefault="00497C75" w:rsidP="00B34DF6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A9" w:rsidRDefault="001E35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A9" w:rsidRDefault="001E35A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A9" w:rsidRDefault="001E35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4A4"/>
    <w:rsid w:val="000001E5"/>
    <w:rsid w:val="00020B85"/>
    <w:rsid w:val="00026A6A"/>
    <w:rsid w:val="00032763"/>
    <w:rsid w:val="0005228C"/>
    <w:rsid w:val="00056915"/>
    <w:rsid w:val="000619CA"/>
    <w:rsid w:val="000658D4"/>
    <w:rsid w:val="000B6DF9"/>
    <w:rsid w:val="000E77FC"/>
    <w:rsid w:val="00103047"/>
    <w:rsid w:val="00105743"/>
    <w:rsid w:val="00107F2B"/>
    <w:rsid w:val="00112A72"/>
    <w:rsid w:val="00116A1E"/>
    <w:rsid w:val="00134B71"/>
    <w:rsid w:val="00137B11"/>
    <w:rsid w:val="0014131A"/>
    <w:rsid w:val="00170142"/>
    <w:rsid w:val="001830F4"/>
    <w:rsid w:val="00186865"/>
    <w:rsid w:val="0019533F"/>
    <w:rsid w:val="001A176A"/>
    <w:rsid w:val="001B7582"/>
    <w:rsid w:val="001C444D"/>
    <w:rsid w:val="001C44B0"/>
    <w:rsid w:val="001D0CA6"/>
    <w:rsid w:val="001D1DB0"/>
    <w:rsid w:val="001D5DD9"/>
    <w:rsid w:val="001E35A9"/>
    <w:rsid w:val="001F133E"/>
    <w:rsid w:val="001F24BE"/>
    <w:rsid w:val="00214E44"/>
    <w:rsid w:val="00230C65"/>
    <w:rsid w:val="002351CB"/>
    <w:rsid w:val="00242C99"/>
    <w:rsid w:val="00257306"/>
    <w:rsid w:val="002608FB"/>
    <w:rsid w:val="002742E4"/>
    <w:rsid w:val="0027763C"/>
    <w:rsid w:val="002A4244"/>
    <w:rsid w:val="002B3175"/>
    <w:rsid w:val="002D0D53"/>
    <w:rsid w:val="002E49AD"/>
    <w:rsid w:val="002E5474"/>
    <w:rsid w:val="0032268F"/>
    <w:rsid w:val="00331259"/>
    <w:rsid w:val="003436BB"/>
    <w:rsid w:val="00354B3E"/>
    <w:rsid w:val="003A0D87"/>
    <w:rsid w:val="003E1071"/>
    <w:rsid w:val="00416255"/>
    <w:rsid w:val="0042693E"/>
    <w:rsid w:val="00427688"/>
    <w:rsid w:val="004436E0"/>
    <w:rsid w:val="004442D6"/>
    <w:rsid w:val="0045242A"/>
    <w:rsid w:val="0045641E"/>
    <w:rsid w:val="004622E9"/>
    <w:rsid w:val="00495D9B"/>
    <w:rsid w:val="00495DD3"/>
    <w:rsid w:val="00497C75"/>
    <w:rsid w:val="004B7283"/>
    <w:rsid w:val="004C4581"/>
    <w:rsid w:val="004C6FC6"/>
    <w:rsid w:val="004D14CF"/>
    <w:rsid w:val="004E04E6"/>
    <w:rsid w:val="004F3224"/>
    <w:rsid w:val="00507C45"/>
    <w:rsid w:val="005224A4"/>
    <w:rsid w:val="00524C23"/>
    <w:rsid w:val="0053692D"/>
    <w:rsid w:val="005428C9"/>
    <w:rsid w:val="00545BC9"/>
    <w:rsid w:val="00574115"/>
    <w:rsid w:val="00582C52"/>
    <w:rsid w:val="005A4A24"/>
    <w:rsid w:val="005B242B"/>
    <w:rsid w:val="005B4F83"/>
    <w:rsid w:val="00621CF2"/>
    <w:rsid w:val="00632D57"/>
    <w:rsid w:val="00633AF7"/>
    <w:rsid w:val="006530D7"/>
    <w:rsid w:val="00674CF4"/>
    <w:rsid w:val="006B0532"/>
    <w:rsid w:val="006B646E"/>
    <w:rsid w:val="006C591B"/>
    <w:rsid w:val="006D010D"/>
    <w:rsid w:val="006D2C9A"/>
    <w:rsid w:val="006D4848"/>
    <w:rsid w:val="00702C6F"/>
    <w:rsid w:val="0071066C"/>
    <w:rsid w:val="00714AED"/>
    <w:rsid w:val="00723C41"/>
    <w:rsid w:val="007246A6"/>
    <w:rsid w:val="00726DE9"/>
    <w:rsid w:val="007352D3"/>
    <w:rsid w:val="00742FFE"/>
    <w:rsid w:val="00762C8B"/>
    <w:rsid w:val="00766836"/>
    <w:rsid w:val="00792890"/>
    <w:rsid w:val="00794BD5"/>
    <w:rsid w:val="007A6E82"/>
    <w:rsid w:val="007B046F"/>
    <w:rsid w:val="007B543D"/>
    <w:rsid w:val="007C21F8"/>
    <w:rsid w:val="007D17FA"/>
    <w:rsid w:val="007D24B9"/>
    <w:rsid w:val="007E3652"/>
    <w:rsid w:val="007F1282"/>
    <w:rsid w:val="007F5CD9"/>
    <w:rsid w:val="007F6D1C"/>
    <w:rsid w:val="00800733"/>
    <w:rsid w:val="00805C36"/>
    <w:rsid w:val="00806BD8"/>
    <w:rsid w:val="00816967"/>
    <w:rsid w:val="008179E9"/>
    <w:rsid w:val="0084000F"/>
    <w:rsid w:val="008465A9"/>
    <w:rsid w:val="0085378E"/>
    <w:rsid w:val="00855AF3"/>
    <w:rsid w:val="00863C4F"/>
    <w:rsid w:val="008C3C1F"/>
    <w:rsid w:val="008E5BD8"/>
    <w:rsid w:val="008F58E1"/>
    <w:rsid w:val="008F5CAC"/>
    <w:rsid w:val="0095759A"/>
    <w:rsid w:val="00986863"/>
    <w:rsid w:val="009912CF"/>
    <w:rsid w:val="00992AA5"/>
    <w:rsid w:val="009A0BF2"/>
    <w:rsid w:val="009A42BD"/>
    <w:rsid w:val="009C50E4"/>
    <w:rsid w:val="009D06C7"/>
    <w:rsid w:val="009D6907"/>
    <w:rsid w:val="009E46DF"/>
    <w:rsid w:val="00A0124A"/>
    <w:rsid w:val="00A0372F"/>
    <w:rsid w:val="00A1515A"/>
    <w:rsid w:val="00A2042A"/>
    <w:rsid w:val="00A24758"/>
    <w:rsid w:val="00A4171A"/>
    <w:rsid w:val="00A41B09"/>
    <w:rsid w:val="00A41E58"/>
    <w:rsid w:val="00A471C4"/>
    <w:rsid w:val="00A52799"/>
    <w:rsid w:val="00A63FBD"/>
    <w:rsid w:val="00A677BC"/>
    <w:rsid w:val="00AA5E86"/>
    <w:rsid w:val="00AA7C66"/>
    <w:rsid w:val="00AD55D9"/>
    <w:rsid w:val="00B10919"/>
    <w:rsid w:val="00B23B81"/>
    <w:rsid w:val="00B26560"/>
    <w:rsid w:val="00B34DF6"/>
    <w:rsid w:val="00B51ABA"/>
    <w:rsid w:val="00B63F8C"/>
    <w:rsid w:val="00B653F7"/>
    <w:rsid w:val="00B80658"/>
    <w:rsid w:val="00B85BDF"/>
    <w:rsid w:val="00BA6007"/>
    <w:rsid w:val="00BB12DB"/>
    <w:rsid w:val="00BB2A9B"/>
    <w:rsid w:val="00BB2F94"/>
    <w:rsid w:val="00BB7B78"/>
    <w:rsid w:val="00BD3525"/>
    <w:rsid w:val="00BD5860"/>
    <w:rsid w:val="00BE0EA8"/>
    <w:rsid w:val="00BE2F3F"/>
    <w:rsid w:val="00BE4606"/>
    <w:rsid w:val="00BF221E"/>
    <w:rsid w:val="00C005A1"/>
    <w:rsid w:val="00C3101A"/>
    <w:rsid w:val="00C77D42"/>
    <w:rsid w:val="00C84771"/>
    <w:rsid w:val="00CB3AE4"/>
    <w:rsid w:val="00CB43A3"/>
    <w:rsid w:val="00CC7434"/>
    <w:rsid w:val="00CD649A"/>
    <w:rsid w:val="00CF0BB3"/>
    <w:rsid w:val="00D043E0"/>
    <w:rsid w:val="00D21140"/>
    <w:rsid w:val="00D21F02"/>
    <w:rsid w:val="00D23547"/>
    <w:rsid w:val="00D43A99"/>
    <w:rsid w:val="00D806FA"/>
    <w:rsid w:val="00D81A1D"/>
    <w:rsid w:val="00D8465E"/>
    <w:rsid w:val="00DA76F5"/>
    <w:rsid w:val="00DB5DA3"/>
    <w:rsid w:val="00DC0348"/>
    <w:rsid w:val="00DC45BA"/>
    <w:rsid w:val="00DD084D"/>
    <w:rsid w:val="00DD186E"/>
    <w:rsid w:val="00DD6485"/>
    <w:rsid w:val="00DE312A"/>
    <w:rsid w:val="00DF0A48"/>
    <w:rsid w:val="00DF5023"/>
    <w:rsid w:val="00E13BA0"/>
    <w:rsid w:val="00E168AF"/>
    <w:rsid w:val="00E333B3"/>
    <w:rsid w:val="00E52D2B"/>
    <w:rsid w:val="00E661B9"/>
    <w:rsid w:val="00E759E3"/>
    <w:rsid w:val="00E830AB"/>
    <w:rsid w:val="00EB2C2F"/>
    <w:rsid w:val="00EB7C19"/>
    <w:rsid w:val="00EE610D"/>
    <w:rsid w:val="00F23B27"/>
    <w:rsid w:val="00F2651E"/>
    <w:rsid w:val="00F266EF"/>
    <w:rsid w:val="00F368A1"/>
    <w:rsid w:val="00F71861"/>
    <w:rsid w:val="00F77DAA"/>
    <w:rsid w:val="00F81008"/>
    <w:rsid w:val="00F9434C"/>
    <w:rsid w:val="00FB1027"/>
    <w:rsid w:val="00FB13F6"/>
    <w:rsid w:val="00FB4011"/>
    <w:rsid w:val="00FC1FC1"/>
    <w:rsid w:val="00FD2C80"/>
    <w:rsid w:val="00FF2AA8"/>
    <w:rsid w:val="00FF2E2F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F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B34DF6"/>
    <w:pPr>
      <w:keepNext/>
      <w:keepLines/>
      <w:ind w:leftChars="150" w:left="150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DF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DF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34DF6"/>
    <w:rPr>
      <w:rFonts w:ascii="Cambria" w:eastAsia="仿宋_GB2312" w:hAnsi="Cambria" w:cs="Times New Roman"/>
      <w:b/>
      <w:bCs/>
      <w:kern w:val="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34D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DF6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C4581"/>
    <w:rPr>
      <w:sz w:val="24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8179E9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8179E9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F6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B34DF6"/>
    <w:pPr>
      <w:keepNext/>
      <w:keepLines/>
      <w:ind w:leftChars="150" w:left="150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DF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DF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34DF6"/>
    <w:rPr>
      <w:rFonts w:ascii="Cambria" w:eastAsia="仿宋_GB2312" w:hAnsi="Cambria" w:cs="Times New Roman"/>
      <w:b/>
      <w:bCs/>
      <w:kern w:val="0"/>
      <w:sz w:val="32"/>
      <w:szCs w:val="32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B34D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DF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931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9" w:color="CDE1F3"/>
                                <w:left w:val="single" w:sz="4" w:space="9" w:color="CDE1F3"/>
                                <w:bottom w:val="single" w:sz="4" w:space="9" w:color="CDE1F3"/>
                                <w:right w:val="single" w:sz="4" w:space="9" w:color="CDE1F3"/>
                              </w:divBdr>
                              <w:divsChild>
                                <w:div w:id="8610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9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61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DE1F3"/>
                                <w:left w:val="single" w:sz="6" w:space="11" w:color="CDE1F3"/>
                                <w:bottom w:val="single" w:sz="6" w:space="11" w:color="CDE1F3"/>
                                <w:right w:val="single" w:sz="6" w:space="11" w:color="CDE1F3"/>
                              </w:divBdr>
                              <w:divsChild>
                                <w:div w:id="11494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309F-406C-4AB3-8962-A341A095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</Words>
  <Characters>854</Characters>
  <Application>Microsoft Office Word</Application>
  <DocSecurity>0</DocSecurity>
  <Lines>7</Lines>
  <Paragraphs>2</Paragraphs>
  <ScaleCrop>false</ScaleCrop>
  <Company>Lenovo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PUTSW</dc:creator>
  <cp:lastModifiedBy>Administrator</cp:lastModifiedBy>
  <cp:revision>2</cp:revision>
  <dcterms:created xsi:type="dcterms:W3CDTF">2019-08-13T00:45:00Z</dcterms:created>
  <dcterms:modified xsi:type="dcterms:W3CDTF">2019-08-13T00:45:00Z</dcterms:modified>
</cp:coreProperties>
</file>