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35" w:type="dxa"/>
        <w:tblInd w:w="78" w:type="dxa"/>
        <w:tblCellMar>
          <w:top w:w="15" w:type="dxa"/>
          <w:left w:w="15" w:type="dxa"/>
          <w:bottom w:w="15" w:type="dxa"/>
          <w:right w:w="15" w:type="dxa"/>
        </w:tblCellMar>
        <w:tblLook w:val="04A0"/>
      </w:tblPr>
      <w:tblGrid>
        <w:gridCol w:w="450"/>
        <w:gridCol w:w="4825"/>
        <w:gridCol w:w="1701"/>
        <w:gridCol w:w="1559"/>
      </w:tblGrid>
      <w:tr w:rsidR="004D6F5C" w:rsidRPr="004D6F5C" w:rsidTr="004D6F5C">
        <w:trPr>
          <w:trHeight w:val="540"/>
        </w:trPr>
        <w:tc>
          <w:tcPr>
            <w:tcW w:w="450" w:type="dxa"/>
            <w:tcBorders>
              <w:top w:val="single" w:sz="12" w:space="0" w:color="auto"/>
              <w:left w:val="single" w:sz="12" w:space="0" w:color="auto"/>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b/>
                <w:bCs/>
                <w:color w:val="000000"/>
                <w:kern w:val="0"/>
                <w:sz w:val="24"/>
                <w:szCs w:val="24"/>
              </w:rPr>
              <w:t>序号</w:t>
            </w:r>
          </w:p>
        </w:tc>
        <w:tc>
          <w:tcPr>
            <w:tcW w:w="4825" w:type="dxa"/>
            <w:tcBorders>
              <w:top w:val="single" w:sz="12" w:space="0" w:color="auto"/>
              <w:left w:val="nil"/>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b/>
                <w:bCs/>
                <w:color w:val="000000"/>
                <w:kern w:val="0"/>
                <w:sz w:val="24"/>
                <w:szCs w:val="24"/>
              </w:rPr>
              <w:t>标题</w:t>
            </w:r>
          </w:p>
        </w:tc>
        <w:tc>
          <w:tcPr>
            <w:tcW w:w="1701" w:type="dxa"/>
            <w:tcBorders>
              <w:top w:val="single" w:sz="12" w:space="0" w:color="auto"/>
              <w:left w:val="nil"/>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b/>
                <w:bCs/>
                <w:color w:val="000000"/>
                <w:kern w:val="0"/>
                <w:sz w:val="24"/>
                <w:szCs w:val="24"/>
              </w:rPr>
              <w:t>发文日期</w:t>
            </w:r>
          </w:p>
        </w:tc>
        <w:tc>
          <w:tcPr>
            <w:tcW w:w="1559" w:type="dxa"/>
            <w:tcBorders>
              <w:top w:val="single" w:sz="12" w:space="0" w:color="auto"/>
              <w:left w:val="nil"/>
              <w:bottom w:val="single" w:sz="8" w:space="0" w:color="auto"/>
              <w:right w:val="single" w:sz="12"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b/>
                <w:bCs/>
                <w:color w:val="000000"/>
                <w:kern w:val="0"/>
                <w:sz w:val="24"/>
                <w:szCs w:val="24"/>
              </w:rPr>
              <w:t>文号</w:t>
            </w:r>
          </w:p>
        </w:tc>
      </w:tr>
      <w:tr w:rsidR="004D6F5C" w:rsidRPr="004D6F5C" w:rsidTr="004D6F5C">
        <w:trPr>
          <w:trHeight w:val="480"/>
        </w:trPr>
        <w:tc>
          <w:tcPr>
            <w:tcW w:w="450" w:type="dxa"/>
            <w:tcBorders>
              <w:top w:val="nil"/>
              <w:left w:val="single" w:sz="12" w:space="0" w:color="auto"/>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color w:val="000000"/>
                <w:kern w:val="0"/>
                <w:sz w:val="24"/>
                <w:szCs w:val="24"/>
              </w:rPr>
              <w:t>1</w:t>
            </w:r>
          </w:p>
        </w:tc>
        <w:tc>
          <w:tcPr>
            <w:tcW w:w="4825" w:type="dxa"/>
            <w:tcBorders>
              <w:top w:val="nil"/>
              <w:left w:val="nil"/>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left"/>
              <w:rPr>
                <w:rFonts w:ascii="宋体" w:eastAsia="宋体" w:hAnsi="宋体" w:cs="宋体"/>
                <w:kern w:val="0"/>
                <w:sz w:val="24"/>
                <w:szCs w:val="24"/>
              </w:rPr>
            </w:pPr>
            <w:r w:rsidRPr="004D6F5C">
              <w:rPr>
                <w:rFonts w:ascii="宋体" w:eastAsia="宋体" w:hAnsi="宋体" w:cs="宋体" w:hint="eastAsia"/>
                <w:kern w:val="0"/>
                <w:sz w:val="24"/>
                <w:szCs w:val="24"/>
              </w:rPr>
              <w:t>锡林郭勒</w:t>
            </w:r>
            <w:proofErr w:type="gramStart"/>
            <w:r w:rsidRPr="004D6F5C">
              <w:rPr>
                <w:rFonts w:ascii="宋体" w:eastAsia="宋体" w:hAnsi="宋体" w:cs="宋体" w:hint="eastAsia"/>
                <w:kern w:val="0"/>
                <w:sz w:val="24"/>
                <w:szCs w:val="24"/>
              </w:rPr>
              <w:t>盟地方</w:t>
            </w:r>
            <w:proofErr w:type="gramEnd"/>
            <w:r w:rsidRPr="004D6F5C">
              <w:rPr>
                <w:rFonts w:ascii="宋体" w:eastAsia="宋体" w:hAnsi="宋体" w:cs="宋体" w:hint="eastAsia"/>
                <w:kern w:val="0"/>
                <w:sz w:val="24"/>
                <w:szCs w:val="24"/>
              </w:rPr>
              <w:t>税务局落实内蒙古自治区地方税务局关于土地增值税核定征收问题的公告有关事宜的通知</w:t>
            </w:r>
          </w:p>
        </w:tc>
        <w:tc>
          <w:tcPr>
            <w:tcW w:w="1701" w:type="dxa"/>
            <w:tcBorders>
              <w:top w:val="nil"/>
              <w:left w:val="nil"/>
              <w:bottom w:val="single" w:sz="8" w:space="0" w:color="auto"/>
              <w:right w:val="single" w:sz="8" w:space="0" w:color="auto"/>
            </w:tcBorders>
            <w:tcMar>
              <w:top w:w="0" w:type="dxa"/>
              <w:left w:w="30" w:type="dxa"/>
              <w:bottom w:w="0" w:type="dxa"/>
              <w:right w:w="30" w:type="dxa"/>
            </w:tcMar>
            <w:vAlign w:val="cente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2016.07.26</w:t>
            </w:r>
          </w:p>
        </w:tc>
        <w:tc>
          <w:tcPr>
            <w:tcW w:w="1559" w:type="dxa"/>
            <w:tcBorders>
              <w:top w:val="nil"/>
              <w:left w:val="nil"/>
              <w:bottom w:val="single" w:sz="8" w:space="0" w:color="auto"/>
              <w:right w:val="single" w:sz="12"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锡地税发[2016]122号</w:t>
            </w:r>
          </w:p>
        </w:tc>
      </w:tr>
      <w:tr w:rsidR="004D6F5C" w:rsidRPr="004D6F5C" w:rsidTr="004D6F5C">
        <w:trPr>
          <w:trHeight w:val="480"/>
        </w:trPr>
        <w:tc>
          <w:tcPr>
            <w:tcW w:w="450" w:type="dxa"/>
            <w:tcBorders>
              <w:top w:val="nil"/>
              <w:left w:val="single" w:sz="12" w:space="0" w:color="auto"/>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color w:val="000000"/>
                <w:kern w:val="0"/>
                <w:sz w:val="24"/>
                <w:szCs w:val="24"/>
              </w:rPr>
              <w:t>2</w:t>
            </w:r>
          </w:p>
        </w:tc>
        <w:tc>
          <w:tcPr>
            <w:tcW w:w="4825" w:type="dxa"/>
            <w:tcBorders>
              <w:top w:val="nil"/>
              <w:left w:val="nil"/>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left"/>
              <w:rPr>
                <w:rFonts w:ascii="宋体" w:eastAsia="宋体" w:hAnsi="宋体" w:cs="宋体"/>
                <w:kern w:val="0"/>
                <w:sz w:val="24"/>
                <w:szCs w:val="24"/>
              </w:rPr>
            </w:pPr>
            <w:r w:rsidRPr="004D6F5C">
              <w:rPr>
                <w:rFonts w:ascii="宋体" w:eastAsia="宋体" w:hAnsi="宋体" w:cs="宋体" w:hint="eastAsia"/>
                <w:kern w:val="0"/>
                <w:sz w:val="24"/>
                <w:szCs w:val="24"/>
              </w:rPr>
              <w:t>锡林郭勒</w:t>
            </w:r>
            <w:proofErr w:type="gramStart"/>
            <w:r w:rsidRPr="004D6F5C">
              <w:rPr>
                <w:rFonts w:ascii="宋体" w:eastAsia="宋体" w:hAnsi="宋体" w:cs="宋体" w:hint="eastAsia"/>
                <w:kern w:val="0"/>
                <w:sz w:val="24"/>
                <w:szCs w:val="24"/>
              </w:rPr>
              <w:t>盟地方</w:t>
            </w:r>
            <w:proofErr w:type="gramEnd"/>
            <w:r w:rsidRPr="004D6F5C">
              <w:rPr>
                <w:rFonts w:ascii="宋体" w:eastAsia="宋体" w:hAnsi="宋体" w:cs="宋体" w:hint="eastAsia"/>
                <w:kern w:val="0"/>
                <w:sz w:val="24"/>
                <w:szCs w:val="24"/>
              </w:rPr>
              <w:t>税务局转发内蒙古自治区地方税务局关于印发&lt;印花税核定征收管理办法&gt;的通知</w:t>
            </w:r>
          </w:p>
        </w:tc>
        <w:tc>
          <w:tcPr>
            <w:tcW w:w="1701" w:type="dxa"/>
            <w:tcBorders>
              <w:top w:val="nil"/>
              <w:left w:val="nil"/>
              <w:bottom w:val="single" w:sz="8" w:space="0" w:color="auto"/>
              <w:right w:val="single" w:sz="8" w:space="0" w:color="auto"/>
            </w:tcBorders>
            <w:tcMar>
              <w:top w:w="0" w:type="dxa"/>
              <w:left w:w="30" w:type="dxa"/>
              <w:bottom w:w="0" w:type="dxa"/>
              <w:right w:w="30" w:type="dxa"/>
            </w:tcMar>
            <w:vAlign w:val="cente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2005.06.27</w:t>
            </w:r>
          </w:p>
        </w:tc>
        <w:tc>
          <w:tcPr>
            <w:tcW w:w="1559" w:type="dxa"/>
            <w:tcBorders>
              <w:top w:val="nil"/>
              <w:left w:val="nil"/>
              <w:bottom w:val="single" w:sz="8" w:space="0" w:color="auto"/>
              <w:right w:val="single" w:sz="12"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锡地税发[2005]54号</w:t>
            </w:r>
          </w:p>
        </w:tc>
      </w:tr>
      <w:tr w:rsidR="004D6F5C" w:rsidRPr="004D6F5C" w:rsidTr="004D6F5C">
        <w:trPr>
          <w:trHeight w:val="480"/>
        </w:trPr>
        <w:tc>
          <w:tcPr>
            <w:tcW w:w="450" w:type="dxa"/>
            <w:tcBorders>
              <w:top w:val="nil"/>
              <w:left w:val="single" w:sz="12" w:space="0" w:color="auto"/>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color w:val="000000"/>
                <w:kern w:val="0"/>
                <w:sz w:val="24"/>
                <w:szCs w:val="24"/>
              </w:rPr>
              <w:t>3</w:t>
            </w:r>
          </w:p>
        </w:tc>
        <w:tc>
          <w:tcPr>
            <w:tcW w:w="4825" w:type="dxa"/>
            <w:tcBorders>
              <w:top w:val="nil"/>
              <w:left w:val="nil"/>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left"/>
              <w:rPr>
                <w:rFonts w:ascii="宋体" w:eastAsia="宋体" w:hAnsi="宋体" w:cs="宋体"/>
                <w:kern w:val="0"/>
                <w:sz w:val="24"/>
                <w:szCs w:val="24"/>
              </w:rPr>
            </w:pPr>
            <w:r w:rsidRPr="004D6F5C">
              <w:rPr>
                <w:rFonts w:ascii="宋体" w:eastAsia="宋体" w:hAnsi="宋体" w:cs="宋体" w:hint="eastAsia"/>
                <w:kern w:val="0"/>
                <w:sz w:val="24"/>
                <w:szCs w:val="24"/>
              </w:rPr>
              <w:t>锡林郭勒</w:t>
            </w:r>
            <w:proofErr w:type="gramStart"/>
            <w:r w:rsidRPr="004D6F5C">
              <w:rPr>
                <w:rFonts w:ascii="宋体" w:eastAsia="宋体" w:hAnsi="宋体" w:cs="宋体" w:hint="eastAsia"/>
                <w:kern w:val="0"/>
                <w:sz w:val="24"/>
                <w:szCs w:val="24"/>
              </w:rPr>
              <w:t>盟地方</w:t>
            </w:r>
            <w:proofErr w:type="gramEnd"/>
            <w:r w:rsidRPr="004D6F5C">
              <w:rPr>
                <w:rFonts w:ascii="宋体" w:eastAsia="宋体" w:hAnsi="宋体" w:cs="宋体" w:hint="eastAsia"/>
                <w:kern w:val="0"/>
                <w:sz w:val="24"/>
                <w:szCs w:val="24"/>
              </w:rPr>
              <w:t>税务局转发内蒙古自治区地方税务局关于转让旧房征收土地增值税问题的通知</w:t>
            </w:r>
          </w:p>
        </w:tc>
        <w:tc>
          <w:tcPr>
            <w:tcW w:w="1701" w:type="dxa"/>
            <w:tcBorders>
              <w:top w:val="nil"/>
              <w:left w:val="nil"/>
              <w:bottom w:val="single" w:sz="8" w:space="0" w:color="auto"/>
              <w:right w:val="single" w:sz="8" w:space="0" w:color="auto"/>
            </w:tcBorders>
            <w:tcMar>
              <w:top w:w="0" w:type="dxa"/>
              <w:left w:w="30" w:type="dxa"/>
              <w:bottom w:w="0" w:type="dxa"/>
              <w:right w:w="30" w:type="dxa"/>
            </w:tcMar>
            <w:vAlign w:val="cente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2007.01.23</w:t>
            </w:r>
          </w:p>
        </w:tc>
        <w:tc>
          <w:tcPr>
            <w:tcW w:w="1559" w:type="dxa"/>
            <w:tcBorders>
              <w:top w:val="nil"/>
              <w:left w:val="nil"/>
              <w:bottom w:val="single" w:sz="8" w:space="0" w:color="auto"/>
              <w:right w:val="single" w:sz="12"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锡地税字[2007]30号</w:t>
            </w:r>
          </w:p>
        </w:tc>
      </w:tr>
      <w:tr w:rsidR="004D6F5C" w:rsidRPr="004D6F5C" w:rsidTr="004D6F5C">
        <w:trPr>
          <w:trHeight w:val="480"/>
        </w:trPr>
        <w:tc>
          <w:tcPr>
            <w:tcW w:w="450" w:type="dxa"/>
            <w:tcBorders>
              <w:top w:val="nil"/>
              <w:left w:val="single" w:sz="12" w:space="0" w:color="auto"/>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color w:val="000000"/>
                <w:kern w:val="0"/>
                <w:sz w:val="24"/>
                <w:szCs w:val="24"/>
              </w:rPr>
              <w:t>4</w:t>
            </w:r>
          </w:p>
        </w:tc>
        <w:tc>
          <w:tcPr>
            <w:tcW w:w="4825" w:type="dxa"/>
            <w:tcBorders>
              <w:top w:val="nil"/>
              <w:left w:val="nil"/>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left"/>
              <w:rPr>
                <w:rFonts w:ascii="宋体" w:eastAsia="宋体" w:hAnsi="宋体" w:cs="宋体"/>
                <w:kern w:val="0"/>
                <w:sz w:val="24"/>
                <w:szCs w:val="24"/>
              </w:rPr>
            </w:pPr>
            <w:r w:rsidRPr="004D6F5C">
              <w:rPr>
                <w:rFonts w:ascii="宋体" w:eastAsia="宋体" w:hAnsi="宋体" w:cs="宋体" w:hint="eastAsia"/>
                <w:kern w:val="0"/>
                <w:sz w:val="24"/>
                <w:szCs w:val="24"/>
              </w:rPr>
              <w:t>锡林郭勒</w:t>
            </w:r>
            <w:proofErr w:type="gramStart"/>
            <w:r w:rsidRPr="004D6F5C">
              <w:rPr>
                <w:rFonts w:ascii="宋体" w:eastAsia="宋体" w:hAnsi="宋体" w:cs="宋体" w:hint="eastAsia"/>
                <w:kern w:val="0"/>
                <w:sz w:val="24"/>
                <w:szCs w:val="24"/>
              </w:rPr>
              <w:t>盟地方</w:t>
            </w:r>
            <w:proofErr w:type="gramEnd"/>
            <w:r w:rsidRPr="004D6F5C">
              <w:rPr>
                <w:rFonts w:ascii="宋体" w:eastAsia="宋体" w:hAnsi="宋体" w:cs="宋体" w:hint="eastAsia"/>
                <w:kern w:val="0"/>
                <w:sz w:val="24"/>
                <w:szCs w:val="24"/>
              </w:rPr>
              <w:t>税务局关于对内蒙古中</w:t>
            </w:r>
            <w:proofErr w:type="gramStart"/>
            <w:r w:rsidRPr="004D6F5C">
              <w:rPr>
                <w:rFonts w:ascii="宋体" w:eastAsia="宋体" w:hAnsi="宋体" w:cs="宋体" w:hint="eastAsia"/>
                <w:kern w:val="0"/>
                <w:sz w:val="24"/>
                <w:szCs w:val="24"/>
              </w:rPr>
              <w:t>康项目</w:t>
            </w:r>
            <w:proofErr w:type="gramEnd"/>
            <w:r w:rsidRPr="004D6F5C">
              <w:rPr>
                <w:rFonts w:ascii="宋体" w:eastAsia="宋体" w:hAnsi="宋体" w:cs="宋体" w:hint="eastAsia"/>
                <w:kern w:val="0"/>
                <w:sz w:val="24"/>
                <w:szCs w:val="24"/>
              </w:rPr>
              <w:t>部隶属中石化中原油田分公司适用资源税实际征收率的批复</w:t>
            </w:r>
          </w:p>
        </w:tc>
        <w:tc>
          <w:tcPr>
            <w:tcW w:w="1701" w:type="dxa"/>
            <w:tcBorders>
              <w:top w:val="nil"/>
              <w:left w:val="nil"/>
              <w:bottom w:val="single" w:sz="8" w:space="0" w:color="auto"/>
              <w:right w:val="single" w:sz="8" w:space="0" w:color="auto"/>
            </w:tcBorders>
            <w:tcMar>
              <w:top w:w="0" w:type="dxa"/>
              <w:left w:w="30" w:type="dxa"/>
              <w:bottom w:w="0" w:type="dxa"/>
              <w:right w:w="30" w:type="dxa"/>
            </w:tcMar>
            <w:vAlign w:val="cente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2015.03.11</w:t>
            </w:r>
          </w:p>
        </w:tc>
        <w:tc>
          <w:tcPr>
            <w:tcW w:w="1559" w:type="dxa"/>
            <w:tcBorders>
              <w:top w:val="nil"/>
              <w:left w:val="nil"/>
              <w:bottom w:val="single" w:sz="8" w:space="0" w:color="auto"/>
              <w:right w:val="single" w:sz="12"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锡地税字 [2015]48号</w:t>
            </w:r>
          </w:p>
        </w:tc>
      </w:tr>
      <w:tr w:rsidR="004D6F5C" w:rsidRPr="004D6F5C" w:rsidTr="004D6F5C">
        <w:trPr>
          <w:trHeight w:val="480"/>
        </w:trPr>
        <w:tc>
          <w:tcPr>
            <w:tcW w:w="450" w:type="dxa"/>
            <w:tcBorders>
              <w:top w:val="nil"/>
              <w:left w:val="single" w:sz="12" w:space="0" w:color="auto"/>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color w:val="000000"/>
                <w:kern w:val="0"/>
                <w:sz w:val="24"/>
                <w:szCs w:val="24"/>
              </w:rPr>
              <w:t>5</w:t>
            </w:r>
          </w:p>
        </w:tc>
        <w:tc>
          <w:tcPr>
            <w:tcW w:w="4825" w:type="dxa"/>
            <w:tcBorders>
              <w:top w:val="nil"/>
              <w:left w:val="nil"/>
              <w:bottom w:val="single" w:sz="8" w:space="0" w:color="auto"/>
              <w:right w:val="single" w:sz="8" w:space="0" w:color="auto"/>
            </w:tcBorders>
            <w:tcMar>
              <w:top w:w="0" w:type="dxa"/>
              <w:left w:w="30" w:type="dxa"/>
              <w:bottom w:w="0" w:type="dxa"/>
              <w:right w:w="30" w:type="dxa"/>
            </w:tcMar>
            <w:hideMark/>
          </w:tcPr>
          <w:p w:rsidR="004D6F5C" w:rsidRPr="004D6F5C" w:rsidRDefault="004D6F5C" w:rsidP="004D6F5C">
            <w:pPr>
              <w:widowControl/>
              <w:wordWrap w:val="0"/>
              <w:jc w:val="left"/>
              <w:rPr>
                <w:rFonts w:ascii="宋体" w:eastAsia="宋体" w:hAnsi="宋体" w:cs="宋体"/>
                <w:kern w:val="0"/>
                <w:sz w:val="24"/>
                <w:szCs w:val="24"/>
              </w:rPr>
            </w:pPr>
            <w:r w:rsidRPr="004D6F5C">
              <w:rPr>
                <w:rFonts w:ascii="宋体" w:eastAsia="宋体" w:hAnsi="宋体" w:cs="宋体" w:hint="eastAsia"/>
                <w:kern w:val="0"/>
                <w:sz w:val="24"/>
                <w:szCs w:val="24"/>
              </w:rPr>
              <w:t>关于对内蒙古大唐多伦水利水电综合开发有限公司水资源</w:t>
            </w:r>
            <w:proofErr w:type="gramStart"/>
            <w:r w:rsidRPr="004D6F5C">
              <w:rPr>
                <w:rFonts w:ascii="宋体" w:eastAsia="宋体" w:hAnsi="宋体" w:cs="宋体" w:hint="eastAsia"/>
                <w:kern w:val="0"/>
                <w:sz w:val="24"/>
                <w:szCs w:val="24"/>
              </w:rPr>
              <w:t>税相关</w:t>
            </w:r>
            <w:proofErr w:type="gramEnd"/>
            <w:r w:rsidRPr="004D6F5C">
              <w:rPr>
                <w:rFonts w:ascii="宋体" w:eastAsia="宋体" w:hAnsi="宋体" w:cs="宋体" w:hint="eastAsia"/>
                <w:kern w:val="0"/>
                <w:sz w:val="24"/>
                <w:szCs w:val="24"/>
              </w:rPr>
              <w:t>问题的批复</w:t>
            </w:r>
          </w:p>
        </w:tc>
        <w:tc>
          <w:tcPr>
            <w:tcW w:w="1701" w:type="dxa"/>
            <w:tcBorders>
              <w:top w:val="nil"/>
              <w:left w:val="nil"/>
              <w:bottom w:val="single" w:sz="8" w:space="0" w:color="auto"/>
              <w:right w:val="single" w:sz="8" w:space="0" w:color="auto"/>
            </w:tcBorders>
            <w:tcMar>
              <w:top w:w="0" w:type="dxa"/>
              <w:left w:w="30" w:type="dxa"/>
              <w:bottom w:w="0" w:type="dxa"/>
              <w:right w:w="30" w:type="dxa"/>
            </w:tcMar>
            <w:vAlign w:val="cente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2018.07.04</w:t>
            </w:r>
          </w:p>
        </w:tc>
        <w:tc>
          <w:tcPr>
            <w:tcW w:w="1559" w:type="dxa"/>
            <w:tcBorders>
              <w:top w:val="nil"/>
              <w:left w:val="nil"/>
              <w:bottom w:val="single" w:sz="8" w:space="0" w:color="auto"/>
              <w:right w:val="single" w:sz="12" w:space="0" w:color="auto"/>
            </w:tcBorders>
            <w:tcMar>
              <w:top w:w="0" w:type="dxa"/>
              <w:left w:w="30" w:type="dxa"/>
              <w:bottom w:w="0" w:type="dxa"/>
              <w:right w:w="30" w:type="dxa"/>
            </w:tcMar>
            <w:hideMark/>
          </w:tcPr>
          <w:p w:rsidR="004D6F5C" w:rsidRPr="004D6F5C" w:rsidRDefault="004D6F5C" w:rsidP="004D6F5C">
            <w:pPr>
              <w:widowControl/>
              <w:wordWrap w:val="0"/>
              <w:jc w:val="center"/>
              <w:rPr>
                <w:rFonts w:ascii="宋体" w:eastAsia="宋体" w:hAnsi="宋体" w:cs="宋体"/>
                <w:kern w:val="0"/>
                <w:sz w:val="24"/>
                <w:szCs w:val="24"/>
              </w:rPr>
            </w:pPr>
            <w:r w:rsidRPr="004D6F5C">
              <w:rPr>
                <w:rFonts w:ascii="宋体" w:eastAsia="宋体" w:hAnsi="宋体" w:cs="宋体" w:hint="eastAsia"/>
                <w:kern w:val="0"/>
                <w:sz w:val="24"/>
                <w:szCs w:val="24"/>
              </w:rPr>
              <w:t>锡地税字[2018]50号</w:t>
            </w:r>
          </w:p>
        </w:tc>
      </w:tr>
    </w:tbl>
    <w:p w:rsidR="007F5E0B" w:rsidRDefault="007F5E0B">
      <w:pPr>
        <w:rPr>
          <w:rFonts w:hint="eastAsia"/>
        </w:rPr>
      </w:pPr>
    </w:p>
    <w:sectPr w:rsidR="007F5E0B" w:rsidSect="007F5E0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93337"/>
    <w:rsid w:val="004D6F5C"/>
    <w:rsid w:val="007F5E0B"/>
    <w:rsid w:val="00C933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0668383">
      <w:bodyDiv w:val="1"/>
      <w:marLeft w:val="0"/>
      <w:marRight w:val="0"/>
      <w:marTop w:val="0"/>
      <w:marBottom w:val="100"/>
      <w:divBdr>
        <w:top w:val="none" w:sz="0" w:space="0" w:color="auto"/>
        <w:left w:val="none" w:sz="0" w:space="0" w:color="auto"/>
        <w:bottom w:val="none" w:sz="0" w:space="0" w:color="auto"/>
        <w:right w:val="none" w:sz="0" w:space="0" w:color="auto"/>
      </w:divBdr>
      <w:divsChild>
        <w:div w:id="1416433158">
          <w:marLeft w:val="0"/>
          <w:marRight w:val="0"/>
          <w:marTop w:val="206"/>
          <w:marBottom w:val="100"/>
          <w:divBdr>
            <w:top w:val="none" w:sz="0" w:space="0" w:color="auto"/>
            <w:left w:val="none" w:sz="0" w:space="0" w:color="auto"/>
            <w:bottom w:val="none" w:sz="0" w:space="0" w:color="auto"/>
            <w:right w:val="none" w:sz="0" w:space="0" w:color="auto"/>
          </w:divBdr>
          <w:divsChild>
            <w:div w:id="799879103">
              <w:marLeft w:val="0"/>
              <w:marRight w:val="0"/>
              <w:marTop w:val="0"/>
              <w:marBottom w:val="0"/>
              <w:divBdr>
                <w:top w:val="none" w:sz="0" w:space="0" w:color="auto"/>
                <w:left w:val="none" w:sz="0" w:space="0" w:color="auto"/>
                <w:bottom w:val="none" w:sz="0" w:space="0" w:color="auto"/>
                <w:right w:val="none" w:sz="0" w:space="0" w:color="auto"/>
              </w:divBdr>
              <w:divsChild>
                <w:div w:id="1302075939">
                  <w:marLeft w:val="0"/>
                  <w:marRight w:val="0"/>
                  <w:marTop w:val="411"/>
                  <w:marBottom w:val="100"/>
                  <w:divBdr>
                    <w:top w:val="none" w:sz="0" w:space="0" w:color="auto"/>
                    <w:left w:val="none" w:sz="0" w:space="0" w:color="auto"/>
                    <w:bottom w:val="none" w:sz="0" w:space="0" w:color="auto"/>
                    <w:right w:val="none" w:sz="0" w:space="0" w:color="auto"/>
                  </w:divBdr>
                  <w:divsChild>
                    <w:div w:id="153689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317</Characters>
  <Application>Microsoft Office Word</Application>
  <DocSecurity>0</DocSecurity>
  <Lines>2</Lines>
  <Paragraphs>1</Paragraphs>
  <ScaleCrop>false</ScaleCrop>
  <Company/>
  <LinksUpToDate>false</LinksUpToDate>
  <CharactersWithSpaces>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2018-10-31T04:56:00Z</dcterms:created>
  <dcterms:modified xsi:type="dcterms:W3CDTF">2018-10-31T04:56:00Z</dcterms:modified>
</cp:coreProperties>
</file>