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745"/>
        <w:gridCol w:w="5115"/>
        <w:gridCol w:w="1415"/>
        <w:gridCol w:w="2206"/>
      </w:tblGrid>
      <w:tr w:rsidR="00EE7CB2" w:rsidRPr="00EE7CB2" w:rsidTr="00EE7CB2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_GB2312" w:hint="eastAsia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_GB2312" w:hint="eastAsia"/>
                <w:kern w:val="0"/>
                <w:sz w:val="24"/>
                <w:szCs w:val="24"/>
                <w:lang/>
              </w:rPr>
              <w:t>标  题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_GB2312" w:hint="eastAsia"/>
                <w:kern w:val="0"/>
                <w:sz w:val="24"/>
                <w:szCs w:val="24"/>
                <w:lang/>
              </w:rPr>
              <w:t>发文时间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_GB2312" w:hint="eastAsia"/>
                <w:kern w:val="0"/>
                <w:sz w:val="24"/>
                <w:szCs w:val="24"/>
                <w:lang/>
              </w:rPr>
              <w:t>文  号</w:t>
            </w:r>
          </w:p>
        </w:tc>
      </w:tr>
      <w:tr w:rsidR="00EE7CB2" w:rsidRPr="00EE7CB2" w:rsidTr="00EE7CB2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_GB2312" w:hint="eastAsia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" w:hint="eastAsia"/>
                <w:kern w:val="0"/>
                <w:sz w:val="24"/>
                <w:szCs w:val="24"/>
              </w:rPr>
              <w:t>呼伦贝尔市地方税务局关于调整个人所得税附征率的公告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" w:hint="eastAsia"/>
                <w:kern w:val="0"/>
                <w:sz w:val="24"/>
                <w:szCs w:val="24"/>
                <w:lang/>
              </w:rPr>
              <w:t>2016.05.25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CB2" w:rsidRPr="00EE7CB2" w:rsidRDefault="00EE7CB2" w:rsidP="00EE7CB2">
            <w:pPr>
              <w:widowControl/>
              <w:wordWrap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7CB2">
              <w:rPr>
                <w:rFonts w:ascii="宋体" w:eastAsia="宋体" w:hAnsi="宋体" w:cs="仿宋" w:hint="eastAsia"/>
                <w:kern w:val="0"/>
                <w:sz w:val="24"/>
                <w:szCs w:val="24"/>
                <w:lang/>
              </w:rPr>
              <w:t>呼伦贝尔市地方税务局公告2016年第1号</w:t>
            </w:r>
          </w:p>
        </w:tc>
      </w:tr>
    </w:tbl>
    <w:p w:rsidR="008253C3" w:rsidRPr="00EE7CB2" w:rsidRDefault="008253C3">
      <w:pPr>
        <w:rPr>
          <w:rFonts w:hint="eastAsia"/>
        </w:rPr>
      </w:pPr>
    </w:p>
    <w:sectPr w:rsidR="008253C3" w:rsidRPr="00EE7CB2" w:rsidSect="008253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0F63"/>
    <w:rsid w:val="008253C3"/>
    <w:rsid w:val="00AA0F63"/>
    <w:rsid w:val="00EE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775426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156">
          <w:marLeft w:val="0"/>
          <w:marRight w:val="0"/>
          <w:marTop w:val="206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2018">
                  <w:marLeft w:val="0"/>
                  <w:marRight w:val="0"/>
                  <w:marTop w:val="411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2018-10-31T04:35:00Z</dcterms:created>
  <dcterms:modified xsi:type="dcterms:W3CDTF">2018-10-31T04:36:00Z</dcterms:modified>
</cp:coreProperties>
</file>