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A8" w:rsidRDefault="00A059A8" w:rsidP="00D77BE0">
      <w:pPr>
        <w:spacing w:line="360" w:lineRule="auto"/>
        <w:jc w:val="center"/>
        <w:rPr>
          <w:b/>
          <w:sz w:val="32"/>
        </w:rPr>
      </w:pPr>
      <w:r w:rsidRPr="00A059A8">
        <w:rPr>
          <w:rFonts w:hint="eastAsia"/>
          <w:b/>
          <w:sz w:val="32"/>
        </w:rPr>
        <w:t>增值税</w:t>
      </w:r>
      <w:r w:rsidRPr="00A059A8">
        <w:rPr>
          <w:b/>
          <w:sz w:val="32"/>
        </w:rPr>
        <w:t>发票电子底账</w:t>
      </w:r>
      <w:r w:rsidR="00583484">
        <w:rPr>
          <w:rFonts w:hint="eastAsia"/>
          <w:b/>
          <w:sz w:val="32"/>
        </w:rPr>
        <w:t>管理</w:t>
      </w:r>
      <w:r w:rsidRPr="00A059A8">
        <w:rPr>
          <w:b/>
          <w:sz w:val="32"/>
        </w:rPr>
        <w:t>系统</w:t>
      </w:r>
    </w:p>
    <w:p w:rsidR="00D77BE0" w:rsidRDefault="00A059A8" w:rsidP="00D77BE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取消</w:t>
      </w:r>
      <w:r>
        <w:rPr>
          <w:b/>
          <w:sz w:val="32"/>
        </w:rPr>
        <w:t>认证业务</w:t>
      </w:r>
      <w:r>
        <w:rPr>
          <w:rFonts w:hint="eastAsia"/>
          <w:b/>
          <w:sz w:val="32"/>
        </w:rPr>
        <w:t>需求</w:t>
      </w:r>
    </w:p>
    <w:p w:rsidR="00A059A8" w:rsidRDefault="00D77BE0" w:rsidP="00D77BE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（企业</w:t>
      </w:r>
      <w:r>
        <w:rPr>
          <w:b/>
          <w:sz w:val="32"/>
        </w:rPr>
        <w:t>信用等级维护</w:t>
      </w:r>
      <w:r>
        <w:rPr>
          <w:rFonts w:hint="eastAsia"/>
          <w:b/>
          <w:sz w:val="32"/>
        </w:rPr>
        <w:t>功能</w:t>
      </w:r>
      <w:r>
        <w:rPr>
          <w:b/>
          <w:sz w:val="32"/>
        </w:rPr>
        <w:t>）</w:t>
      </w:r>
    </w:p>
    <w:p w:rsidR="0081390B" w:rsidRPr="00A059A8" w:rsidRDefault="00A059A8" w:rsidP="00D77BE0">
      <w:pPr>
        <w:spacing w:line="360" w:lineRule="auto"/>
        <w:jc w:val="center"/>
        <w:rPr>
          <w:b/>
          <w:sz w:val="32"/>
        </w:rPr>
      </w:pPr>
      <w:r w:rsidRPr="00A059A8">
        <w:rPr>
          <w:b/>
          <w:sz w:val="32"/>
        </w:rPr>
        <w:t>操作手册</w:t>
      </w:r>
    </w:p>
    <w:p w:rsidR="00A059A8" w:rsidRDefault="00A059A8" w:rsidP="00D77BE0">
      <w:pPr>
        <w:pStyle w:val="1"/>
        <w:spacing w:line="360" w:lineRule="auto"/>
      </w:pPr>
      <w:r>
        <w:rPr>
          <w:rFonts w:hint="eastAsia"/>
        </w:rPr>
        <w:t>纳税人档案</w:t>
      </w:r>
      <w:r>
        <w:t>管理</w:t>
      </w:r>
    </w:p>
    <w:p w:rsidR="00A059A8" w:rsidRDefault="00A059A8" w:rsidP="00D77BE0">
      <w:pPr>
        <w:pStyle w:val="2"/>
        <w:spacing w:line="360" w:lineRule="auto"/>
      </w:pPr>
      <w:r>
        <w:rPr>
          <w:rFonts w:hint="eastAsia"/>
        </w:rPr>
        <w:t>纳税人</w:t>
      </w:r>
      <w:r>
        <w:t>档案管理</w:t>
      </w:r>
    </w:p>
    <w:p w:rsidR="00A059A8" w:rsidRDefault="00D77BE0" w:rsidP="00D77BE0">
      <w:pPr>
        <w:spacing w:line="36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059A8">
        <w:rPr>
          <w:rFonts w:hint="eastAsia"/>
        </w:rPr>
        <w:t>基层</w:t>
      </w:r>
      <w:r w:rsidR="00A059A8">
        <w:t>业务操作员登录至</w:t>
      </w:r>
      <w:r w:rsidR="00A059A8">
        <w:rPr>
          <w:rFonts w:hint="eastAsia"/>
        </w:rPr>
        <w:t>省级</w:t>
      </w:r>
      <w:r w:rsidR="00A059A8">
        <w:t>电子底账系统后</w:t>
      </w:r>
      <w:r w:rsidR="00A059A8">
        <w:rPr>
          <w:rFonts w:hint="eastAsia"/>
        </w:rPr>
        <w:t>，点击</w:t>
      </w:r>
      <w:r>
        <w:rPr>
          <w:rFonts w:hint="eastAsia"/>
        </w:rPr>
        <w:t>“</w:t>
      </w:r>
      <w:r w:rsidR="00A059A8">
        <w:t>纳税人档案管理</w:t>
      </w:r>
      <w:r>
        <w:rPr>
          <w:rFonts w:hint="eastAsia"/>
        </w:rPr>
        <w:t>”</w:t>
      </w:r>
      <w:r w:rsidR="00A059A8">
        <w:t>主菜单的</w:t>
      </w:r>
      <w:r w:rsidR="00A059A8">
        <w:rPr>
          <w:rFonts w:hint="eastAsia"/>
        </w:rPr>
        <w:t>“</w:t>
      </w:r>
      <w:r w:rsidR="00A059A8">
        <w:t>纳税人档案管理</w:t>
      </w:r>
      <w:r w:rsidR="00A059A8">
        <w:rPr>
          <w:rFonts w:hint="eastAsia"/>
        </w:rPr>
        <w:t>”</w:t>
      </w:r>
      <w:r w:rsidR="00A059A8">
        <w:t>菜单项</w:t>
      </w:r>
      <w:r w:rsidR="00A059A8">
        <w:rPr>
          <w:rFonts w:hint="eastAsia"/>
        </w:rPr>
        <w:t>，输入</w:t>
      </w:r>
      <w:r w:rsidR="00A059A8">
        <w:t>纳税人识别号等条件</w:t>
      </w:r>
      <w:r w:rsidR="00EC26C4">
        <w:rPr>
          <w:rFonts w:hint="eastAsia"/>
        </w:rPr>
        <w:t>，</w:t>
      </w:r>
      <w:r w:rsidR="00EC26C4">
        <w:t>税控类型选择</w:t>
      </w:r>
      <w:r w:rsidR="00EC26C4">
        <w:rPr>
          <w:rFonts w:hint="eastAsia"/>
        </w:rPr>
        <w:t>“</w:t>
      </w:r>
      <w:r w:rsidR="00EC26C4">
        <w:rPr>
          <w:rFonts w:hint="eastAsia"/>
        </w:rPr>
        <w:t>防伪</w:t>
      </w:r>
      <w:r w:rsidR="00EC26C4">
        <w:t>税控</w:t>
      </w:r>
      <w:r w:rsidR="00EC26C4">
        <w:rPr>
          <w:rFonts w:hint="eastAsia"/>
        </w:rPr>
        <w:t>”</w:t>
      </w:r>
      <w:r w:rsidR="00A059A8">
        <w:rPr>
          <w:rFonts w:hint="eastAsia"/>
        </w:rPr>
        <w:t>，</w:t>
      </w:r>
      <w:r w:rsidR="00EC26C4">
        <w:rPr>
          <w:rFonts w:hint="eastAsia"/>
        </w:rPr>
        <w:t>纳税人</w:t>
      </w:r>
      <w:r w:rsidR="00EC26C4">
        <w:t>性质</w:t>
      </w:r>
      <w:r w:rsidR="00EC26C4">
        <w:rPr>
          <w:rFonts w:hint="eastAsia"/>
        </w:rPr>
        <w:t>选择</w:t>
      </w:r>
      <w:r w:rsidR="00EC26C4">
        <w:rPr>
          <w:rFonts w:hint="eastAsia"/>
        </w:rPr>
        <w:t>“</w:t>
      </w:r>
      <w:r w:rsidR="00EC26C4">
        <w:rPr>
          <w:rFonts w:hint="eastAsia"/>
        </w:rPr>
        <w:t>一般</w:t>
      </w:r>
      <w:r w:rsidR="00EC26C4">
        <w:t>纳税人</w:t>
      </w:r>
      <w:r w:rsidR="00EC26C4">
        <w:rPr>
          <w:rFonts w:hint="eastAsia"/>
        </w:rPr>
        <w:t>”</w:t>
      </w:r>
      <w:r w:rsidR="00EC26C4">
        <w:rPr>
          <w:rFonts w:hint="eastAsia"/>
        </w:rPr>
        <w:t>(</w:t>
      </w:r>
      <w:r w:rsidR="00EC26C4" w:rsidRPr="00EC26C4">
        <w:rPr>
          <w:rFonts w:hint="eastAsia"/>
          <w:b/>
          <w:color w:val="FF0000"/>
        </w:rPr>
        <w:t>说明</w:t>
      </w:r>
      <w:r w:rsidR="00EC26C4" w:rsidRPr="00EC26C4">
        <w:rPr>
          <w:b/>
          <w:color w:val="FF0000"/>
        </w:rPr>
        <w:t>：</w:t>
      </w:r>
      <w:r w:rsidR="00EC26C4" w:rsidRPr="00EC26C4">
        <w:rPr>
          <w:rFonts w:hint="eastAsia"/>
          <w:b/>
          <w:color w:val="FF0000"/>
        </w:rPr>
        <w:t>税控</w:t>
      </w:r>
      <w:r w:rsidR="00EC26C4" w:rsidRPr="00EC26C4">
        <w:rPr>
          <w:b/>
          <w:color w:val="FF0000"/>
        </w:rPr>
        <w:t>类型和纳税人性质</w:t>
      </w:r>
      <w:r w:rsidR="00EC26C4">
        <w:rPr>
          <w:rFonts w:hint="eastAsia"/>
          <w:b/>
          <w:color w:val="FF0000"/>
        </w:rPr>
        <w:t>条件</w:t>
      </w:r>
      <w:r w:rsidR="00EC26C4" w:rsidRPr="00EC26C4">
        <w:rPr>
          <w:b/>
          <w:color w:val="FF0000"/>
        </w:rPr>
        <w:t>必须选择为防伪税控</w:t>
      </w:r>
      <w:r w:rsidR="00EC26C4" w:rsidRPr="00EC26C4">
        <w:rPr>
          <w:rFonts w:hint="eastAsia"/>
          <w:b/>
          <w:color w:val="FF0000"/>
        </w:rPr>
        <w:t>和</w:t>
      </w:r>
      <w:r w:rsidR="00EC26C4" w:rsidRPr="00EC26C4">
        <w:rPr>
          <w:b/>
          <w:color w:val="FF0000"/>
        </w:rPr>
        <w:t>一般纳税人</w:t>
      </w:r>
      <w:r w:rsidR="00EC26C4">
        <w:rPr>
          <w:rFonts w:hint="eastAsia"/>
        </w:rPr>
        <w:t>)</w:t>
      </w:r>
      <w:r w:rsidR="00EC26C4">
        <w:rPr>
          <w:rFonts w:hint="eastAsia"/>
        </w:rPr>
        <w:t>，</w:t>
      </w:r>
      <w:bookmarkStart w:id="0" w:name="_GoBack"/>
      <w:bookmarkEnd w:id="0"/>
      <w:r w:rsidR="00A059A8">
        <w:t>检索出</w:t>
      </w:r>
      <w:r>
        <w:rPr>
          <w:rFonts w:hint="eastAsia"/>
        </w:rPr>
        <w:t>需要</w:t>
      </w:r>
      <w:r w:rsidR="00A059A8">
        <w:t>设置信用等级</w:t>
      </w:r>
      <w:r>
        <w:rPr>
          <w:rFonts w:hint="eastAsia"/>
        </w:rPr>
        <w:t>属性</w:t>
      </w:r>
      <w:r w:rsidR="00A059A8">
        <w:t>的</w:t>
      </w:r>
      <w:r w:rsidR="00EC26C4">
        <w:rPr>
          <w:rFonts w:hint="eastAsia"/>
        </w:rPr>
        <w:t>一般</w:t>
      </w:r>
      <w:r w:rsidR="007E0917">
        <w:rPr>
          <w:rFonts w:hint="eastAsia"/>
        </w:rPr>
        <w:t>纳税人档案</w:t>
      </w:r>
      <w:r w:rsidR="007E0917">
        <w:t>记录</w:t>
      </w:r>
      <w:r>
        <w:rPr>
          <w:rFonts w:hint="eastAsia"/>
        </w:rPr>
        <w:t>。</w:t>
      </w:r>
    </w:p>
    <w:p w:rsidR="00D77BE0" w:rsidRDefault="00D77BE0" w:rsidP="00D77BE0">
      <w:pPr>
        <w:spacing w:line="360" w:lineRule="auto"/>
        <w:ind w:firstLine="420"/>
      </w:pPr>
      <w:r>
        <w:rPr>
          <w:rFonts w:hint="eastAsia"/>
          <w:noProof/>
        </w:rPr>
        <w:drawing>
          <wp:inline distT="0" distB="0" distL="0" distR="0">
            <wp:extent cx="5303520" cy="24688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917" w:rsidRDefault="00D77BE0" w:rsidP="00D77BE0">
      <w:pPr>
        <w:spacing w:line="36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、选中该</w:t>
      </w:r>
      <w:r>
        <w:t>户纳税人记录，</w:t>
      </w:r>
      <w:r w:rsidR="007E0917">
        <w:rPr>
          <w:rFonts w:hint="eastAsia"/>
        </w:rPr>
        <w:t>点击</w:t>
      </w:r>
      <w:r>
        <w:rPr>
          <w:rFonts w:hint="eastAsia"/>
        </w:rPr>
        <w:t>“</w:t>
      </w:r>
      <w:r w:rsidR="007E0917">
        <w:rPr>
          <w:rFonts w:hint="eastAsia"/>
        </w:rPr>
        <w:t>修改</w:t>
      </w:r>
      <w:r>
        <w:rPr>
          <w:rFonts w:hint="eastAsia"/>
        </w:rPr>
        <w:t>”</w:t>
      </w:r>
      <w:r w:rsidR="007E0917">
        <w:t>按钮，然后</w:t>
      </w:r>
      <w:r w:rsidR="007E0917">
        <w:rPr>
          <w:rFonts w:hint="eastAsia"/>
        </w:rPr>
        <w:t>在“基本</w:t>
      </w:r>
      <w:r w:rsidR="007E0917">
        <w:t>信息</w:t>
      </w:r>
      <w:r w:rsidR="007E0917">
        <w:rPr>
          <w:rFonts w:hint="eastAsia"/>
        </w:rPr>
        <w:t>”标签页中</w:t>
      </w:r>
      <w:r w:rsidR="007E0917">
        <w:t>设置企业信用等级为</w:t>
      </w:r>
      <w:r>
        <w:rPr>
          <w:rFonts w:hint="eastAsia"/>
        </w:rPr>
        <w:t>“</w:t>
      </w:r>
      <w:r>
        <w:rPr>
          <w:rFonts w:hint="eastAsia"/>
        </w:rPr>
        <w:t>A</w:t>
      </w:r>
      <w:r>
        <w:rPr>
          <w:rFonts w:hint="eastAsia"/>
        </w:rPr>
        <w:t>级”</w:t>
      </w:r>
      <w:r w:rsidR="00583484">
        <w:rPr>
          <w:rFonts w:hint="eastAsia"/>
        </w:rPr>
        <w:t>、</w:t>
      </w:r>
      <w:r w:rsidR="007E0917">
        <w:rPr>
          <w:rFonts w:hint="eastAsia"/>
        </w:rPr>
        <w:t>启用</w:t>
      </w:r>
      <w:r>
        <w:t>标志</w:t>
      </w:r>
      <w:r>
        <w:rPr>
          <w:rFonts w:hint="eastAsia"/>
        </w:rPr>
        <w:t>设置</w:t>
      </w:r>
      <w:r>
        <w:t>为</w:t>
      </w:r>
      <w:r w:rsidR="007E0917">
        <w:rPr>
          <w:rFonts w:hint="eastAsia"/>
        </w:rPr>
        <w:t>“启用”，</w:t>
      </w:r>
      <w:r w:rsidR="00583484">
        <w:rPr>
          <w:rFonts w:hint="eastAsia"/>
        </w:rPr>
        <w:t>最后</w:t>
      </w:r>
      <w:r w:rsidR="007E0917">
        <w:t>点击</w:t>
      </w:r>
      <w:r w:rsidR="007E0917">
        <w:rPr>
          <w:rFonts w:hint="eastAsia"/>
        </w:rPr>
        <w:t>“</w:t>
      </w:r>
      <w:r w:rsidR="007E0917">
        <w:t>保存</w:t>
      </w:r>
      <w:r w:rsidR="007E0917">
        <w:rPr>
          <w:rFonts w:hint="eastAsia"/>
        </w:rPr>
        <w:t>”按钮</w:t>
      </w:r>
      <w:r w:rsidR="007E0917">
        <w:t>即可。</w:t>
      </w:r>
    </w:p>
    <w:p w:rsidR="00D77BE0" w:rsidRPr="00583484" w:rsidRDefault="00D77BE0" w:rsidP="00D77BE0">
      <w:pPr>
        <w:spacing w:line="360" w:lineRule="auto"/>
        <w:ind w:firstLine="420"/>
      </w:pPr>
    </w:p>
    <w:p w:rsidR="00A059A8" w:rsidRPr="00A059A8" w:rsidRDefault="00A059A8" w:rsidP="00D77BE0">
      <w:pPr>
        <w:spacing w:line="360" w:lineRule="auto"/>
      </w:pPr>
      <w:r w:rsidRPr="00A059A8">
        <w:rPr>
          <w:noProof/>
        </w:rPr>
        <w:lastRenderedPageBreak/>
        <w:drawing>
          <wp:inline distT="0" distB="0" distL="0" distR="0">
            <wp:extent cx="5274310" cy="2483220"/>
            <wp:effectExtent l="0" t="0" r="2540" b="0"/>
            <wp:docPr id="2" name="图片 2" descr="C:\Users\beanslee\Desktop\取消认证开发\手册截图\dzdz\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nslee\Desktop\取消认证开发\手册截图\dzdz\d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A8" w:rsidRPr="00A059A8" w:rsidRDefault="00A059A8" w:rsidP="00D77BE0">
      <w:pPr>
        <w:spacing w:line="360" w:lineRule="auto"/>
      </w:pPr>
    </w:p>
    <w:p w:rsidR="00A059A8" w:rsidRDefault="00A059A8" w:rsidP="00D77BE0">
      <w:pPr>
        <w:pStyle w:val="2"/>
        <w:spacing w:line="360" w:lineRule="auto"/>
      </w:pPr>
      <w:r>
        <w:rPr>
          <w:rFonts w:hint="eastAsia"/>
        </w:rPr>
        <w:t>企业</w:t>
      </w:r>
      <w:r>
        <w:t>信用等级维护</w:t>
      </w:r>
    </w:p>
    <w:p w:rsidR="007E0917" w:rsidRDefault="007E0917" w:rsidP="00D77BE0">
      <w:pPr>
        <w:spacing w:line="360" w:lineRule="auto"/>
        <w:ind w:firstLine="420"/>
      </w:pPr>
      <w:r>
        <w:rPr>
          <w:rFonts w:hint="eastAsia"/>
        </w:rPr>
        <w:t>本功能用于向</w:t>
      </w:r>
      <w:r>
        <w:t>省级税务机关</w:t>
      </w:r>
      <w:r>
        <w:rPr>
          <w:rFonts w:hint="eastAsia"/>
        </w:rPr>
        <w:t>业务</w:t>
      </w:r>
      <w:r>
        <w:t>操作人员，</w:t>
      </w:r>
      <w:r>
        <w:rPr>
          <w:rFonts w:hint="eastAsia"/>
        </w:rPr>
        <w:t>提供</w:t>
      </w:r>
      <w:r>
        <w:t>批量设置</w:t>
      </w:r>
      <w:r>
        <w:rPr>
          <w:rFonts w:hint="eastAsia"/>
        </w:rPr>
        <w:t>本省企业</w:t>
      </w:r>
      <w:r>
        <w:t>信用等级</w:t>
      </w:r>
      <w:r>
        <w:rPr>
          <w:rFonts w:hint="eastAsia"/>
        </w:rPr>
        <w:t>信息</w:t>
      </w:r>
      <w:r>
        <w:t>的</w:t>
      </w:r>
      <w:r>
        <w:rPr>
          <w:rFonts w:hint="eastAsia"/>
        </w:rPr>
        <w:t>功能</w:t>
      </w:r>
      <w:r>
        <w:t>。</w:t>
      </w:r>
      <w:r>
        <w:rPr>
          <w:rFonts w:hint="eastAsia"/>
        </w:rPr>
        <w:t>具体</w:t>
      </w:r>
      <w:r>
        <w:t>操作方法</w:t>
      </w:r>
      <w:r>
        <w:rPr>
          <w:rFonts w:hint="eastAsia"/>
        </w:rPr>
        <w:t>如下</w:t>
      </w:r>
      <w:r>
        <w:t>：</w:t>
      </w:r>
    </w:p>
    <w:p w:rsidR="007E0917" w:rsidRDefault="007E0917" w:rsidP="00D77BE0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省局</w:t>
      </w:r>
      <w:r>
        <w:t>业务操作员登录至</w:t>
      </w:r>
      <w:r>
        <w:rPr>
          <w:rFonts w:hint="eastAsia"/>
        </w:rPr>
        <w:t>省级</w:t>
      </w:r>
      <w:r>
        <w:t>电子底账系统后</w:t>
      </w:r>
      <w:r>
        <w:rPr>
          <w:rFonts w:hint="eastAsia"/>
        </w:rPr>
        <w:t>，点击“</w:t>
      </w:r>
      <w:r>
        <w:t>纳税人档案管理</w:t>
      </w:r>
      <w:r>
        <w:rPr>
          <w:rFonts w:hint="eastAsia"/>
        </w:rPr>
        <w:t>”</w:t>
      </w:r>
      <w:r>
        <w:t>主菜单的</w:t>
      </w:r>
      <w:r>
        <w:rPr>
          <w:rFonts w:hint="eastAsia"/>
        </w:rPr>
        <w:t>“</w:t>
      </w:r>
      <w:r>
        <w:t>纳税</w:t>
      </w:r>
      <w:r>
        <w:rPr>
          <w:rFonts w:hint="eastAsia"/>
        </w:rPr>
        <w:t>企业信用</w:t>
      </w:r>
      <w:r>
        <w:t>等级维护</w:t>
      </w:r>
      <w:r>
        <w:rPr>
          <w:rFonts w:hint="eastAsia"/>
        </w:rPr>
        <w:t>”</w:t>
      </w:r>
      <w:r>
        <w:t>菜单项</w:t>
      </w:r>
      <w:r>
        <w:rPr>
          <w:rFonts w:hint="eastAsia"/>
        </w:rPr>
        <w:t>；</w:t>
      </w:r>
    </w:p>
    <w:p w:rsidR="00A059A8" w:rsidRDefault="00A059A8" w:rsidP="00D77BE0">
      <w:pPr>
        <w:spacing w:line="360" w:lineRule="auto"/>
      </w:pPr>
      <w:r w:rsidRPr="00A059A8">
        <w:rPr>
          <w:noProof/>
        </w:rPr>
        <w:drawing>
          <wp:inline distT="0" distB="0" distL="0" distR="0">
            <wp:extent cx="5274310" cy="2268350"/>
            <wp:effectExtent l="0" t="0" r="2540" b="0"/>
            <wp:docPr id="1" name="图片 1" descr="C:\Users\beanslee\Desktop\取消认证开发\手册截图\dzdz\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nslee\Desktop\取消认证开发\手册截图\dzdz\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84" w:rsidRDefault="00583484" w:rsidP="00583484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点击“浏览”</w:t>
      </w:r>
      <w:r>
        <w:t>按钮，选择要上传的</w:t>
      </w:r>
      <w:r>
        <w:rPr>
          <w:rFonts w:hint="eastAsia"/>
        </w:rPr>
        <w:t>excel</w:t>
      </w:r>
      <w:r>
        <w:t>文件名</w:t>
      </w:r>
      <w:r>
        <w:rPr>
          <w:rFonts w:hint="eastAsia"/>
        </w:rPr>
        <w:t>；</w:t>
      </w:r>
    </w:p>
    <w:p w:rsidR="00583484" w:rsidRDefault="00583484" w:rsidP="00583484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t>上传</w:t>
      </w:r>
      <w:r>
        <w:rPr>
          <w:rFonts w:hint="eastAsia"/>
        </w:rPr>
        <w:t>”</w:t>
      </w:r>
      <w:r>
        <w:t>按钮，</w:t>
      </w:r>
      <w:r>
        <w:rPr>
          <w:rFonts w:hint="eastAsia"/>
        </w:rPr>
        <w:t>即可</w:t>
      </w:r>
      <w:r>
        <w:t>完成</w:t>
      </w:r>
      <w:r>
        <w:rPr>
          <w:rFonts w:hint="eastAsia"/>
        </w:rPr>
        <w:t>文件</w:t>
      </w:r>
      <w:r>
        <w:t>的上传实现</w:t>
      </w:r>
      <w:r>
        <w:rPr>
          <w:rFonts w:hint="eastAsia"/>
        </w:rPr>
        <w:t>信用</w:t>
      </w:r>
      <w:r>
        <w:t>等级的批量设置</w:t>
      </w:r>
      <w:r>
        <w:rPr>
          <w:rFonts w:hint="eastAsia"/>
        </w:rPr>
        <w:t>。</w:t>
      </w:r>
    </w:p>
    <w:p w:rsidR="00583484" w:rsidRDefault="00583484" w:rsidP="00583484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点击“</w:t>
      </w:r>
      <w:r>
        <w:t>空模板下载</w:t>
      </w:r>
      <w:r>
        <w:rPr>
          <w:rFonts w:hint="eastAsia"/>
        </w:rPr>
        <w:t>”</w:t>
      </w:r>
      <w:r>
        <w:t>按钮，可以下载用于导入的</w:t>
      </w:r>
      <w:r>
        <w:t>excel</w:t>
      </w:r>
      <w:r>
        <w:t>模板文件</w:t>
      </w:r>
      <w:r>
        <w:t>:</w:t>
      </w:r>
    </w:p>
    <w:p w:rsidR="00583484" w:rsidRDefault="00583484" w:rsidP="00583484">
      <w:pPr>
        <w:pStyle w:val="a3"/>
        <w:spacing w:line="360" w:lineRule="auto"/>
        <w:ind w:left="780" w:firstLineChars="0" w:firstLine="0"/>
      </w:pPr>
      <w:r>
        <w:rPr>
          <w:rFonts w:hint="eastAsia"/>
        </w:rPr>
        <w:t>excel</w:t>
      </w:r>
      <w:r>
        <w:rPr>
          <w:rFonts w:hint="eastAsia"/>
        </w:rPr>
        <w:t>模板格式参考</w:t>
      </w:r>
      <w:r>
        <w:t>：</w:t>
      </w:r>
    </w:p>
    <w:p w:rsidR="00583484" w:rsidRPr="00A059A8" w:rsidRDefault="00583484" w:rsidP="00583484">
      <w:pPr>
        <w:pStyle w:val="a3"/>
        <w:spacing w:line="360" w:lineRule="auto"/>
        <w:ind w:left="780" w:firstLineChars="0" w:firstLine="0"/>
      </w:pPr>
      <w:r>
        <w:rPr>
          <w:rFonts w:hint="eastAsia"/>
        </w:rPr>
        <w:t>纳税人</w:t>
      </w:r>
      <w:r>
        <w:t>识别号、信用等级（取值范围</w:t>
      </w:r>
      <w:r>
        <w:rPr>
          <w:rFonts w:hint="eastAsia"/>
        </w:rPr>
        <w:t>A/B/C/D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启用</w:t>
      </w:r>
      <w:r>
        <w:t>标志（</w:t>
      </w:r>
      <w:r>
        <w:rPr>
          <w:rFonts w:hint="eastAsia"/>
        </w:rPr>
        <w:t>Y</w:t>
      </w:r>
      <w:r>
        <w:rPr>
          <w:rFonts w:hint="eastAsia"/>
        </w:rPr>
        <w:t>为</w:t>
      </w:r>
      <w:r>
        <w:t>启用</w:t>
      </w:r>
      <w:r>
        <w:rPr>
          <w:rFonts w:hint="eastAsia"/>
        </w:rPr>
        <w:t>,N</w:t>
      </w:r>
      <w:r>
        <w:rPr>
          <w:rFonts w:hint="eastAsia"/>
        </w:rPr>
        <w:t>为</w:t>
      </w:r>
      <w:r>
        <w:t>不启用）</w:t>
      </w:r>
    </w:p>
    <w:sectPr w:rsidR="00583484" w:rsidRPr="00A0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39" w:rsidRDefault="004B0739" w:rsidP="00EC26C4">
      <w:r>
        <w:separator/>
      </w:r>
    </w:p>
  </w:endnote>
  <w:endnote w:type="continuationSeparator" w:id="0">
    <w:p w:rsidR="004B0739" w:rsidRDefault="004B0739" w:rsidP="00EC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39" w:rsidRDefault="004B0739" w:rsidP="00EC26C4">
      <w:r>
        <w:separator/>
      </w:r>
    </w:p>
  </w:footnote>
  <w:footnote w:type="continuationSeparator" w:id="0">
    <w:p w:rsidR="004B0739" w:rsidRDefault="004B0739" w:rsidP="00EC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409D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3C21D7D"/>
    <w:multiLevelType w:val="hybridMultilevel"/>
    <w:tmpl w:val="4FE0AC48"/>
    <w:lvl w:ilvl="0" w:tplc="B3FEB5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0D35CC"/>
    <w:multiLevelType w:val="hybridMultilevel"/>
    <w:tmpl w:val="4FE0AC48"/>
    <w:lvl w:ilvl="0" w:tplc="B3FEB5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A8"/>
    <w:rsid w:val="004B0739"/>
    <w:rsid w:val="00583484"/>
    <w:rsid w:val="007E0917"/>
    <w:rsid w:val="0081390B"/>
    <w:rsid w:val="00A059A8"/>
    <w:rsid w:val="00D77BE0"/>
    <w:rsid w:val="00E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512EB-862F-4866-8C3E-036EF535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059A8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59A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59A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59A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59A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59A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59A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59A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59A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59A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059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059A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059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059A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059A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A059A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059A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059A8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7E09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26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2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2016-02-20T08:53:00Z</dcterms:created>
  <dcterms:modified xsi:type="dcterms:W3CDTF">2016-02-21T02:51:00Z</dcterms:modified>
</cp:coreProperties>
</file>