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宋体" w:eastAsia="黑体" w:cs="宋体"/>
          <w:color w:val="333333"/>
          <w:kern w:val="0"/>
          <w:sz w:val="24"/>
        </w:rPr>
      </w:pPr>
      <w:r>
        <w:rPr>
          <w:rFonts w:hint="eastAsia" w:ascii="黑体" w:hAnsi="宋体" w:eastAsia="黑体" w:cs="宋体"/>
          <w:color w:val="333333"/>
          <w:kern w:val="0"/>
          <w:sz w:val="24"/>
        </w:rPr>
        <w:t>附件1：</w:t>
      </w:r>
    </w:p>
    <w:p>
      <w:pPr>
        <w:spacing w:line="400" w:lineRule="exact"/>
        <w:ind w:firstLine="560" w:firstLineChars="200"/>
        <w:jc w:val="center"/>
        <w:rPr>
          <w:rFonts w:hint="eastAsia" w:ascii="黑体" w:hAnsi="宋体" w:eastAsia="黑体" w:cs="宋体"/>
          <w:color w:val="333333"/>
          <w:kern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宋体"/>
          <w:color w:val="333333"/>
          <w:kern w:val="0"/>
          <w:sz w:val="28"/>
          <w:szCs w:val="28"/>
        </w:rPr>
        <w:t>全省统一的部分水产品扣除标准表</w:t>
      </w:r>
    </w:p>
    <w:bookmarkEnd w:id="0"/>
    <w:tbl>
      <w:tblPr>
        <w:tblStyle w:val="3"/>
        <w:tblW w:w="90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60"/>
        <w:gridCol w:w="1293"/>
        <w:gridCol w:w="1940"/>
        <w:gridCol w:w="1660"/>
        <w:gridCol w:w="1540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90" w:hRule="atLeast"/>
          <w:tblHeader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产成品名称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产成品规格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农产品原材料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农产品 原材料单耗数量（吨）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18"/>
                <w:szCs w:val="18"/>
              </w:rPr>
              <w:t>主要工艺流程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生去头虾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15/30支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去头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速冻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31/40支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41/50支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51/60支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1.57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91/110支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110/130支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200/300支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熟去头虾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15/30支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去头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蒸煮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速冻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31/40支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71/80支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91/100支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100/200支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生带头虾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1.03 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清洗-速冻-包装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5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熟带头虾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1.04 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清洗-蒸煮-速冻-包装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冻生凤尾虾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21/50支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清洗-去头-去壳留尾-去肠或开背-速冻-包装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51/60支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91/110支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冻熟凤尾虾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21/40支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清洗-去头-去壳留尾-去肠或开背-蒸煮-速冻-包装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41/60支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91/110支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110支以上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冻生虾仁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15/30支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清洗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去头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去壳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去肠或开背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速冻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31/40支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41/50支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51/60支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91/110支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111/150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151/200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201/300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冻熟虾仁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21-30支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南美白对虾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清洗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去头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去壳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去肠或开背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蒸煮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速冻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31/40支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41/50支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51/60支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61/70支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71/90支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91/100支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101/200支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深去皮罗非鱼片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 oz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罗非鱼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3.54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放血-清洗-开片-深去皮-磨皮-修整-消毒-冷冻-包装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2-3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3.53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3-5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3.50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5-7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3.48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7-9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3.44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 oz以上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浅去皮鱼片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1-2 oz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罗非鱼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放血-清洗-开片-浅去皮-磨皮-修整-消毒-冷冻-包装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2-3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3-5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2.83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5-7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7-9 oz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2.77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 oz以上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2.76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0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原只条冻罗非鱼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罗非鱼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1.06 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清洗-消毒-冷冻-包装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70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二去条冻罗非鱼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罗非鱼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1.17 </w:t>
            </w:r>
          </w:p>
        </w:tc>
        <w:tc>
          <w:tcPr>
            <w:tcW w:w="21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放血-清洗-去鳞去肚-修整-消毒-冷冻-包装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三去条冻罗非鱼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350-550克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罗非鱼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1.24 </w:t>
            </w:r>
          </w:p>
        </w:tc>
        <w:tc>
          <w:tcPr>
            <w:tcW w:w="2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放血-清洗-去鳞去肚去鳃-修整-消毒-冷冻-包装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85" w:hRule="atLeast"/>
        </w:trPr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550以上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 xml:space="preserve">1.23 </w:t>
            </w:r>
          </w:p>
        </w:tc>
        <w:tc>
          <w:tcPr>
            <w:tcW w:w="21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>
      <w:pPr>
        <w:spacing w:line="400" w:lineRule="exact"/>
        <w:ind w:firstLine="360" w:firstLineChars="200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 xml:space="preserve">说明:1、虾的产成品规格单位为支，例如15/30支指的是每斤虾有15-30支；                   </w:t>
      </w:r>
    </w:p>
    <w:p>
      <w:pPr>
        <w:spacing w:line="400" w:lineRule="exact"/>
        <w:ind w:firstLine="360" w:firstLineChars="200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>2、罗非鱼的规格分为盎司(oz)和克(G)，其中鱼片的单位为盎司，如1-2oz指每块罗非鱼片重约 1-2 oz；条冻罗非鱼的单位则为克，如350-550克指的是每条罗非鱼苗重约350-550克。</w:t>
      </w:r>
    </w:p>
    <w:p>
      <w:pPr>
        <w:spacing w:line="400" w:lineRule="exact"/>
        <w:ind w:firstLine="360" w:firstLineChars="200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 xml:space="preserve">3、表中农产品原材料的单耗数量是按投入产出净重（不含冰衣重量）换算而成。               </w:t>
      </w:r>
    </w:p>
    <w:p>
      <w:pPr>
        <w:spacing w:line="400" w:lineRule="exact"/>
        <w:ind w:firstLine="360" w:firstLineChars="200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18"/>
          <w:szCs w:val="18"/>
        </w:rPr>
        <w:t>4、农产品原材料的单耗数量指每吨产成品耗用的原材料数量，如表中第一项指生产1吨规格为15/30的“生去头虾”需耗用1.53吨的南美白对虾。</w:t>
      </w:r>
    </w:p>
    <w:p>
      <w:pPr>
        <w:spacing w:line="400" w:lineRule="exact"/>
        <w:ind w:firstLine="360" w:firstLineChars="200"/>
        <w:rPr>
          <w:rFonts w:hint="eastAsia" w:ascii="宋体" w:hAnsi="宋体" w:cs="宋体"/>
          <w:color w:val="333333"/>
          <w:kern w:val="0"/>
          <w:sz w:val="18"/>
          <w:szCs w:val="18"/>
        </w:rPr>
      </w:pPr>
    </w:p>
    <w:p>
      <w:pPr>
        <w:spacing w:line="400" w:lineRule="exact"/>
        <w:ind w:firstLine="480" w:firstLineChars="200"/>
        <w:rPr>
          <w:rFonts w:hint="eastAsia" w:ascii="宋体" w:hAnsi="宋体" w:cs="宋体"/>
          <w:color w:val="333333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B46F6"/>
    <w:rsid w:val="2D9B46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2018-06-07T11:53:00Z</dcterms:created>
  <dc:creator>吴佳贤</dc:creator>
  <cp:lastModifiedBy>吴佳贤</cp:lastModifiedBy>
  <dcterms:modified xsi:type="dcterms:W3CDTF">2018-06-07T11:54:50Z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