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A2" w:rsidRPr="007D60EF" w:rsidRDefault="00C84AA2" w:rsidP="00C84AA2">
      <w:pPr>
        <w:jc w:val="left"/>
        <w:rPr>
          <w:rFonts w:eastAsia="黑体"/>
          <w:sz w:val="32"/>
          <w:szCs w:val="32"/>
        </w:rPr>
      </w:pPr>
      <w:r w:rsidRPr="007D60EF">
        <w:rPr>
          <w:rFonts w:eastAsia="黑体"/>
          <w:sz w:val="32"/>
          <w:szCs w:val="32"/>
        </w:rPr>
        <w:t>附件</w:t>
      </w:r>
      <w:r w:rsidRPr="007D60EF">
        <w:rPr>
          <w:rFonts w:eastAsia="黑体"/>
          <w:sz w:val="32"/>
          <w:szCs w:val="32"/>
        </w:rPr>
        <w:t>2</w:t>
      </w:r>
    </w:p>
    <w:p w:rsidR="00C84AA2" w:rsidRPr="007D60EF" w:rsidRDefault="00C84AA2" w:rsidP="00C84AA2">
      <w:pPr>
        <w:jc w:val="left"/>
        <w:rPr>
          <w:rFonts w:eastAsia="黑体"/>
          <w:b/>
          <w:sz w:val="44"/>
          <w:szCs w:val="44"/>
        </w:rPr>
      </w:pPr>
    </w:p>
    <w:p w:rsidR="00C84AA2" w:rsidRPr="007D60EF" w:rsidRDefault="00C84AA2" w:rsidP="00C84AA2">
      <w:pPr>
        <w:jc w:val="center"/>
        <w:rPr>
          <w:rFonts w:eastAsia="文星简小标宋"/>
          <w:sz w:val="44"/>
          <w:szCs w:val="44"/>
        </w:rPr>
      </w:pPr>
      <w:r w:rsidRPr="007D60EF">
        <w:rPr>
          <w:rFonts w:eastAsia="文星简小标宋"/>
          <w:sz w:val="44"/>
          <w:szCs w:val="44"/>
        </w:rPr>
        <w:t>工伤劳动能力鉴定常见科别</w:t>
      </w:r>
    </w:p>
    <w:p w:rsidR="00C84AA2" w:rsidRPr="007D60EF" w:rsidRDefault="00C84AA2" w:rsidP="00C84AA2">
      <w:pPr>
        <w:jc w:val="center"/>
        <w:rPr>
          <w:rFonts w:eastAsia="文星简小标宋"/>
          <w:sz w:val="44"/>
          <w:szCs w:val="44"/>
        </w:rPr>
      </w:pPr>
      <w:r w:rsidRPr="007D60EF">
        <w:rPr>
          <w:rFonts w:eastAsia="文星简小标宋"/>
          <w:sz w:val="44"/>
          <w:szCs w:val="44"/>
        </w:rPr>
        <w:t>所需医学材料目录</w:t>
      </w:r>
    </w:p>
    <w:p w:rsidR="00C84AA2" w:rsidRPr="007D60EF" w:rsidRDefault="00C84AA2" w:rsidP="00C84AA2">
      <w:pPr>
        <w:jc w:val="center"/>
        <w:rPr>
          <w:rFonts w:eastAsia="文星简小标宋"/>
          <w:sz w:val="44"/>
          <w:szCs w:val="44"/>
        </w:rPr>
      </w:pPr>
    </w:p>
    <w:p w:rsidR="00C84AA2" w:rsidRPr="007D60EF" w:rsidRDefault="00C84AA2" w:rsidP="00C84AA2">
      <w:pPr>
        <w:ind w:firstLineChars="200" w:firstLine="640"/>
        <w:rPr>
          <w:rFonts w:eastAsia="黑体"/>
          <w:sz w:val="32"/>
          <w:szCs w:val="32"/>
        </w:rPr>
      </w:pPr>
      <w:r w:rsidRPr="007D60EF">
        <w:rPr>
          <w:rFonts w:eastAsia="黑体" w:hAnsi="黑体"/>
          <w:sz w:val="32"/>
          <w:szCs w:val="32"/>
        </w:rPr>
        <w:t>一、骨科</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（一）单纯骨折：初伤</w:t>
      </w:r>
      <w:r w:rsidRPr="007D60EF">
        <w:rPr>
          <w:rFonts w:eastAsia="仿宋_GB2312"/>
          <w:sz w:val="32"/>
          <w:szCs w:val="32"/>
        </w:rPr>
        <w:t>DR</w:t>
      </w:r>
      <w:r w:rsidRPr="007D60EF">
        <w:rPr>
          <w:rFonts w:eastAsia="仿宋_GB2312"/>
          <w:sz w:val="32"/>
          <w:szCs w:val="32"/>
        </w:rPr>
        <w:t>（或其他影像学）检查报告及诊断证明，申请劳动能力鉴定时</w:t>
      </w:r>
      <w:r w:rsidRPr="007D60EF">
        <w:rPr>
          <w:rFonts w:eastAsia="仿宋_GB2312"/>
          <w:sz w:val="32"/>
          <w:szCs w:val="32"/>
        </w:rPr>
        <w:t>DR</w:t>
      </w:r>
      <w:r w:rsidRPr="007D60EF">
        <w:rPr>
          <w:rFonts w:eastAsia="仿宋_GB2312"/>
          <w:sz w:val="32"/>
          <w:szCs w:val="32"/>
        </w:rPr>
        <w:t>（或其他影像学）检查报告及诊断证明；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（二）骨折后内固定术后：初伤时住院病历（内含手术记录）及诊断证明，申请劳动能力鉴定时</w:t>
      </w:r>
      <w:r w:rsidRPr="007D60EF">
        <w:rPr>
          <w:rFonts w:eastAsia="仿宋_GB2312"/>
          <w:sz w:val="32"/>
          <w:szCs w:val="32"/>
        </w:rPr>
        <w:t>DR</w:t>
      </w:r>
      <w:r w:rsidRPr="007D60EF">
        <w:rPr>
          <w:rFonts w:eastAsia="仿宋_GB2312"/>
          <w:sz w:val="32"/>
          <w:szCs w:val="32"/>
        </w:rPr>
        <w:t>（或其他影像学）检查报告及诊断证明；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（三）骨折伴神经损伤：初伤</w:t>
      </w:r>
      <w:r w:rsidRPr="007D60EF">
        <w:rPr>
          <w:rFonts w:eastAsia="仿宋_GB2312"/>
          <w:sz w:val="32"/>
          <w:szCs w:val="32"/>
        </w:rPr>
        <w:t>DR</w:t>
      </w:r>
      <w:r w:rsidRPr="007D60EF">
        <w:rPr>
          <w:rFonts w:eastAsia="仿宋_GB2312"/>
          <w:sz w:val="32"/>
          <w:szCs w:val="32"/>
        </w:rPr>
        <w:t>（或其他影像学）检查报告及诊断证明，申请劳动能力鉴定时</w:t>
      </w:r>
      <w:r w:rsidRPr="007D60EF">
        <w:rPr>
          <w:rFonts w:eastAsia="仿宋_GB2312"/>
          <w:sz w:val="32"/>
          <w:szCs w:val="32"/>
        </w:rPr>
        <w:t>DR</w:t>
      </w:r>
      <w:r w:rsidRPr="007D60EF">
        <w:rPr>
          <w:rFonts w:eastAsia="仿宋_GB2312"/>
          <w:sz w:val="32"/>
          <w:szCs w:val="32"/>
        </w:rPr>
        <w:t>（或其他影像学）检查报告及诊断证明，如影响到肢体功能，专科医院肌电图检查报告；</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（四）骨折合并肌腱、血管损伤（包括膝关节交叉韧带、半月板损伤等）：初伤</w:t>
      </w:r>
      <w:r w:rsidRPr="007D60EF">
        <w:rPr>
          <w:rFonts w:eastAsia="仿宋_GB2312"/>
          <w:sz w:val="32"/>
          <w:szCs w:val="32"/>
        </w:rPr>
        <w:t>MRI</w:t>
      </w:r>
      <w:r w:rsidRPr="007D60EF">
        <w:rPr>
          <w:rFonts w:eastAsia="仿宋_GB2312"/>
          <w:sz w:val="32"/>
          <w:szCs w:val="32"/>
        </w:rPr>
        <w:t>（或其他影像学）检查报告及诊断证明，申请劳动能力鉴定时</w:t>
      </w:r>
      <w:r w:rsidRPr="007D60EF">
        <w:rPr>
          <w:rFonts w:eastAsia="仿宋_GB2312"/>
          <w:sz w:val="32"/>
          <w:szCs w:val="32"/>
        </w:rPr>
        <w:t>MRI</w:t>
      </w:r>
      <w:r w:rsidRPr="007D60EF">
        <w:rPr>
          <w:rFonts w:eastAsia="仿宋_GB2312"/>
          <w:sz w:val="32"/>
          <w:szCs w:val="32"/>
        </w:rPr>
        <w:t>检查报告及诊断证明（如内固定暂未取出，无法进行</w:t>
      </w:r>
      <w:r w:rsidRPr="007D60EF">
        <w:rPr>
          <w:rFonts w:eastAsia="仿宋_GB2312"/>
          <w:sz w:val="32"/>
          <w:szCs w:val="32"/>
        </w:rPr>
        <w:t>MRI</w:t>
      </w:r>
      <w:r w:rsidRPr="007D60EF">
        <w:rPr>
          <w:rFonts w:eastAsia="仿宋_GB2312"/>
          <w:sz w:val="32"/>
          <w:szCs w:val="32"/>
        </w:rPr>
        <w:t>检查，提交</w:t>
      </w:r>
      <w:r w:rsidRPr="007D60EF">
        <w:rPr>
          <w:rFonts w:eastAsia="仿宋_GB2312"/>
          <w:sz w:val="32"/>
          <w:szCs w:val="32"/>
        </w:rPr>
        <w:t>DR</w:t>
      </w:r>
      <w:r w:rsidRPr="007D60EF">
        <w:rPr>
          <w:rFonts w:eastAsia="仿宋_GB2312"/>
          <w:sz w:val="32"/>
          <w:szCs w:val="32"/>
        </w:rPr>
        <w:t>影像学报告并注明，交叉韧带、半月板损伤修补术后的须提供包含手术记</w:t>
      </w:r>
      <w:r w:rsidRPr="007D60EF">
        <w:rPr>
          <w:rFonts w:eastAsia="仿宋_GB2312"/>
          <w:sz w:val="32"/>
          <w:szCs w:val="32"/>
        </w:rPr>
        <w:lastRenderedPageBreak/>
        <w:t>录的住院病历）；</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（五）四肢大关节骨折、脊柱复杂性骨折、骨盆骨折：初伤</w:t>
      </w:r>
      <w:r w:rsidRPr="007D60EF">
        <w:rPr>
          <w:rFonts w:eastAsia="仿宋_GB2312"/>
          <w:sz w:val="32"/>
          <w:szCs w:val="32"/>
        </w:rPr>
        <w:t>CT</w:t>
      </w:r>
      <w:r w:rsidRPr="007D60EF">
        <w:rPr>
          <w:rFonts w:eastAsia="仿宋_GB2312"/>
          <w:sz w:val="32"/>
          <w:szCs w:val="32"/>
        </w:rPr>
        <w:t>（或其他影像学）检查报告及诊断证明，申请劳动能力鉴定时</w:t>
      </w:r>
      <w:r w:rsidRPr="007D60EF">
        <w:rPr>
          <w:rFonts w:eastAsia="仿宋_GB2312"/>
          <w:sz w:val="32"/>
          <w:szCs w:val="32"/>
        </w:rPr>
        <w:t>CT</w:t>
      </w:r>
      <w:r w:rsidRPr="007D60EF">
        <w:rPr>
          <w:rFonts w:eastAsia="仿宋_GB2312"/>
          <w:sz w:val="32"/>
          <w:szCs w:val="32"/>
        </w:rPr>
        <w:t>检查报告及诊断证明；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（六）脊髓损伤：初伤住院病历（内含手术记录、</w:t>
      </w:r>
      <w:r w:rsidRPr="007D60EF">
        <w:rPr>
          <w:rFonts w:eastAsia="仿宋_GB2312"/>
          <w:sz w:val="32"/>
          <w:szCs w:val="32"/>
        </w:rPr>
        <w:t>MRI</w:t>
      </w:r>
      <w:r w:rsidRPr="007D60EF">
        <w:rPr>
          <w:rFonts w:eastAsia="仿宋_GB2312"/>
          <w:sz w:val="32"/>
          <w:szCs w:val="32"/>
        </w:rPr>
        <w:t>检查）及诊断证明，申请劳动能力鉴定时</w:t>
      </w:r>
      <w:r w:rsidRPr="007D60EF">
        <w:rPr>
          <w:rFonts w:eastAsia="仿宋_GB2312"/>
          <w:sz w:val="32"/>
          <w:szCs w:val="32"/>
        </w:rPr>
        <w:t>MRI</w:t>
      </w:r>
      <w:r w:rsidRPr="007D60EF">
        <w:rPr>
          <w:rFonts w:eastAsia="仿宋_GB2312"/>
          <w:sz w:val="32"/>
          <w:szCs w:val="32"/>
        </w:rPr>
        <w:t>（或其他影像学）检查报告及诊断证明，如影响到肢体功能，专科医院肌电图检查报告；</w:t>
      </w:r>
    </w:p>
    <w:p w:rsidR="00C84AA2" w:rsidRPr="007D60EF" w:rsidRDefault="00C84AA2" w:rsidP="00C84AA2">
      <w:pPr>
        <w:ind w:firstLineChars="200" w:firstLine="640"/>
        <w:rPr>
          <w:rFonts w:eastAsia="仿宋"/>
          <w:sz w:val="32"/>
          <w:szCs w:val="32"/>
        </w:rPr>
      </w:pPr>
      <w:r w:rsidRPr="007D60EF">
        <w:rPr>
          <w:rFonts w:eastAsia="仿宋_GB2312"/>
          <w:sz w:val="32"/>
          <w:szCs w:val="32"/>
        </w:rPr>
        <w:t>（七）软组织伤等：初伤病历及诊断证明，申请劳动能力鉴定时复查病历及诊断证明。</w:t>
      </w:r>
    </w:p>
    <w:p w:rsidR="00C84AA2" w:rsidRPr="007D60EF" w:rsidRDefault="00C84AA2" w:rsidP="00C84AA2">
      <w:pPr>
        <w:ind w:firstLineChars="200" w:firstLine="640"/>
        <w:rPr>
          <w:rFonts w:eastAsia="黑体"/>
          <w:sz w:val="32"/>
          <w:szCs w:val="32"/>
        </w:rPr>
      </w:pPr>
      <w:r w:rsidRPr="007D60EF">
        <w:rPr>
          <w:rFonts w:eastAsia="黑体"/>
          <w:sz w:val="32"/>
          <w:szCs w:val="32"/>
        </w:rPr>
        <w:t>二、神经科</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（一）头部外伤：初伤</w:t>
      </w:r>
      <w:r w:rsidRPr="007D60EF">
        <w:rPr>
          <w:rFonts w:eastAsia="仿宋_GB2312"/>
          <w:sz w:val="32"/>
          <w:szCs w:val="32"/>
        </w:rPr>
        <w:t>CT/MRI</w:t>
      </w:r>
      <w:r w:rsidRPr="007D60EF">
        <w:rPr>
          <w:rFonts w:eastAsia="仿宋_GB2312"/>
          <w:sz w:val="32"/>
          <w:szCs w:val="32"/>
        </w:rPr>
        <w:t>（或其他影像学）检查报告、病历及诊断证明，申请劳动能力鉴定时</w:t>
      </w:r>
      <w:r w:rsidRPr="007D60EF">
        <w:rPr>
          <w:rFonts w:eastAsia="仿宋_GB2312"/>
          <w:sz w:val="32"/>
          <w:szCs w:val="32"/>
        </w:rPr>
        <w:t>CT/MRI</w:t>
      </w:r>
      <w:r w:rsidRPr="007D60EF">
        <w:rPr>
          <w:rFonts w:eastAsia="仿宋_GB2312"/>
          <w:sz w:val="32"/>
          <w:szCs w:val="32"/>
        </w:rPr>
        <w:t>（或其他影像学）检查报告及诊断证明；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（二）复杂颅脑损伤：初伤住院病历（内含手术记录）及诊断证明，申请劳动能力鉴定时</w:t>
      </w:r>
      <w:r w:rsidRPr="007D60EF">
        <w:rPr>
          <w:rFonts w:eastAsia="仿宋_GB2312"/>
          <w:sz w:val="32"/>
          <w:szCs w:val="32"/>
        </w:rPr>
        <w:t>MRI</w:t>
      </w:r>
      <w:r w:rsidRPr="007D60EF">
        <w:rPr>
          <w:rFonts w:eastAsia="仿宋_GB2312"/>
          <w:sz w:val="32"/>
          <w:szCs w:val="32"/>
        </w:rPr>
        <w:t>（或其他影像学）检查报告及诊断证明，如影响到肢体功能，专科医院肌电图检查报告。</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（三）复杂颅脑损伤伴智能损伤：初伤住院病历（内含手术记录）及诊断证明，申请劳动能力鉴定时</w:t>
      </w:r>
      <w:r w:rsidRPr="007D60EF">
        <w:rPr>
          <w:rFonts w:eastAsia="仿宋_GB2312"/>
          <w:sz w:val="32"/>
          <w:szCs w:val="32"/>
        </w:rPr>
        <w:t>MRI</w:t>
      </w:r>
      <w:r w:rsidRPr="007D60EF">
        <w:rPr>
          <w:rFonts w:eastAsia="仿宋_GB2312"/>
          <w:sz w:val="32"/>
          <w:szCs w:val="32"/>
        </w:rPr>
        <w:t>（或其他影像学）检查报告及诊断证明，专科医院韦氏检查及诊断证明；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lastRenderedPageBreak/>
        <w:t>（四）复杂颅脑损伤伴精神障碍、癫痫等：初伤住院病历（内含手术记录）及诊断证明，申请劳动能力鉴定时</w:t>
      </w:r>
      <w:r w:rsidRPr="007D60EF">
        <w:rPr>
          <w:rFonts w:eastAsia="仿宋_GB2312"/>
          <w:sz w:val="32"/>
          <w:szCs w:val="32"/>
        </w:rPr>
        <w:t>MRI</w:t>
      </w:r>
      <w:r w:rsidRPr="007D60EF">
        <w:rPr>
          <w:rFonts w:eastAsia="仿宋_GB2312"/>
          <w:sz w:val="32"/>
          <w:szCs w:val="32"/>
        </w:rPr>
        <w:t>（或其他影像学）检查报告及诊断证明，系统治疗病历记录。</w:t>
      </w:r>
    </w:p>
    <w:p w:rsidR="00C84AA2" w:rsidRPr="007D60EF" w:rsidRDefault="00C84AA2" w:rsidP="00C84AA2">
      <w:pPr>
        <w:ind w:firstLineChars="200" w:firstLine="640"/>
        <w:rPr>
          <w:rFonts w:eastAsia="黑体"/>
          <w:sz w:val="32"/>
          <w:szCs w:val="32"/>
        </w:rPr>
      </w:pPr>
      <w:r w:rsidRPr="007D60EF">
        <w:rPr>
          <w:rFonts w:eastAsia="黑体"/>
          <w:sz w:val="32"/>
          <w:szCs w:val="32"/>
        </w:rPr>
        <w:t>三、眼科</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（一）眼部外伤：初伤病历材料（包含视力及矫正视力情况）、检查报告及诊断证明，申请劳动能力鉴定时专科医院复查检查：眼底镜、神经电生理、治疗后矫正视力及诊断证明；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（二）复杂眼部损伤：初伤住院病历（内含手术记录、视力及矫正视力情况）及诊断证明，申请劳动能力鉴定时专科医院复查检查：眼底镜、神经电生理、治疗后矫正视力及诊断证明。</w:t>
      </w:r>
    </w:p>
    <w:p w:rsidR="00C84AA2" w:rsidRPr="007D60EF" w:rsidRDefault="00C84AA2" w:rsidP="00C84AA2">
      <w:pPr>
        <w:ind w:firstLineChars="200" w:firstLine="640"/>
        <w:rPr>
          <w:rFonts w:eastAsia="黑体"/>
          <w:sz w:val="32"/>
          <w:szCs w:val="32"/>
        </w:rPr>
      </w:pPr>
      <w:r w:rsidRPr="007D60EF">
        <w:rPr>
          <w:rFonts w:eastAsia="黑体"/>
          <w:sz w:val="32"/>
          <w:szCs w:val="32"/>
        </w:rPr>
        <w:t>四、口腔科</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初伤病历材料、检查报告及诊断证明，申请劳动能力鉴定时复查病历及诊断证明。</w:t>
      </w:r>
    </w:p>
    <w:p w:rsidR="00C84AA2" w:rsidRPr="007D60EF" w:rsidRDefault="00C84AA2" w:rsidP="00C84AA2">
      <w:pPr>
        <w:ind w:firstLineChars="200" w:firstLine="640"/>
        <w:rPr>
          <w:rFonts w:eastAsia="黑体"/>
          <w:sz w:val="32"/>
          <w:szCs w:val="32"/>
        </w:rPr>
      </w:pPr>
      <w:r w:rsidRPr="007D60EF">
        <w:rPr>
          <w:rFonts w:eastAsia="黑体"/>
          <w:sz w:val="32"/>
          <w:szCs w:val="32"/>
        </w:rPr>
        <w:t>五、烧伤科</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（一）烧伤：初伤病历材料（须注明皮肤损伤程度及面积）及诊断证明，申请劳动能力鉴定时复查病历及诊断证明。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（二）复杂烧伤：初伤住院病历材料（须注明皮肤损伤程度及面积）及诊断证明，申请劳动能力鉴定时复查病历及诊断证明。</w:t>
      </w:r>
    </w:p>
    <w:p w:rsidR="00C84AA2" w:rsidRPr="007D60EF" w:rsidRDefault="00C84AA2" w:rsidP="00C84AA2">
      <w:pPr>
        <w:ind w:firstLineChars="200" w:firstLine="640"/>
        <w:rPr>
          <w:rFonts w:eastAsia="黑体"/>
          <w:sz w:val="32"/>
          <w:szCs w:val="32"/>
        </w:rPr>
      </w:pPr>
      <w:r w:rsidRPr="007D60EF">
        <w:rPr>
          <w:rFonts w:eastAsia="黑体"/>
          <w:sz w:val="32"/>
          <w:szCs w:val="32"/>
        </w:rPr>
        <w:t>六、康复科</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lastRenderedPageBreak/>
        <w:t>申请劳动能力鉴定时复查病历及诊断证明，康复计划书及康复评估表。</w:t>
      </w:r>
    </w:p>
    <w:p w:rsidR="00C84AA2" w:rsidRPr="007D60EF" w:rsidRDefault="00C84AA2" w:rsidP="00C84AA2">
      <w:pPr>
        <w:ind w:firstLineChars="200" w:firstLine="640"/>
        <w:rPr>
          <w:rFonts w:eastAsia="黑体"/>
          <w:sz w:val="32"/>
          <w:szCs w:val="32"/>
        </w:rPr>
      </w:pPr>
      <w:r w:rsidRPr="007D60EF">
        <w:rPr>
          <w:rFonts w:eastAsia="黑体"/>
          <w:sz w:val="32"/>
          <w:szCs w:val="32"/>
        </w:rPr>
        <w:t>七、职业病</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（一）尘肺</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1</w:t>
      </w:r>
      <w:r w:rsidRPr="007D60EF">
        <w:rPr>
          <w:rFonts w:eastAsia="仿宋_GB2312"/>
          <w:sz w:val="32"/>
          <w:szCs w:val="32"/>
        </w:rPr>
        <w:t>．尘肺：职业病诊断机构诊断（鉴定）证明书。</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2</w:t>
      </w:r>
      <w:r w:rsidRPr="007D60EF">
        <w:rPr>
          <w:rFonts w:eastAsia="仿宋_GB2312"/>
          <w:sz w:val="32"/>
          <w:szCs w:val="32"/>
        </w:rPr>
        <w:t>．尘肺合并肺部肿瘤：职业病诊断机构诊断（鉴定）证明书、肺部肿瘤诊断或治疗时住院病历（内含病理报告、手术记录、肿瘤标志物检查、</w:t>
      </w:r>
      <w:r w:rsidRPr="007D60EF">
        <w:rPr>
          <w:rFonts w:eastAsia="仿宋_GB2312"/>
          <w:sz w:val="32"/>
          <w:szCs w:val="32"/>
        </w:rPr>
        <w:t>CT</w:t>
      </w:r>
      <w:r w:rsidRPr="007D60EF">
        <w:rPr>
          <w:rFonts w:eastAsia="仿宋_GB2312"/>
          <w:sz w:val="32"/>
          <w:szCs w:val="32"/>
        </w:rPr>
        <w:t>或</w:t>
      </w:r>
      <w:r w:rsidRPr="007D60EF">
        <w:rPr>
          <w:rFonts w:eastAsia="仿宋_GB2312"/>
          <w:sz w:val="32"/>
          <w:szCs w:val="32"/>
        </w:rPr>
        <w:t>PET-CT</w:t>
      </w:r>
      <w:r w:rsidRPr="007D60EF">
        <w:rPr>
          <w:rFonts w:eastAsia="仿宋_GB2312"/>
          <w:sz w:val="32"/>
          <w:szCs w:val="32"/>
        </w:rPr>
        <w:t>影像学检查报告等）及诊断证明。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3</w:t>
      </w:r>
      <w:r w:rsidRPr="007D60EF">
        <w:rPr>
          <w:rFonts w:eastAsia="仿宋_GB2312"/>
          <w:sz w:val="32"/>
          <w:szCs w:val="32"/>
        </w:rPr>
        <w:t>．职业病尘肺职工初次进行伤残等级鉴定及复查鉴定时，还应提供指定医疗机构所做的胸部</w:t>
      </w:r>
      <w:r w:rsidRPr="007D60EF">
        <w:rPr>
          <w:rFonts w:eastAsia="仿宋_GB2312"/>
          <w:sz w:val="32"/>
          <w:szCs w:val="32"/>
        </w:rPr>
        <w:t>X</w:t>
      </w:r>
      <w:r w:rsidRPr="007D60EF">
        <w:rPr>
          <w:rFonts w:eastAsia="仿宋_GB2312"/>
          <w:sz w:val="32"/>
          <w:szCs w:val="32"/>
        </w:rPr>
        <w:t>光片、肺功能检测、血气检测报告。</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（二）职业性苯中毒</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1</w:t>
      </w:r>
      <w:r w:rsidRPr="007D60EF">
        <w:rPr>
          <w:rFonts w:eastAsia="仿宋_GB2312"/>
          <w:sz w:val="32"/>
          <w:szCs w:val="32"/>
        </w:rPr>
        <w:t>．职业性苯中毒：职业病诊断机构诊断（鉴定）证明书、申请劳动能力鉴定时连续三次血常规（每周一次）、经治医院的治疗经过（病历）。</w:t>
      </w:r>
    </w:p>
    <w:p w:rsidR="00C84AA2" w:rsidRPr="007D60EF" w:rsidRDefault="00C84AA2" w:rsidP="00C84AA2">
      <w:pPr>
        <w:tabs>
          <w:tab w:val="num" w:pos="720"/>
        </w:tabs>
        <w:ind w:firstLineChars="200" w:firstLine="640"/>
        <w:rPr>
          <w:rFonts w:eastAsia="仿宋"/>
          <w:sz w:val="32"/>
          <w:szCs w:val="32"/>
        </w:rPr>
      </w:pPr>
      <w:r w:rsidRPr="007D60EF">
        <w:rPr>
          <w:rFonts w:eastAsia="仿宋_GB2312"/>
          <w:sz w:val="32"/>
          <w:szCs w:val="32"/>
        </w:rPr>
        <w:t>2</w:t>
      </w:r>
      <w:r w:rsidRPr="007D60EF">
        <w:rPr>
          <w:rFonts w:eastAsia="仿宋_GB2312"/>
          <w:sz w:val="32"/>
          <w:szCs w:val="32"/>
        </w:rPr>
        <w:t>．复杂职业性苯中毒（如：再生障碍性贫血、白血病、骨髓增生异常综合征等）：职业病诊断机构诊断（鉴定）证明书、专科医院住院病历、腰穿骨髓系检查报告及专科医院的诊断证明。</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（三）职业性铅中毒</w:t>
      </w:r>
    </w:p>
    <w:p w:rsidR="00C84AA2" w:rsidRPr="007D60EF" w:rsidRDefault="00C84AA2" w:rsidP="00C84AA2">
      <w:pPr>
        <w:tabs>
          <w:tab w:val="num" w:pos="720"/>
        </w:tabs>
        <w:ind w:firstLineChars="200" w:firstLine="640"/>
        <w:rPr>
          <w:rFonts w:eastAsia="仿宋_GB2312"/>
          <w:sz w:val="32"/>
          <w:szCs w:val="32"/>
        </w:rPr>
      </w:pPr>
      <w:r w:rsidRPr="007D60EF">
        <w:rPr>
          <w:rFonts w:eastAsia="仿宋_GB2312"/>
          <w:sz w:val="32"/>
          <w:szCs w:val="32"/>
        </w:rPr>
        <w:t>职业病诊断机构诊断（鉴定）证明书、经治医院的住院</w:t>
      </w:r>
      <w:r w:rsidRPr="007D60EF">
        <w:rPr>
          <w:rFonts w:eastAsia="仿宋_GB2312"/>
          <w:sz w:val="32"/>
          <w:szCs w:val="32"/>
        </w:rPr>
        <w:lastRenderedPageBreak/>
        <w:t>病历、申请劳动能力鉴定时血铅、尿铅化验检查报告、血常规检查报告、神经肌电图检查报告及诊断证明，如影响到脑部，需头部</w:t>
      </w:r>
      <w:r w:rsidRPr="007D60EF">
        <w:rPr>
          <w:rFonts w:eastAsia="仿宋_GB2312"/>
          <w:sz w:val="32"/>
          <w:szCs w:val="32"/>
        </w:rPr>
        <w:t>MRI</w:t>
      </w:r>
      <w:r w:rsidRPr="007D60EF">
        <w:rPr>
          <w:rFonts w:eastAsia="仿宋_GB2312"/>
          <w:sz w:val="32"/>
          <w:szCs w:val="32"/>
        </w:rPr>
        <w:t>检查报告及诊断证明。</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（四）职业性噪声聋</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职业病诊断机构诊断（鉴定）证明书、申请劳动能力鉴定时纯音测听、脑干测听。</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（五）热射病</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职业病诊断机构诊断（鉴定）证明书、初伤住院病历及诊断证明，申请劳动能力鉴定时专业医院颅脑</w:t>
      </w:r>
      <w:r w:rsidRPr="007D60EF">
        <w:rPr>
          <w:rFonts w:eastAsia="仿宋_GB2312"/>
          <w:sz w:val="32"/>
          <w:szCs w:val="32"/>
        </w:rPr>
        <w:t>MRI</w:t>
      </w:r>
      <w:r w:rsidRPr="007D60EF">
        <w:rPr>
          <w:rFonts w:eastAsia="仿宋_GB2312"/>
          <w:sz w:val="32"/>
          <w:szCs w:val="32"/>
        </w:rPr>
        <w:t>检查报告及诊断证明、专业医院韦氏检查报告及诊断证明，功能受限肢体肌电图等。</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（六）职业性肿瘤</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职业病诊断机构诊断（鉴定）证明书、肺部肿瘤诊断或治疗时住院病历（内含病理报告、手术记录、肿瘤标志物检查、</w:t>
      </w:r>
      <w:r w:rsidRPr="007D60EF">
        <w:rPr>
          <w:rFonts w:eastAsia="仿宋_GB2312"/>
          <w:sz w:val="32"/>
          <w:szCs w:val="32"/>
        </w:rPr>
        <w:t>CT</w:t>
      </w:r>
      <w:r w:rsidRPr="007D60EF">
        <w:rPr>
          <w:rFonts w:eastAsia="仿宋_GB2312"/>
          <w:sz w:val="32"/>
          <w:szCs w:val="32"/>
        </w:rPr>
        <w:t>或</w:t>
      </w:r>
      <w:r w:rsidRPr="007D60EF">
        <w:rPr>
          <w:rFonts w:eastAsia="仿宋_GB2312"/>
          <w:sz w:val="32"/>
          <w:szCs w:val="32"/>
        </w:rPr>
        <w:t>PET-CT</w:t>
      </w:r>
      <w:r w:rsidRPr="007D60EF">
        <w:rPr>
          <w:rFonts w:eastAsia="仿宋_GB2312"/>
          <w:sz w:val="32"/>
          <w:szCs w:val="32"/>
        </w:rPr>
        <w:t>影像学检查报告等）及诊断证明。</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（七）布鲁氏菌病</w:t>
      </w:r>
    </w:p>
    <w:p w:rsidR="00C84AA2" w:rsidRPr="007D60EF" w:rsidRDefault="00C84AA2" w:rsidP="00C84AA2">
      <w:pPr>
        <w:tabs>
          <w:tab w:val="num" w:pos="720"/>
        </w:tabs>
        <w:ind w:firstLineChars="200" w:firstLine="640"/>
        <w:rPr>
          <w:rFonts w:eastAsia="仿宋"/>
          <w:sz w:val="32"/>
          <w:szCs w:val="32"/>
        </w:rPr>
      </w:pPr>
      <w:r w:rsidRPr="007D60EF">
        <w:rPr>
          <w:rFonts w:eastAsia="仿宋_GB2312"/>
          <w:sz w:val="32"/>
          <w:szCs w:val="32"/>
        </w:rPr>
        <w:t>职业病诊断机构诊断（鉴定）证明书、经治医院的病历、申请劳动能力鉴定时血液检查布鲁氏菌阳性结果、血常规、肝功能、</w:t>
      </w:r>
      <w:r w:rsidRPr="007D60EF">
        <w:rPr>
          <w:rFonts w:eastAsia="仿宋_GB2312"/>
          <w:sz w:val="32"/>
          <w:szCs w:val="32"/>
        </w:rPr>
        <w:t>B</w:t>
      </w:r>
      <w:r w:rsidRPr="007D60EF">
        <w:rPr>
          <w:rFonts w:eastAsia="仿宋_GB2312"/>
          <w:sz w:val="32"/>
          <w:szCs w:val="32"/>
        </w:rPr>
        <w:t>超等化验检查结果及诊断证明，如影响到关节功能，需提供病变部位</w:t>
      </w:r>
      <w:r w:rsidRPr="007D60EF">
        <w:rPr>
          <w:rFonts w:eastAsia="仿宋_GB2312"/>
          <w:sz w:val="32"/>
          <w:szCs w:val="32"/>
        </w:rPr>
        <w:t>DR</w:t>
      </w:r>
      <w:r w:rsidRPr="007D60EF">
        <w:rPr>
          <w:rFonts w:eastAsia="仿宋_GB2312"/>
          <w:sz w:val="32"/>
          <w:szCs w:val="32"/>
        </w:rPr>
        <w:t>检查报告及诊断证明。</w:t>
      </w:r>
      <w:r w:rsidRPr="007D60EF">
        <w:rPr>
          <w:rFonts w:eastAsia="仿宋"/>
          <w:sz w:val="32"/>
          <w:szCs w:val="32"/>
        </w:rPr>
        <w:t xml:space="preserve"> </w:t>
      </w:r>
    </w:p>
    <w:p w:rsidR="00C84AA2" w:rsidRPr="007D60EF" w:rsidRDefault="00C84AA2" w:rsidP="00C84AA2">
      <w:pPr>
        <w:ind w:firstLineChars="200" w:firstLine="640"/>
        <w:rPr>
          <w:rFonts w:eastAsia="黑体"/>
          <w:sz w:val="32"/>
          <w:szCs w:val="32"/>
        </w:rPr>
      </w:pPr>
      <w:r w:rsidRPr="007D60EF">
        <w:rPr>
          <w:rFonts w:eastAsia="黑体"/>
          <w:sz w:val="32"/>
          <w:szCs w:val="32"/>
        </w:rPr>
        <w:t>八、其他</w:t>
      </w:r>
    </w:p>
    <w:p w:rsidR="00C84AA2" w:rsidRPr="007D60EF" w:rsidRDefault="00C84AA2" w:rsidP="00C84AA2">
      <w:pPr>
        <w:ind w:firstLineChars="200" w:firstLine="640"/>
        <w:rPr>
          <w:rFonts w:eastAsia="楷体_GB2312"/>
          <w:sz w:val="32"/>
          <w:szCs w:val="32"/>
        </w:rPr>
      </w:pPr>
      <w:r w:rsidRPr="007D60EF">
        <w:rPr>
          <w:rFonts w:eastAsia="楷体_GB2312"/>
          <w:sz w:val="32"/>
          <w:szCs w:val="32"/>
        </w:rPr>
        <w:t>血吸虫病</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lastRenderedPageBreak/>
        <w:t>湖南省湘岳医院诊断证明、血吸虫病诊断治疗的原始病历、申请劳动能力鉴定时血常规、尿常规、肝肾功能及</w:t>
      </w:r>
      <w:r w:rsidRPr="007D60EF">
        <w:rPr>
          <w:rFonts w:eastAsia="仿宋_GB2312"/>
          <w:sz w:val="32"/>
          <w:szCs w:val="32"/>
        </w:rPr>
        <w:t>B</w:t>
      </w:r>
      <w:r w:rsidRPr="007D60EF">
        <w:rPr>
          <w:rFonts w:eastAsia="仿宋_GB2312"/>
          <w:sz w:val="32"/>
          <w:szCs w:val="32"/>
        </w:rPr>
        <w:t>超检查及诊断证明，如影响到其他器官还需相应的</w:t>
      </w:r>
      <w:r w:rsidRPr="007D60EF">
        <w:rPr>
          <w:rFonts w:eastAsia="仿宋_GB2312"/>
          <w:sz w:val="32"/>
          <w:szCs w:val="32"/>
        </w:rPr>
        <w:t>DR</w:t>
      </w:r>
      <w:r w:rsidRPr="007D60EF">
        <w:rPr>
          <w:rFonts w:eastAsia="仿宋_GB2312"/>
          <w:sz w:val="32"/>
          <w:szCs w:val="32"/>
        </w:rPr>
        <w:t>检查、脑电图、纤维内窥镜、</w:t>
      </w:r>
      <w:r w:rsidRPr="007D60EF">
        <w:rPr>
          <w:rFonts w:eastAsia="仿宋_GB2312"/>
          <w:sz w:val="32"/>
          <w:szCs w:val="32"/>
        </w:rPr>
        <w:t>CT</w:t>
      </w:r>
      <w:r w:rsidRPr="007D60EF">
        <w:rPr>
          <w:rFonts w:eastAsia="仿宋_GB2312"/>
          <w:sz w:val="32"/>
          <w:szCs w:val="32"/>
        </w:rPr>
        <w:t>等检查报告及诊断证明。</w:t>
      </w:r>
      <w:r w:rsidRPr="007D60EF">
        <w:rPr>
          <w:rFonts w:eastAsia="仿宋_GB2312"/>
          <w:sz w:val="32"/>
          <w:szCs w:val="32"/>
        </w:rPr>
        <w:t xml:space="preserve"> </w:t>
      </w:r>
    </w:p>
    <w:p w:rsidR="00C84AA2" w:rsidRPr="007D60EF" w:rsidRDefault="00C84AA2" w:rsidP="00C84AA2">
      <w:pPr>
        <w:ind w:firstLineChars="200" w:firstLine="640"/>
        <w:rPr>
          <w:rFonts w:eastAsia="黑体"/>
          <w:sz w:val="32"/>
          <w:szCs w:val="32"/>
        </w:rPr>
      </w:pPr>
      <w:r w:rsidRPr="007D60EF">
        <w:rPr>
          <w:rFonts w:eastAsia="黑体"/>
          <w:sz w:val="32"/>
          <w:szCs w:val="32"/>
        </w:rPr>
        <w:t>备注：</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（一）凡本目录未涉及的科别，视实际伤情（职业病情），提供相关医学诊断、检查材料。</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（二）本目录中的诊断证明指加盖医疗机构诊断证明专用章的有效诊断证明。</w:t>
      </w:r>
    </w:p>
    <w:p w:rsidR="00C84AA2" w:rsidRPr="007D60EF" w:rsidRDefault="00C84AA2" w:rsidP="00C84AA2">
      <w:pPr>
        <w:ind w:firstLineChars="200" w:firstLine="640"/>
        <w:rPr>
          <w:rFonts w:eastAsia="仿宋_GB2312"/>
          <w:sz w:val="32"/>
          <w:szCs w:val="32"/>
        </w:rPr>
      </w:pPr>
      <w:r w:rsidRPr="007D60EF">
        <w:rPr>
          <w:rFonts w:eastAsia="仿宋_GB2312"/>
          <w:sz w:val="32"/>
          <w:szCs w:val="32"/>
        </w:rPr>
        <w:t>（三）本目录中的住院病历指按照医疗机构病历管理有关规定复印或者复制的包括住院首页、入院记录、（手术记录）、用药记录、各项血项检查、各项影像检查、出院记录等全套住院病历。</w:t>
      </w:r>
    </w:p>
    <w:p w:rsidR="00C84AA2" w:rsidRPr="007D60EF" w:rsidRDefault="00C84AA2" w:rsidP="00C84AA2">
      <w:pPr>
        <w:jc w:val="center"/>
        <w:rPr>
          <w:rFonts w:eastAsia="仿宋_GB2312"/>
          <w:spacing w:val="-10"/>
          <w:sz w:val="44"/>
          <w:szCs w:val="44"/>
        </w:rPr>
      </w:pPr>
    </w:p>
    <w:p w:rsidR="00C84AA2" w:rsidRPr="007D60EF" w:rsidRDefault="00C84AA2" w:rsidP="00C84AA2">
      <w:pPr>
        <w:jc w:val="center"/>
        <w:rPr>
          <w:rFonts w:eastAsia="仿宋_GB2312"/>
          <w:spacing w:val="-10"/>
          <w:sz w:val="44"/>
          <w:szCs w:val="44"/>
        </w:rPr>
      </w:pPr>
    </w:p>
    <w:p w:rsidR="00C943FA" w:rsidRPr="00C84AA2" w:rsidRDefault="00C943FA">
      <w:bookmarkStart w:id="0" w:name="_GoBack"/>
      <w:bookmarkEnd w:id="0"/>
    </w:p>
    <w:sectPr w:rsidR="00C943FA" w:rsidRPr="00C84A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AA" w:rsidRDefault="00D42AAA" w:rsidP="00C84AA2">
      <w:r>
        <w:separator/>
      </w:r>
    </w:p>
  </w:endnote>
  <w:endnote w:type="continuationSeparator" w:id="0">
    <w:p w:rsidR="00D42AAA" w:rsidRDefault="00D42AAA" w:rsidP="00C8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AA" w:rsidRDefault="00D42AAA" w:rsidP="00C84AA2">
      <w:r>
        <w:separator/>
      </w:r>
    </w:p>
  </w:footnote>
  <w:footnote w:type="continuationSeparator" w:id="0">
    <w:p w:rsidR="00D42AAA" w:rsidRDefault="00D42AAA" w:rsidP="00C84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BD"/>
    <w:rsid w:val="004A35BD"/>
    <w:rsid w:val="00C84AA2"/>
    <w:rsid w:val="00C943FA"/>
    <w:rsid w:val="00D4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65DFAF-01AC-45C8-9B41-AE8EE916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A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A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4AA2"/>
    <w:rPr>
      <w:sz w:val="18"/>
      <w:szCs w:val="18"/>
    </w:rPr>
  </w:style>
  <w:style w:type="paragraph" w:styleId="a4">
    <w:name w:val="footer"/>
    <w:basedOn w:val="a"/>
    <w:link w:val="Char0"/>
    <w:uiPriority w:val="99"/>
    <w:unhideWhenUsed/>
    <w:rsid w:val="00C84A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4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345</Words>
  <Characters>1968</Characters>
  <Application>Microsoft Office Word</Application>
  <DocSecurity>0</DocSecurity>
  <Lines>16</Lines>
  <Paragraphs>4</Paragraphs>
  <ScaleCrop>false</ScaleCrop>
  <Company>微软中国</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2019-10-24T01:35:00Z</dcterms:created>
  <dcterms:modified xsi:type="dcterms:W3CDTF">2019-10-24T01:35:00Z</dcterms:modified>
</cp:coreProperties>
</file>