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39" w:rsidRDefault="00212B39" w:rsidP="00212B3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12B39" w:rsidRDefault="00212B39" w:rsidP="00212B3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12B39" w:rsidRPr="00713DA6" w:rsidRDefault="00212B39" w:rsidP="00212B39">
      <w:pPr>
        <w:spacing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713DA6">
        <w:rPr>
          <w:rFonts w:ascii="文星简小标宋" w:eastAsia="文星简小标宋" w:hint="eastAsia"/>
          <w:sz w:val="44"/>
          <w:szCs w:val="44"/>
        </w:rPr>
        <w:t>天津市政务工作人员服务守则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事政务服务的各级各类政务服务工作人员要牢固树立“产业第一、企业家老大”理念，以“一切节省，归根到底都归结为时间的节省”为座右铭，时刻牢记“我就是天津营商环境”，“我就是天津开放形象”，真抓实干、马上就办，争当改革排头兵，做好服务店小二，坚持“微笑服务、高效办事、不说不行、只跑一次”，乐乐呵呵服务，痛痛快快办事，做到心到、人到、眼到、嘴到、手到、腿到。</w:t>
      </w:r>
    </w:p>
    <w:p w:rsidR="00212B39" w:rsidRDefault="00212B39" w:rsidP="00212B3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一、坚守岗位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落实只进一扇门要求。各级政府对外服务只设立一个政务服务中心，所有部门、事项、人员全进驻。工作人员要遵守上下班时间规定和工作纪律，提前</w:t>
      </w:r>
      <w:r w:rsidRPr="00713DA6">
        <w:rPr>
          <w:rFonts w:eastAsia="仿宋_GB2312"/>
          <w:sz w:val="32"/>
          <w:szCs w:val="32"/>
        </w:rPr>
        <w:t>15</w:t>
      </w:r>
      <w:r w:rsidRPr="00713DA6">
        <w:rPr>
          <w:rFonts w:eastAsia="仿宋_GB2312"/>
          <w:sz w:val="32"/>
          <w:szCs w:val="32"/>
        </w:rPr>
        <w:t>分钟到岗，做好各项服务工作。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要坚守岗位</w:t>
      </w:r>
      <w:r w:rsidRPr="00713DA6">
        <w:rPr>
          <w:rFonts w:eastAsia="仿宋_GB2312"/>
          <w:sz w:val="32"/>
          <w:szCs w:val="32"/>
        </w:rPr>
        <w:t>,</w:t>
      </w:r>
      <w:r w:rsidRPr="00713DA6">
        <w:rPr>
          <w:rFonts w:eastAsia="仿宋_GB2312"/>
          <w:sz w:val="32"/>
          <w:szCs w:val="32"/>
        </w:rPr>
        <w:t>严禁串岗、脱岗和空岗</w:t>
      </w:r>
      <w:r>
        <w:rPr>
          <w:rFonts w:eastAsia="仿宋_GB2312" w:hint="eastAsia"/>
          <w:sz w:val="32"/>
          <w:szCs w:val="32"/>
        </w:rPr>
        <w:t>，</w:t>
      </w:r>
      <w:r w:rsidRPr="00713DA6">
        <w:rPr>
          <w:rFonts w:eastAsia="仿宋_GB2312"/>
          <w:sz w:val="32"/>
          <w:szCs w:val="32"/>
        </w:rPr>
        <w:t>离开岗位外出时，按程序逐级请假，并明确</w:t>
      </w:r>
      <w:r w:rsidRPr="00713DA6">
        <w:rPr>
          <w:rFonts w:eastAsia="仿宋_GB2312"/>
          <w:sz w:val="32"/>
          <w:szCs w:val="32"/>
        </w:rPr>
        <w:t>B</w:t>
      </w:r>
      <w:r w:rsidRPr="00713DA6">
        <w:rPr>
          <w:rFonts w:eastAsia="仿宋_GB2312"/>
          <w:sz w:val="32"/>
          <w:szCs w:val="32"/>
        </w:rPr>
        <w:t>岗人员接替。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二、工作纪律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工作期间要精神饱满，坐姿端正，行为规范，举止得体。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工作期间严禁聊天（含网络）、玩游戏、看影视、上网购物、浏览与工作无关的网页，杜绝坐姿不端、仰靠或趴</w:t>
      </w:r>
      <w:r w:rsidRPr="00713DA6">
        <w:rPr>
          <w:rFonts w:eastAsia="仿宋_GB2312"/>
          <w:sz w:val="32"/>
          <w:szCs w:val="32"/>
        </w:rPr>
        <w:lastRenderedPageBreak/>
        <w:t>桌睡觉等行为。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工作期间必须统一着装（指有统一配发的单位）</w:t>
      </w:r>
      <w:r>
        <w:rPr>
          <w:rFonts w:eastAsia="仿宋_GB2312" w:hint="eastAsia"/>
          <w:sz w:val="32"/>
          <w:szCs w:val="32"/>
        </w:rPr>
        <w:t>，</w:t>
      </w:r>
      <w:r w:rsidRPr="00713DA6">
        <w:rPr>
          <w:rFonts w:eastAsia="仿宋_GB2312"/>
          <w:sz w:val="32"/>
          <w:szCs w:val="32"/>
        </w:rPr>
        <w:t>不得与其它衣服混穿，做到仪容整洁干净，着装统一规范。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不准修剪怪异发型，头发不能染成黑色、棕色以外的颜色，不得配带奇形异状手饰、头饰、装饰，不得纹身、浓妆艳抹。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认真落实</w:t>
      </w:r>
      <w:r w:rsidRPr="00713DA6">
        <w:rPr>
          <w:rFonts w:eastAsia="仿宋_GB2312"/>
          <w:sz w:val="32"/>
          <w:szCs w:val="32"/>
        </w:rPr>
        <w:t>7×24</w:t>
      </w:r>
      <w:r w:rsidRPr="00713DA6">
        <w:rPr>
          <w:rFonts w:eastAsia="仿宋_GB2312"/>
          <w:sz w:val="32"/>
          <w:szCs w:val="32"/>
        </w:rPr>
        <w:t>小时预约审批服务制度和中午值班制度，该办能办的事情就要痛痛快快去办，上午能办的不要拖到下午，今天能办的不能等到明天。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8</w:t>
      </w:r>
      <w:r w:rsidRPr="00713DA6">
        <w:rPr>
          <w:rFonts w:eastAsia="仿宋_GB2312"/>
          <w:sz w:val="32"/>
          <w:szCs w:val="32"/>
        </w:rPr>
        <w:t>．实</w:t>
      </w:r>
      <w:r>
        <w:rPr>
          <w:rFonts w:ascii="仿宋_GB2312" w:eastAsia="仿宋_GB2312" w:hint="eastAsia"/>
          <w:sz w:val="32"/>
          <w:szCs w:val="32"/>
        </w:rPr>
        <w:t>行厅长制+班前会制度。按时参加政务服务中心等机构组织的工作会议或培训等活动，认真执行我市“一制三化”“天津八条”“民营经济</w:t>
      </w:r>
      <w:r w:rsidRPr="00713DA6">
        <w:rPr>
          <w:rFonts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条”等改革举措。</w:t>
      </w:r>
    </w:p>
    <w:p w:rsidR="00212B39" w:rsidRDefault="00212B39" w:rsidP="00212B3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三、热情服务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接</w:t>
      </w:r>
      <w:r>
        <w:rPr>
          <w:rFonts w:ascii="仿宋_GB2312" w:eastAsia="仿宋_GB2312" w:hint="eastAsia"/>
          <w:sz w:val="32"/>
          <w:szCs w:val="32"/>
        </w:rPr>
        <w:t>待申请人时，要微笑迎送，热情服务，使用文明用语，做到“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345"/>
          <w:attr w:name="UnitName" w:val="”"/>
        </w:smartTagPr>
        <w:r w:rsidRPr="00713DA6">
          <w:rPr>
            <w:rFonts w:eastAsia="仿宋_GB2312"/>
            <w:sz w:val="32"/>
            <w:szCs w:val="32"/>
          </w:rPr>
          <w:t>12345</w:t>
        </w:r>
        <w:r>
          <w:rPr>
            <w:rFonts w:ascii="仿宋_GB2312" w:eastAsia="仿宋_GB2312" w:hint="eastAsia"/>
            <w:sz w:val="32"/>
            <w:szCs w:val="32"/>
          </w:rPr>
          <w:t>”</w:t>
        </w:r>
      </w:smartTag>
      <w:r>
        <w:rPr>
          <w:rFonts w:ascii="仿宋_GB2312" w:eastAsia="仿宋_GB2312" w:hint="eastAsia"/>
          <w:sz w:val="32"/>
          <w:szCs w:val="32"/>
        </w:rPr>
        <w:t>，即，一双手接、递件；两站立，来时站立，走时站立；三有声，来有迎声，问有答声，走有送声；四个一样，忙时和闲时一样，本地人和外地人一样，生人和熟人一样，咨询和办事一样；五到位，讲解指导到位，沟通协调到位，系统操作到位，承诺审批到位，限时办结到位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解答咨询问题，要态度诚恳，先问您好，请字当先，耐心细致，百问不烦，百遍不厌，始终做到谦恭、温和、周到。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接件、受理、审核申请时</w:t>
      </w:r>
      <w:r>
        <w:rPr>
          <w:rFonts w:eastAsia="仿宋_GB2312" w:hint="eastAsia"/>
          <w:sz w:val="32"/>
          <w:szCs w:val="32"/>
        </w:rPr>
        <w:t>，</w:t>
      </w:r>
      <w:r w:rsidRPr="00713DA6">
        <w:rPr>
          <w:rFonts w:eastAsia="仿宋_GB2312"/>
          <w:sz w:val="32"/>
          <w:szCs w:val="32"/>
        </w:rPr>
        <w:t>要认真仔细阅读申请材</w:t>
      </w:r>
      <w:r w:rsidRPr="00713DA6">
        <w:rPr>
          <w:rFonts w:eastAsia="仿宋_GB2312"/>
          <w:sz w:val="32"/>
          <w:szCs w:val="32"/>
        </w:rPr>
        <w:lastRenderedPageBreak/>
        <w:t>料，对需要补充更正的内容，指导申请人当场更正。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接听电话</w:t>
      </w:r>
      <w:r>
        <w:rPr>
          <w:rFonts w:eastAsia="仿宋_GB2312" w:hint="eastAsia"/>
          <w:sz w:val="32"/>
          <w:szCs w:val="32"/>
        </w:rPr>
        <w:t>，</w:t>
      </w:r>
      <w:r w:rsidRPr="00713DA6">
        <w:rPr>
          <w:rFonts w:eastAsia="仿宋_GB2312"/>
          <w:sz w:val="32"/>
          <w:szCs w:val="32"/>
        </w:rPr>
        <w:t>要使用普通话，面带微笑，做到用语温和、谦恭。接听电话咨询时，电话铃响三声以内要迅速接听</w:t>
      </w:r>
      <w:r>
        <w:rPr>
          <w:rFonts w:ascii="仿宋_GB2312" w:eastAsia="仿宋_GB2312" w:hint="eastAsia"/>
          <w:sz w:val="32"/>
          <w:szCs w:val="32"/>
        </w:rPr>
        <w:t>，中止或挂断电话时，应先征得对方同意。禁止使用“找谁!”“不知道，问别人去吧”“快点，我这里正忙呢!”“我要下班啦”等粗暴言语，忌蛮横无理或随意中断电话。</w:t>
      </w:r>
    </w:p>
    <w:p w:rsidR="00212B39" w:rsidRDefault="00212B39" w:rsidP="00212B39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四、规范审批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全面实行公示公开制度。严格落实首问首办负责制，一次性准确全面地向申请人告知办理程序、申请条件和办结时限等全部内容。让企业群众对自己要办的事、要准备的材料、能否办成做到心中有数。对不属于本部门受理的事项，要明确具体的告诉申请人受理的部门和窗口，耐心做好解释，严禁推诿或拒绝回答申请人的咨询，让申请人反复跑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审批办件要全面实行承诺审批制度，做到容缺受理、以函代证、联合办理，高效审批。落实开办企业、建设项目等联合审批机制。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接件、补正、受理、办结、评议、归档等环节，要全部在政务一网通平台上操作，禁止先批后录和在审批系统外操作，实现一网通办。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要全面落实网上办、一次办、马</w:t>
      </w:r>
      <w:r>
        <w:rPr>
          <w:rFonts w:ascii="仿宋_GB2312" w:eastAsia="仿宋_GB2312" w:hint="eastAsia"/>
          <w:sz w:val="32"/>
          <w:szCs w:val="32"/>
        </w:rPr>
        <w:t>上办、就近办和主题业务审批等改革措施。不得擅自提高申报条件，增加申请材料，增设审批环节，严禁推诿扯皮，吃拿卡要。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强化审管联动能力，从事审批服务的人员与从事事</w:t>
      </w:r>
      <w:r w:rsidRPr="00713DA6">
        <w:rPr>
          <w:rFonts w:eastAsia="仿宋_GB2312"/>
          <w:sz w:val="32"/>
          <w:szCs w:val="32"/>
        </w:rPr>
        <w:lastRenderedPageBreak/>
        <w:t>中事后监管的人员，要主动配合，无缝衔接，前后互动。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713DA6">
        <w:rPr>
          <w:rFonts w:eastAsia="黑体"/>
          <w:sz w:val="32"/>
          <w:szCs w:val="32"/>
        </w:rPr>
        <w:t>五、内务整齐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窗口桌面物品摆放规范整洁，只摆放电脑、评议器、电话、笔筒和共产党员岗以及临时</w:t>
      </w:r>
      <w:r>
        <w:rPr>
          <w:rFonts w:ascii="仿宋_GB2312" w:eastAsia="仿宋_GB2312" w:hint="eastAsia"/>
          <w:sz w:val="32"/>
          <w:szCs w:val="32"/>
        </w:rPr>
        <w:t>通知牌等与工作有关的物品。</w:t>
      </w:r>
    </w:p>
    <w:p w:rsidR="00212B39" w:rsidRPr="00713DA6" w:rsidRDefault="00212B39" w:rsidP="00212B3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对外办公场所，未经批准不得悬挂张贴地图、标语等材料，做到物品摆放有序，地面墙面干净整洁、禁止吸烟、摆放烟灰缸、吃零食、随地吐痰以及大声喧哗嬉戏。</w:t>
      </w:r>
    </w:p>
    <w:p w:rsidR="00212B39" w:rsidRDefault="00212B39" w:rsidP="00212B3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DA6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．</w:t>
      </w:r>
      <w:r w:rsidRPr="00713DA6">
        <w:rPr>
          <w:rFonts w:eastAsia="仿宋_GB2312"/>
          <w:sz w:val="32"/>
          <w:szCs w:val="32"/>
        </w:rPr>
        <w:t>档案资料要随办随</w:t>
      </w:r>
      <w:r>
        <w:rPr>
          <w:rFonts w:ascii="仿宋_GB2312" w:eastAsia="仿宋_GB2312" w:hint="eastAsia"/>
          <w:sz w:val="32"/>
          <w:szCs w:val="32"/>
        </w:rPr>
        <w:t>清，分类整理，定期归档。文件资料柜内资料摆放整洁规范，严禁存放办件资料以外的其他物品。</w:t>
      </w:r>
    </w:p>
    <w:p w:rsidR="00F2309F" w:rsidRPr="00212B39" w:rsidRDefault="00F2309F">
      <w:bookmarkStart w:id="0" w:name="_GoBack"/>
      <w:bookmarkEnd w:id="0"/>
    </w:p>
    <w:sectPr w:rsidR="00F2309F" w:rsidRPr="0021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71" w:rsidRDefault="007A3371" w:rsidP="00212B39">
      <w:r>
        <w:separator/>
      </w:r>
    </w:p>
  </w:endnote>
  <w:endnote w:type="continuationSeparator" w:id="0">
    <w:p w:rsidR="007A3371" w:rsidRDefault="007A3371" w:rsidP="002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71" w:rsidRDefault="007A3371" w:rsidP="00212B39">
      <w:r>
        <w:separator/>
      </w:r>
    </w:p>
  </w:footnote>
  <w:footnote w:type="continuationSeparator" w:id="0">
    <w:p w:rsidR="007A3371" w:rsidRDefault="007A3371" w:rsidP="0021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7C"/>
    <w:rsid w:val="00212B39"/>
    <w:rsid w:val="007A3371"/>
    <w:rsid w:val="00A9237C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DEE09-E34E-446A-8113-969BCE6C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2019-05-08T01:39:00Z</dcterms:created>
  <dcterms:modified xsi:type="dcterms:W3CDTF">2019-05-08T01:39:00Z</dcterms:modified>
</cp:coreProperties>
</file>