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2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41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8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jc w:val="center"/>
              <w:rPr>
                <w:rFonts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宋体" w:eastAsia="方正小标宋_GBK" w:cs="宋体"/>
                <w:color w:val="000000"/>
                <w:kern w:val="0"/>
                <w:sz w:val="32"/>
                <w:szCs w:val="32"/>
              </w:rPr>
              <w:t>国家重大水利工程建设基金征收标准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cs="宋体"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  <w:szCs w:val="24"/>
              </w:rPr>
              <w:t>单位：厘/千瓦时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0"/>
                <w:szCs w:val="30"/>
              </w:rPr>
              <w:t>省（区、市）</w:t>
            </w:r>
          </w:p>
        </w:tc>
        <w:tc>
          <w:tcPr>
            <w:tcW w:w="4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30"/>
                <w:szCs w:val="30"/>
              </w:rPr>
              <w:t>征收标准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3.915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4.1934375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4.03875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3.63375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1.5525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3.189375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1.0546875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广西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海南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1.96875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贵州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云南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40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新疆</w:t>
            </w:r>
          </w:p>
        </w:tc>
        <w:tc>
          <w:tcPr>
            <w:tcW w:w="4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  <w:t>1.125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CD"/>
    <w:rsid w:val="002E3202"/>
    <w:rsid w:val="00337347"/>
    <w:rsid w:val="004D7090"/>
    <w:rsid w:val="009448B8"/>
    <w:rsid w:val="0096693F"/>
    <w:rsid w:val="00BE03CD"/>
    <w:rsid w:val="00DE33C7"/>
    <w:rsid w:val="2995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D6BA51-3709-484F-9FD9-79E67D074C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324</Characters>
  <Lines>2</Lines>
  <Paragraphs>1</Paragraphs>
  <TotalTime>3</TotalTime>
  <ScaleCrop>false</ScaleCrop>
  <LinksUpToDate>false</LinksUpToDate>
  <CharactersWithSpaces>379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2019-04-11T11:00:00Z</dcterms:created>
  <dc:creator>崔林</dc:creator>
  <cp:lastModifiedBy>胡滨</cp:lastModifiedBy>
  <dcterms:modified xsi:type="dcterms:W3CDTF">2019-07-02T01:27:04Z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