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C2" w:rsidRPr="0043328C" w:rsidRDefault="0043328C" w:rsidP="00CC14C2">
      <w:pPr>
        <w:rPr>
          <w:rFonts w:ascii="华文中宋" w:eastAsia="华文中宋" w:hAnsi="华文中宋"/>
          <w:sz w:val="32"/>
          <w:szCs w:val="32"/>
        </w:rPr>
      </w:pPr>
      <w:r w:rsidRPr="0043328C">
        <w:rPr>
          <w:rFonts w:ascii="华文中宋" w:eastAsia="华文中宋" w:hAnsi="华文中宋" w:hint="eastAsia"/>
          <w:sz w:val="32"/>
          <w:szCs w:val="32"/>
        </w:rPr>
        <w:t>附件：</w:t>
      </w:r>
      <w:r w:rsidR="00CC14C2" w:rsidRPr="0043328C">
        <w:rPr>
          <w:rFonts w:ascii="华文中宋" w:eastAsia="华文中宋" w:hAnsi="华文中宋" w:hint="eastAsia"/>
          <w:sz w:val="32"/>
          <w:szCs w:val="32"/>
        </w:rPr>
        <w:t>现行有效人力资源和社会保障规章目录</w:t>
      </w:r>
    </w:p>
    <w:p w:rsidR="00CC14C2" w:rsidRPr="00ED5F72" w:rsidRDefault="00CC14C2" w:rsidP="00CC14C2">
      <w:r w:rsidRPr="00ED5F72">
        <w:rPr>
          <w:rFonts w:hint="eastAsia"/>
        </w:rPr>
        <w:t> </w:t>
      </w:r>
    </w:p>
    <w:tbl>
      <w:tblPr>
        <w:tblW w:w="9060" w:type="dxa"/>
        <w:jc w:val="center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9"/>
        <w:gridCol w:w="1481"/>
        <w:gridCol w:w="3781"/>
        <w:gridCol w:w="1440"/>
        <w:gridCol w:w="1579"/>
      </w:tblGrid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制定机关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规章名称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文号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施行日期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企业职工带薪年休假实施办法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2008.9.18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劳动人事争议仲裁办案规则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2009.1.1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人力资源社会保障部、档案局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社会保险业务档案管理规定（试行）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2009.9.1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公务员录用考试违纪违规行为处理办法（试行）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2009.11.9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劳动人事争议仲裁组织规则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5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2010.1.20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人力资源社会保障行政复议办法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2010.3.16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人力资源社会保障部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关于废止和修改部分人力资源和社会保障规章的决定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2010.11.12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关于调整使用不当、不能充分发挥专长的留学回国人员工作的办法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人调发</w:t>
            </w:r>
            <w:r w:rsidRPr="00ED5F72">
              <w:t>[1990]8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1990.4.14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全民所有制机关、事业单位职工人数和工资总额计划管理暂行办法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人计发</w:t>
            </w:r>
            <w:r w:rsidRPr="00ED5F72">
              <w:t>[1990]17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1990.8.14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全民所有制事业单位专业技术人员和管理人员辞职暂行规定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人调发</w:t>
            </w:r>
            <w:r w:rsidRPr="00ED5F72">
              <w:t>[1990]19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1990.9.8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人事部、中国人民银行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国家机关、事业单位工资基金管理暂行办法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人计发</w:t>
            </w:r>
            <w:r w:rsidRPr="00ED5F72">
              <w:t>[1990]20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1990.11.9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企事业单位评聘专业技术职务若干问题暂行规定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人职发</w:t>
            </w:r>
            <w:r w:rsidRPr="00ED5F72">
              <w:t>[1990]4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1990.11.10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干部调配工作规定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人调发</w:t>
            </w:r>
            <w:r w:rsidRPr="00ED5F72">
              <w:t>[1991]4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1991.2.4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全民所有制事业单位辞退专业技术人员和管理人员暂行规定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人调发</w:t>
            </w:r>
            <w:r w:rsidRPr="00ED5F72">
              <w:rPr>
                <w:rFonts w:hint="eastAsia"/>
              </w:rPr>
              <w:t>[1992]18</w:t>
            </w:r>
            <w:r w:rsidRPr="00ED5F72">
              <w:rPr>
                <w:rFonts w:hint="eastAsia"/>
              </w:rPr>
              <w:t>号（人社部令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号修改）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1992.10.16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2010.11.12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lastRenderedPageBreak/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国家公务员职位分类工作实施办法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人职发</w:t>
            </w:r>
            <w:r w:rsidRPr="00ED5F72">
              <w:t>[1994]2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t>1994.1.11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关于改进国务院各部门从北京外调（迁）入有关人员审批办法的暂行规定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人调发</w:t>
            </w:r>
            <w:r w:rsidRPr="00ED5F72">
              <w:t>[1994]3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1994.3.25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专业技术资格评定试行办法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人职发</w:t>
            </w:r>
            <w:r w:rsidRPr="00ED5F72">
              <w:t>[1994]14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1994.10.31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机关、事业单位工人技术等级岗位考核暂行办法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人薪发</w:t>
            </w:r>
            <w:r w:rsidRPr="00ED5F72">
              <w:t>[1994]50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1994.12.22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职业资格证书制度暂行办法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人职发</w:t>
            </w:r>
            <w:r w:rsidRPr="00ED5F72">
              <w:t>[1995]6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1995.1.17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国家机关、事业单位贯彻《国务院关于职工工作时间的规定》的实施办法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人薪发</w:t>
            </w:r>
            <w:r w:rsidRPr="00ED5F72">
              <w:t>[1995]32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1995.5.1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人事部、财政部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有条件的事业单位实行工资总额同经济效益指标挂钩暂行办法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人计发</w:t>
            </w:r>
            <w:r w:rsidRPr="00ED5F72">
              <w:t>[1995]51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1995.4.24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全国专业技术人员继续教育暂行规定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人核培发</w:t>
            </w:r>
            <w:r w:rsidRPr="00ED5F72">
              <w:t>[1995]</w:t>
            </w:r>
          </w:p>
          <w:p w:rsidR="00CC14C2" w:rsidRPr="00ED5F72" w:rsidRDefault="00CC14C2" w:rsidP="00ED5F72">
            <w:r w:rsidRPr="00ED5F72">
              <w:t>131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事业单位工作人员考核暂行规定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人核培发</w:t>
            </w:r>
            <w:r w:rsidRPr="00ED5F72">
              <w:t>[1995]153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1995.12.14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国家公务员任职回避和公务回避暂行办法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rPr>
                <w:rFonts w:hint="eastAsia"/>
              </w:rPr>
              <w:t>[1996]48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1996.5.27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国家公务员职位轮换（轮岗）暂行办法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[1996]70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t>1996</w:t>
            </w:r>
            <w:r w:rsidRPr="00ED5F72">
              <w:rPr>
                <w:rFonts w:hint="eastAsia"/>
              </w:rPr>
              <w:t>.</w:t>
            </w:r>
            <w:r w:rsidRPr="00ED5F72">
              <w:t>7</w:t>
            </w:r>
            <w:r w:rsidRPr="00ED5F72">
              <w:rPr>
                <w:rFonts w:hint="eastAsia"/>
              </w:rPr>
              <w:t>.</w:t>
            </w:r>
            <w:r w:rsidRPr="00ED5F72">
              <w:t>31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国家不包分配大专以上毕业生择业暂行办法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[1996]5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1996.1.9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机关、事业单位增人计划卡暂行管理办法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[1996]55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1996.6.17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人事部、公安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部、国家粮食储备局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高等学校毕业生就业后调整办法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[1997]7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1997.1.8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人事统计工作管理暂行办法（试行）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[1997]78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1997.10.1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公务员申诉案件办案规则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人发</w:t>
            </w:r>
            <w:r w:rsidRPr="00ED5F72">
              <w:t>[1998]76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1998.8.20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lastRenderedPageBreak/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国家工商总局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人才市场管理规定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1</w:t>
            </w:r>
            <w:r w:rsidRPr="00ED5F72">
              <w:rPr>
                <w:rFonts w:hint="eastAsia"/>
              </w:rPr>
              <w:t>号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（人事部令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4</w:t>
            </w:r>
            <w:r w:rsidRPr="00ED5F72">
              <w:rPr>
                <w:rFonts w:hint="eastAsia"/>
              </w:rPr>
              <w:t>号修订）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2001.10.1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2005.4.22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人事部、商务部、国家工商总局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中外合资人才中介机构管理暂行规定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2</w:t>
            </w:r>
            <w:r w:rsidRPr="00ED5F72">
              <w:rPr>
                <w:rFonts w:hint="eastAsia"/>
              </w:rPr>
              <w:t>号（人事部令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5</w:t>
            </w:r>
            <w:r w:rsidRPr="00ED5F72">
              <w:rPr>
                <w:rFonts w:hint="eastAsia"/>
              </w:rPr>
              <w:t>号修订）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2003.11.1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2005.6.24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专业技术人员资格考试违纪违规行为处理规定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3</w:t>
            </w:r>
            <w:r w:rsidRPr="00ED5F72">
              <w:rPr>
                <w:rFonts w:hint="eastAsia"/>
              </w:rPr>
              <w:t>号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号修改）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2005.1.1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2010.11.12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事业单位公开招聘人员暂行规定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2006.1.1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公务员录用规定（试行）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2007.11.6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人事部、商务部、国家工商总局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关于《中外合资人才中介机构管理暂行规定》的补充规定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2008.1.1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机关事业单位工作人员带薪年休假实施办法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人事部令第</w:t>
            </w:r>
            <w:r w:rsidRPr="00ED5F72">
              <w:t>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2008.2.15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劳动人事部、国家教委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技工学校工作规定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劳人培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[1986]22</w:t>
            </w:r>
            <w:r w:rsidRPr="00ED5F72">
              <w:rPr>
                <w:rFonts w:hint="eastAsia"/>
              </w:rPr>
              <w:t>号（人社部令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t>7</w:t>
            </w:r>
            <w:r w:rsidRPr="00ED5F72">
              <w:rPr>
                <w:rFonts w:hint="eastAsia"/>
              </w:rPr>
              <w:t>号修改）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1987.1.1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2010.11.12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39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女职工禁忌劳动范围的规定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劳安字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[1990]2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1990.1.18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国家税务局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城镇集体所有制企业工资同经济效益挂钩办法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劳薪字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[1991]46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1991.10.5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职业技能鉴定规定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[1993]134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1993.7.9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劳动部、财政部、国家计委、国家体改委、国家经贸委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国有企业工资总额同经济效益挂钩规定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[1993]161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1993.7.9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劳动部、人事部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职业资格证书规定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[1994]98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1994.2.22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劳动监察员管理办法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[1994]448</w:t>
            </w:r>
            <w:r w:rsidRPr="00ED5F72">
              <w:rPr>
                <w:rFonts w:hint="eastAsia"/>
              </w:rPr>
              <w:t>号（人社部令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号修改）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2010.11.12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lastRenderedPageBreak/>
              <w:t>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企业职工患病或非因工负伤医疗期规定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[1994]479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企业经济性裁减人员规定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  <w:r w:rsidRPr="00ED5F72">
              <w:rPr>
                <w:rFonts w:hint="eastAsia"/>
              </w:rPr>
              <w:t>[1994]447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违反和解除劳动合同的经济补偿办法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  <w:r w:rsidRPr="00ED5F72">
              <w:rPr>
                <w:rFonts w:hint="eastAsia"/>
              </w:rPr>
              <w:t>[1994]481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工资支付暂行规定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[1994]489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就业训练规定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[1994]490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劳动部、国家体改委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股份有限公司劳动工资管理规定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[1994]497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未成年工特殊保护规定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[1994]498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关于企业实行不定时工作制和综合计算工时工作制的审批办法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[1994]503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企业职工生育保险试行办法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[1994]504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违反《劳动法》有关劳动合同规定的赔偿办法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  <w:r w:rsidRPr="00ED5F72">
              <w:rPr>
                <w:rFonts w:hint="eastAsia"/>
              </w:rPr>
              <w:t>[1995]223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1995.5.10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劳动部、财政部、审计署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国有企业工资内外收入监督检查实施办法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[1995]218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1995.4.21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劳动部、审计署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社会保险审计暂行规定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[1995]329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1995.10.1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劳动部、公安部、</w:t>
            </w:r>
            <w:r w:rsidRPr="00ED5F72">
              <w:rPr>
                <w:rFonts w:hint="eastAsia"/>
              </w:rPr>
              <w:t xml:space="preserve"> </w:t>
            </w:r>
            <w:r w:rsidRPr="00ED5F72">
              <w:rPr>
                <w:rFonts w:hint="eastAsia"/>
              </w:rPr>
              <w:t>外交部、外经贸部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外国人在中国就业管理规定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[1996]29</w:t>
            </w:r>
            <w:r w:rsidRPr="00ED5F72">
              <w:rPr>
                <w:rFonts w:hint="eastAsia"/>
              </w:rPr>
              <w:t>号（人社部令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号修改）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1996.5.1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（</w:t>
            </w:r>
            <w:r w:rsidRPr="00ED5F72">
              <w:rPr>
                <w:rFonts w:hint="eastAsia"/>
              </w:rPr>
              <w:t>2010.11.12</w:t>
            </w:r>
            <w:r w:rsidRPr="00ED5F72">
              <w:rPr>
                <w:rFonts w:hint="eastAsia"/>
              </w:rPr>
              <w:t>）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劳动行政处罚听证程序规定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1996.10.1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劳动部、国家经贸委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企业职工培训规定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[1996]370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1996.10.30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劳动部、国有资产管理局、国家税务总局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劳动就业服务企业产权界定规定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劳部发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[1997]181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1997.5.29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lastRenderedPageBreak/>
              <w:t>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技工学校教育督导评估暂行规定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劳动部令</w:t>
            </w:r>
          </w:p>
          <w:p w:rsidR="00CC14C2" w:rsidRPr="00ED5F72" w:rsidRDefault="00CC14C2" w:rsidP="00ED5F72">
            <w:r w:rsidRPr="00ED5F72">
              <w:rPr>
                <w:rFonts w:hint="eastAsia"/>
              </w:rPr>
              <w:t>第</w:t>
            </w:r>
            <w:r w:rsidRPr="00ED5F72">
              <w:rPr>
                <w:rFonts w:hint="eastAsia"/>
              </w:rPr>
              <w:t>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1997.9.1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社会保险登记管理暂行办法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1999.3.19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社会保险费申报缴纳管理暂行办法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1999.3.19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社会保险费征缴监督检查办法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1999.3.19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招用技术工种从业人员规定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2000.7.1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中华技能大奖和全国技术能手评选表彰管理办法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2000.8.29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失业保险金申领发放办法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工资集体协商试行办法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2000.11.8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69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社会保险基金监督举报工作管理办法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2001.5.18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社会保险基金行政监督办法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2001.5.18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社会保险行政争议处理办法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2001.5.27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劳动保障部、工商总局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中外合资中外合作职业介绍机构设立管理暂行规定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2001.12.1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社会保险稽核办法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2003.4.1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工伤认定办法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因工死亡职工供养亲属范围规定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非法用工单位伤亡人员一次性赔偿办法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19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企业年金试行办法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20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2004.5.1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lastRenderedPageBreak/>
              <w:t>78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最低工资规定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21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2004.3.1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79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集体合同规定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22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2004.5.1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劳动保障部、银监会、证监会、保监会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企业年金基金管理试行办法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23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2004.5.1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企业年金基金管理机构资格认定暂行办法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24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2005.3.1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关于实施《劳动保障监察条例》若干规定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25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2005.2.1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台湾香港澳门居民在内地就业管理规定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26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2005.10.1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中外合作职业技能培训办学管理办法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27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2006.10.1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就业服务与就业管理规定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28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2008.1.1</w:t>
            </w:r>
          </w:p>
        </w:tc>
      </w:tr>
      <w:tr w:rsidR="00CC14C2" w:rsidRPr="00ED5F72" w:rsidTr="00CC14C2">
        <w:trPr>
          <w:trHeight w:val="7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关于废止部分劳动和社会保障规章的决定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劳动保障部令第</w:t>
            </w:r>
            <w:r w:rsidRPr="00ED5F72">
              <w:rPr>
                <w:rFonts w:hint="eastAsia"/>
              </w:rPr>
              <w:t>29</w:t>
            </w:r>
            <w:r w:rsidRPr="00ED5F72">
              <w:rPr>
                <w:rFonts w:hint="eastAsia"/>
              </w:rPr>
              <w:t>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2" w:rsidRPr="00ED5F72" w:rsidRDefault="00CC14C2" w:rsidP="00ED5F72">
            <w:r w:rsidRPr="00ED5F72">
              <w:rPr>
                <w:rFonts w:hint="eastAsia"/>
              </w:rPr>
              <w:t>2007.11.9</w:t>
            </w:r>
          </w:p>
        </w:tc>
      </w:tr>
    </w:tbl>
    <w:p w:rsidR="005A2CCA" w:rsidRDefault="005A2CCA"/>
    <w:sectPr w:rsidR="005A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CA" w:rsidRDefault="005A2CCA" w:rsidP="00CC14C2">
      <w:r>
        <w:separator/>
      </w:r>
    </w:p>
  </w:endnote>
  <w:endnote w:type="continuationSeparator" w:id="1">
    <w:p w:rsidR="005A2CCA" w:rsidRDefault="005A2CCA" w:rsidP="00CC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CA" w:rsidRDefault="005A2CCA" w:rsidP="00CC14C2">
      <w:r>
        <w:separator/>
      </w:r>
    </w:p>
  </w:footnote>
  <w:footnote w:type="continuationSeparator" w:id="1">
    <w:p w:rsidR="005A2CCA" w:rsidRDefault="005A2CCA" w:rsidP="00CC1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4C2"/>
    <w:rsid w:val="0043328C"/>
    <w:rsid w:val="005A2CCA"/>
    <w:rsid w:val="00CC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2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263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12976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2016-07-21T02:53:00Z</dcterms:created>
  <dcterms:modified xsi:type="dcterms:W3CDTF">2016-07-21T02:55:00Z</dcterms:modified>
</cp:coreProperties>
</file>