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0A" w:rsidRPr="00D04E68" w:rsidRDefault="00AA340A" w:rsidP="00AA340A">
      <w:pPr>
        <w:spacing w:line="560" w:lineRule="exact"/>
        <w:rPr>
          <w:rFonts w:eastAsia="黑体"/>
          <w:sz w:val="32"/>
          <w:szCs w:val="32"/>
        </w:rPr>
      </w:pPr>
      <w:r w:rsidRPr="00D04E68">
        <w:rPr>
          <w:rFonts w:eastAsia="黑体"/>
          <w:sz w:val="32"/>
          <w:szCs w:val="32"/>
        </w:rPr>
        <w:t>附件</w:t>
      </w:r>
    </w:p>
    <w:p w:rsidR="00AA340A" w:rsidRPr="00D04E68" w:rsidRDefault="00AA340A" w:rsidP="00AA340A">
      <w:pPr>
        <w:spacing w:line="560" w:lineRule="exact"/>
        <w:rPr>
          <w:rFonts w:eastAsia="黑体"/>
          <w:sz w:val="32"/>
          <w:szCs w:val="32"/>
        </w:rPr>
      </w:pPr>
    </w:p>
    <w:p w:rsidR="00AA340A" w:rsidRPr="00D04E68" w:rsidRDefault="00AA340A" w:rsidP="00AA340A">
      <w:pPr>
        <w:spacing w:line="560" w:lineRule="exact"/>
        <w:jc w:val="center"/>
        <w:rPr>
          <w:rFonts w:eastAsia="文星简小标宋"/>
          <w:sz w:val="44"/>
          <w:szCs w:val="44"/>
        </w:rPr>
      </w:pPr>
      <w:r w:rsidRPr="00D04E68">
        <w:rPr>
          <w:rFonts w:eastAsia="文星简小标宋"/>
          <w:sz w:val="44"/>
          <w:szCs w:val="44"/>
        </w:rPr>
        <w:t>天津市企业特殊工种提前退休申请书</w:t>
      </w:r>
    </w:p>
    <w:p w:rsidR="00AA340A" w:rsidRPr="00D04E68" w:rsidRDefault="00AA340A" w:rsidP="00AA340A">
      <w:pPr>
        <w:spacing w:line="560" w:lineRule="exact"/>
        <w:jc w:val="center"/>
        <w:rPr>
          <w:rFonts w:eastAsia="楷体_GB2312"/>
          <w:sz w:val="32"/>
          <w:szCs w:val="32"/>
        </w:rPr>
      </w:pPr>
      <w:r w:rsidRPr="00D04E68">
        <w:rPr>
          <w:rFonts w:eastAsia="楷体_GB2312"/>
          <w:sz w:val="32"/>
          <w:szCs w:val="32"/>
        </w:rPr>
        <w:t>（请申请人仔细阅读后认真填写）</w:t>
      </w:r>
    </w:p>
    <w:p w:rsidR="00AA340A" w:rsidRPr="00D04E68" w:rsidRDefault="00AA340A" w:rsidP="00AA340A">
      <w:pPr>
        <w:spacing w:line="560" w:lineRule="exact"/>
        <w:jc w:val="center"/>
        <w:rPr>
          <w:rFonts w:eastAsia="楷体_GB2312"/>
          <w:sz w:val="32"/>
          <w:szCs w:val="32"/>
        </w:rPr>
      </w:pPr>
    </w:p>
    <w:p w:rsidR="00AA340A" w:rsidRPr="00D04E68" w:rsidRDefault="00AA340A" w:rsidP="00AA340A">
      <w:pPr>
        <w:spacing w:line="560" w:lineRule="exact"/>
        <w:ind w:firstLineChars="200" w:firstLine="480"/>
        <w:rPr>
          <w:rFonts w:eastAsia="黑体"/>
          <w:sz w:val="24"/>
        </w:rPr>
      </w:pPr>
      <w:r w:rsidRPr="00D04E68">
        <w:rPr>
          <w:rFonts w:eastAsia="黑体"/>
          <w:sz w:val="24"/>
        </w:rPr>
        <w:t>一、基本情况</w:t>
      </w:r>
    </w:p>
    <w:p w:rsidR="00AA340A" w:rsidRPr="00D04E68" w:rsidRDefault="00AA340A" w:rsidP="00AA340A">
      <w:pPr>
        <w:spacing w:line="560" w:lineRule="exact"/>
        <w:ind w:firstLineChars="200" w:firstLine="480"/>
        <w:rPr>
          <w:rFonts w:eastAsia="仿宋_GB2312"/>
          <w:sz w:val="24"/>
        </w:rPr>
      </w:pPr>
      <w:r w:rsidRPr="00D04E68">
        <w:rPr>
          <w:rFonts w:eastAsia="仿宋_GB2312"/>
          <w:sz w:val="24"/>
        </w:rPr>
        <w:t>申请人：</w:t>
      </w:r>
      <w:r w:rsidRPr="00D04E68">
        <w:rPr>
          <w:rFonts w:eastAsia="仿宋_GB2312"/>
          <w:sz w:val="24"/>
          <w:u w:val="single"/>
        </w:rPr>
        <w:t xml:space="preserve">       </w:t>
      </w:r>
      <w:r w:rsidRPr="00D04E68">
        <w:rPr>
          <w:rFonts w:eastAsia="仿宋_GB2312"/>
          <w:sz w:val="24"/>
        </w:rPr>
        <w:t>性别：</w:t>
      </w:r>
      <w:r w:rsidRPr="00D04E68">
        <w:rPr>
          <w:rFonts w:eastAsia="仿宋_GB2312"/>
          <w:sz w:val="24"/>
          <w:u w:val="single"/>
        </w:rPr>
        <w:t xml:space="preserve">   </w:t>
      </w:r>
      <w:r w:rsidRPr="00D04E68">
        <w:rPr>
          <w:rFonts w:eastAsia="仿宋_GB2312"/>
          <w:sz w:val="24"/>
        </w:rPr>
        <w:t>出生日期：</w:t>
      </w:r>
      <w:r w:rsidRPr="00D04E68">
        <w:rPr>
          <w:rFonts w:eastAsia="仿宋_GB2312"/>
          <w:sz w:val="24"/>
          <w:u w:val="single"/>
        </w:rPr>
        <w:t xml:space="preserve">         </w:t>
      </w:r>
      <w:r w:rsidRPr="00D04E68">
        <w:rPr>
          <w:rFonts w:eastAsia="仿宋_GB2312"/>
          <w:sz w:val="24"/>
        </w:rPr>
        <w:t>身份证号：</w:t>
      </w:r>
      <w:r w:rsidRPr="00D04E68">
        <w:rPr>
          <w:rFonts w:eastAsia="仿宋_GB2312"/>
          <w:sz w:val="24"/>
          <w:u w:val="single"/>
        </w:rPr>
        <w:t xml:space="preserve">             </w:t>
      </w:r>
    </w:p>
    <w:p w:rsidR="00AA340A" w:rsidRPr="00D04E68" w:rsidRDefault="00AA340A" w:rsidP="00AA340A">
      <w:pPr>
        <w:spacing w:line="560" w:lineRule="exact"/>
        <w:ind w:firstLineChars="200" w:firstLine="480"/>
        <w:rPr>
          <w:rFonts w:eastAsia="仿宋_GB2312"/>
          <w:sz w:val="24"/>
        </w:rPr>
      </w:pPr>
      <w:r w:rsidRPr="00D04E68">
        <w:rPr>
          <w:rFonts w:eastAsia="仿宋_GB2312"/>
          <w:sz w:val="24"/>
        </w:rPr>
        <w:t>家庭住址：</w:t>
      </w:r>
      <w:r w:rsidRPr="00D04E68">
        <w:rPr>
          <w:rFonts w:eastAsia="仿宋_GB2312"/>
          <w:sz w:val="24"/>
          <w:u w:val="single"/>
        </w:rPr>
        <w:t xml:space="preserve">                                 </w:t>
      </w:r>
      <w:r w:rsidRPr="00D04E68">
        <w:rPr>
          <w:rFonts w:eastAsia="仿宋_GB2312"/>
          <w:sz w:val="24"/>
        </w:rPr>
        <w:t>联系电话：</w:t>
      </w:r>
      <w:r w:rsidRPr="00D04E68">
        <w:rPr>
          <w:rFonts w:eastAsia="仿宋_GB2312"/>
          <w:sz w:val="24"/>
          <w:u w:val="single"/>
        </w:rPr>
        <w:t xml:space="preserve">             </w:t>
      </w:r>
    </w:p>
    <w:p w:rsidR="00AA340A" w:rsidRPr="00D04E68" w:rsidRDefault="00AA340A" w:rsidP="00AA340A">
      <w:pPr>
        <w:spacing w:line="560" w:lineRule="exact"/>
        <w:ind w:firstLineChars="200" w:firstLine="480"/>
        <w:rPr>
          <w:rFonts w:eastAsia="仿宋_GB2312"/>
          <w:sz w:val="24"/>
        </w:rPr>
      </w:pPr>
      <w:r w:rsidRPr="00D04E68">
        <w:rPr>
          <w:rFonts w:eastAsia="仿宋_GB2312"/>
          <w:sz w:val="24"/>
        </w:rPr>
        <w:t>申请人档案所在单位：</w:t>
      </w:r>
      <w:r w:rsidRPr="00D04E68">
        <w:rPr>
          <w:rFonts w:eastAsia="仿宋_GB2312"/>
          <w:sz w:val="24"/>
          <w:u w:val="single"/>
        </w:rPr>
        <w:t xml:space="preserve">                       </w:t>
      </w:r>
      <w:r w:rsidRPr="00D04E68">
        <w:rPr>
          <w:rFonts w:eastAsia="仿宋_GB2312"/>
          <w:sz w:val="24"/>
        </w:rPr>
        <w:t>存档编号：</w:t>
      </w:r>
      <w:r w:rsidRPr="00D04E68">
        <w:rPr>
          <w:rFonts w:eastAsia="仿宋_GB2312"/>
          <w:sz w:val="24"/>
          <w:u w:val="single"/>
        </w:rPr>
        <w:t xml:space="preserve">             </w:t>
      </w:r>
    </w:p>
    <w:p w:rsidR="00AA340A" w:rsidRPr="00D04E68" w:rsidRDefault="00AA340A" w:rsidP="00AA340A">
      <w:pPr>
        <w:spacing w:line="560" w:lineRule="exact"/>
        <w:ind w:firstLineChars="200" w:firstLine="480"/>
        <w:rPr>
          <w:rFonts w:eastAsia="黑体"/>
          <w:sz w:val="24"/>
        </w:rPr>
      </w:pPr>
      <w:r w:rsidRPr="00D04E68">
        <w:rPr>
          <w:rFonts w:eastAsia="黑体"/>
          <w:sz w:val="24"/>
        </w:rPr>
        <w:t>二、申请事项</w:t>
      </w:r>
    </w:p>
    <w:p w:rsidR="00AA340A" w:rsidRPr="00D04E68" w:rsidRDefault="00AA340A" w:rsidP="00AA340A">
      <w:pPr>
        <w:spacing w:line="560" w:lineRule="exact"/>
        <w:ind w:firstLineChars="200" w:firstLine="480"/>
        <w:rPr>
          <w:rFonts w:eastAsia="仿宋_GB2312"/>
          <w:sz w:val="24"/>
        </w:rPr>
      </w:pPr>
      <w:r w:rsidRPr="00D04E68">
        <w:rPr>
          <w:rFonts w:eastAsia="仿宋_GB2312"/>
          <w:sz w:val="24"/>
        </w:rPr>
        <w:t>本人自愿申请办理企业特殊工种提前退休，从事的特殊工种经历符合国家和我市有关规定，现已达到国家规定特殊工种提前退休年龄（男</w:t>
      </w:r>
      <w:r w:rsidRPr="00D04E68">
        <w:rPr>
          <w:rFonts w:eastAsia="仿宋_GB2312"/>
          <w:sz w:val="24"/>
        </w:rPr>
        <w:t>55</w:t>
      </w:r>
      <w:r w:rsidRPr="00D04E68">
        <w:rPr>
          <w:rFonts w:eastAsia="仿宋_GB2312"/>
          <w:sz w:val="24"/>
        </w:rPr>
        <w:t>周岁、女</w:t>
      </w:r>
      <w:r w:rsidRPr="00D04E68">
        <w:rPr>
          <w:rFonts w:eastAsia="仿宋_GB2312"/>
          <w:sz w:val="24"/>
        </w:rPr>
        <w:t>45</w:t>
      </w:r>
      <w:r w:rsidRPr="00D04E68">
        <w:rPr>
          <w:rFonts w:eastAsia="仿宋_GB2312"/>
          <w:sz w:val="24"/>
        </w:rPr>
        <w:t>周岁），提出办理特殊工种提前退休资格审核申请。</w:t>
      </w:r>
    </w:p>
    <w:p w:rsidR="00AA340A" w:rsidRPr="00D04E68" w:rsidRDefault="00AA340A" w:rsidP="00AA340A">
      <w:pPr>
        <w:spacing w:line="560" w:lineRule="exact"/>
        <w:ind w:firstLineChars="200" w:firstLine="480"/>
        <w:rPr>
          <w:rFonts w:eastAsia="黑体"/>
          <w:sz w:val="24"/>
        </w:rPr>
      </w:pPr>
      <w:r w:rsidRPr="00D04E68">
        <w:rPr>
          <w:rFonts w:eastAsia="黑体"/>
          <w:sz w:val="24"/>
        </w:rPr>
        <w:t>三、特殊工种工作经历</w:t>
      </w:r>
    </w:p>
    <w:p w:rsidR="00AA340A" w:rsidRPr="00D04E68" w:rsidRDefault="00AA340A" w:rsidP="00AA340A">
      <w:pPr>
        <w:spacing w:line="560" w:lineRule="exact"/>
        <w:ind w:firstLineChars="200" w:firstLine="480"/>
        <w:rPr>
          <w:rFonts w:eastAsia="仿宋_GB2312"/>
          <w:sz w:val="24"/>
        </w:rPr>
      </w:pPr>
      <w:r w:rsidRPr="00D04E68">
        <w:rPr>
          <w:rFonts w:eastAsia="仿宋_GB2312"/>
          <w:sz w:val="24"/>
        </w:rPr>
        <w:t>（一）自</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月至</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月，在（工作</w:t>
      </w:r>
      <w:r w:rsidRPr="00D04E68">
        <w:rPr>
          <w:rFonts w:eastAsia="仿宋_GB2312"/>
          <w:kern w:val="0"/>
          <w:sz w:val="24"/>
        </w:rPr>
        <w:t>单位）</w:t>
      </w:r>
      <w:r w:rsidRPr="00D04E68">
        <w:rPr>
          <w:rFonts w:eastAsia="仿宋_GB2312"/>
          <w:kern w:val="0"/>
          <w:sz w:val="24"/>
          <w:u w:val="single"/>
        </w:rPr>
        <w:t xml:space="preserve">              </w:t>
      </w:r>
      <w:r w:rsidRPr="00D04E68">
        <w:rPr>
          <w:rFonts w:eastAsia="仿宋_GB2312"/>
          <w:kern w:val="0"/>
          <w:sz w:val="24"/>
        </w:rPr>
        <w:t>（部门）</w:t>
      </w:r>
      <w:r w:rsidRPr="00D04E68">
        <w:rPr>
          <w:rFonts w:eastAsia="仿宋_GB2312"/>
          <w:sz w:val="24"/>
          <w:u w:val="single"/>
        </w:rPr>
        <w:t xml:space="preserve">        </w:t>
      </w:r>
      <w:r w:rsidRPr="00D04E68">
        <w:rPr>
          <w:rFonts w:eastAsia="仿宋_GB2312"/>
          <w:kern w:val="0"/>
          <w:sz w:val="24"/>
        </w:rPr>
        <w:t>，</w:t>
      </w:r>
      <w:r w:rsidRPr="00D04E68">
        <w:rPr>
          <w:rFonts w:eastAsia="仿宋_GB2312"/>
          <w:sz w:val="24"/>
        </w:rPr>
        <w:t>从事</w:t>
      </w:r>
      <w:r w:rsidRPr="00D04E68">
        <w:rPr>
          <w:rFonts w:eastAsia="仿宋_GB2312"/>
          <w:sz w:val="24"/>
          <w:u w:val="single"/>
        </w:rPr>
        <w:t xml:space="preserve">        </w:t>
      </w:r>
      <w:r w:rsidRPr="00D04E68">
        <w:rPr>
          <w:rFonts w:eastAsia="仿宋_GB2312"/>
          <w:sz w:val="24"/>
        </w:rPr>
        <w:t>工种</w:t>
      </w:r>
      <w:r w:rsidRPr="00D04E68">
        <w:rPr>
          <w:rFonts w:eastAsia="仿宋_GB2312"/>
          <w:sz w:val="24"/>
          <w:u w:val="single"/>
        </w:rPr>
        <w:t xml:space="preserve">        </w:t>
      </w:r>
      <w:r w:rsidRPr="00D04E68">
        <w:rPr>
          <w:rFonts w:eastAsia="仿宋_GB2312"/>
          <w:sz w:val="24"/>
        </w:rPr>
        <w:t>岗位工作，工种性质（有毒有害、井下高温、高空特繁），实际从事</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w:t>
      </w:r>
    </w:p>
    <w:p w:rsidR="00AA340A" w:rsidRPr="00D04E68" w:rsidRDefault="00AA340A" w:rsidP="00AA340A">
      <w:pPr>
        <w:spacing w:line="560" w:lineRule="exact"/>
        <w:ind w:firstLineChars="200" w:firstLine="480"/>
        <w:rPr>
          <w:rFonts w:eastAsia="仿宋_GB2312"/>
          <w:sz w:val="24"/>
        </w:rPr>
      </w:pPr>
      <w:r w:rsidRPr="00D04E68">
        <w:rPr>
          <w:rFonts w:eastAsia="仿宋_GB2312"/>
          <w:sz w:val="24"/>
        </w:rPr>
        <w:t>（二）自</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月至</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月，在（工作</w:t>
      </w:r>
      <w:r w:rsidRPr="00D04E68">
        <w:rPr>
          <w:rFonts w:eastAsia="仿宋_GB2312"/>
          <w:kern w:val="0"/>
          <w:sz w:val="24"/>
        </w:rPr>
        <w:t>单位）</w:t>
      </w:r>
      <w:r w:rsidRPr="00D04E68">
        <w:rPr>
          <w:rFonts w:eastAsia="仿宋_GB2312"/>
          <w:kern w:val="0"/>
          <w:sz w:val="24"/>
          <w:u w:val="single"/>
        </w:rPr>
        <w:t xml:space="preserve">              </w:t>
      </w:r>
      <w:r w:rsidRPr="00D04E68">
        <w:rPr>
          <w:rFonts w:eastAsia="仿宋_GB2312"/>
          <w:kern w:val="0"/>
          <w:sz w:val="24"/>
        </w:rPr>
        <w:t>（部门）</w:t>
      </w:r>
      <w:r w:rsidRPr="00D04E68">
        <w:rPr>
          <w:rFonts w:eastAsia="仿宋_GB2312"/>
          <w:sz w:val="24"/>
          <w:u w:val="single"/>
        </w:rPr>
        <w:t xml:space="preserve">        </w:t>
      </w:r>
      <w:r w:rsidRPr="00D04E68">
        <w:rPr>
          <w:rFonts w:eastAsia="仿宋_GB2312"/>
          <w:kern w:val="0"/>
          <w:sz w:val="24"/>
        </w:rPr>
        <w:t>，</w:t>
      </w:r>
      <w:r w:rsidRPr="00D04E68">
        <w:rPr>
          <w:rFonts w:eastAsia="仿宋_GB2312"/>
          <w:sz w:val="24"/>
        </w:rPr>
        <w:t>从事</w:t>
      </w:r>
      <w:r w:rsidRPr="00D04E68">
        <w:rPr>
          <w:rFonts w:eastAsia="仿宋_GB2312"/>
          <w:sz w:val="24"/>
          <w:u w:val="single"/>
        </w:rPr>
        <w:t xml:space="preserve">        </w:t>
      </w:r>
      <w:r w:rsidRPr="00D04E68">
        <w:rPr>
          <w:rFonts w:eastAsia="仿宋_GB2312"/>
          <w:sz w:val="24"/>
        </w:rPr>
        <w:t>工种</w:t>
      </w:r>
      <w:r w:rsidRPr="00D04E68">
        <w:rPr>
          <w:rFonts w:eastAsia="仿宋_GB2312"/>
          <w:sz w:val="24"/>
          <w:u w:val="single"/>
        </w:rPr>
        <w:t xml:space="preserve">        </w:t>
      </w:r>
      <w:r w:rsidRPr="00D04E68">
        <w:rPr>
          <w:rFonts w:eastAsia="仿宋_GB2312"/>
          <w:sz w:val="24"/>
        </w:rPr>
        <w:t>岗位工作，工种性质（有毒有害、井下高温、高空特繁），实际从事</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w:t>
      </w:r>
    </w:p>
    <w:p w:rsidR="00AA340A" w:rsidRPr="00D04E68" w:rsidRDefault="00AA340A" w:rsidP="00AA340A">
      <w:pPr>
        <w:spacing w:line="560" w:lineRule="exact"/>
        <w:ind w:firstLineChars="236" w:firstLine="566"/>
        <w:rPr>
          <w:rFonts w:eastAsia="黑体"/>
          <w:sz w:val="24"/>
        </w:rPr>
      </w:pPr>
      <w:r w:rsidRPr="00D04E68">
        <w:rPr>
          <w:rFonts w:eastAsia="仿宋_GB2312"/>
          <w:sz w:val="24"/>
        </w:rPr>
        <w:t>（三）自</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月至</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月，在（工作</w:t>
      </w:r>
      <w:r w:rsidRPr="00D04E68">
        <w:rPr>
          <w:rFonts w:eastAsia="仿宋_GB2312"/>
          <w:kern w:val="0"/>
          <w:sz w:val="24"/>
        </w:rPr>
        <w:t>单位）</w:t>
      </w:r>
      <w:r w:rsidRPr="00D04E68">
        <w:rPr>
          <w:rFonts w:eastAsia="仿宋_GB2312"/>
          <w:kern w:val="0"/>
          <w:sz w:val="24"/>
          <w:u w:val="single"/>
        </w:rPr>
        <w:t xml:space="preserve">              </w:t>
      </w:r>
      <w:r w:rsidRPr="00D04E68">
        <w:rPr>
          <w:rFonts w:eastAsia="仿宋_GB2312"/>
          <w:kern w:val="0"/>
          <w:sz w:val="24"/>
        </w:rPr>
        <w:t>（部门）</w:t>
      </w:r>
      <w:r w:rsidRPr="00D04E68">
        <w:rPr>
          <w:rFonts w:eastAsia="仿宋_GB2312"/>
          <w:sz w:val="24"/>
          <w:u w:val="single"/>
        </w:rPr>
        <w:t xml:space="preserve">        </w:t>
      </w:r>
      <w:r w:rsidRPr="00D04E68">
        <w:rPr>
          <w:rFonts w:eastAsia="仿宋_GB2312"/>
          <w:kern w:val="0"/>
          <w:sz w:val="24"/>
        </w:rPr>
        <w:t>，</w:t>
      </w:r>
      <w:r w:rsidRPr="00D04E68">
        <w:rPr>
          <w:rFonts w:eastAsia="仿宋_GB2312"/>
          <w:sz w:val="24"/>
        </w:rPr>
        <w:t>从事</w:t>
      </w:r>
      <w:r w:rsidRPr="00D04E68">
        <w:rPr>
          <w:rFonts w:eastAsia="仿宋_GB2312"/>
          <w:sz w:val="24"/>
          <w:u w:val="single"/>
        </w:rPr>
        <w:t xml:space="preserve">        </w:t>
      </w:r>
      <w:r w:rsidRPr="00D04E68">
        <w:rPr>
          <w:rFonts w:eastAsia="仿宋_GB2312"/>
          <w:sz w:val="24"/>
        </w:rPr>
        <w:t>工种</w:t>
      </w:r>
      <w:r w:rsidRPr="00D04E68">
        <w:rPr>
          <w:rFonts w:eastAsia="仿宋_GB2312"/>
          <w:sz w:val="24"/>
          <w:u w:val="single"/>
        </w:rPr>
        <w:t xml:space="preserve">        </w:t>
      </w:r>
      <w:r w:rsidRPr="00D04E68">
        <w:rPr>
          <w:rFonts w:eastAsia="仿宋_GB2312"/>
          <w:sz w:val="24"/>
        </w:rPr>
        <w:t>岗位工作，工种性质（有毒有害、井下高温、高空特繁），实际从事</w:t>
      </w:r>
      <w:r w:rsidRPr="00D04E68">
        <w:rPr>
          <w:rFonts w:eastAsia="仿宋_GB2312"/>
          <w:sz w:val="24"/>
          <w:u w:val="single"/>
        </w:rPr>
        <w:t xml:space="preserve">     </w:t>
      </w:r>
      <w:r w:rsidRPr="00D04E68">
        <w:rPr>
          <w:rFonts w:eastAsia="仿宋_GB2312"/>
          <w:sz w:val="24"/>
        </w:rPr>
        <w:t>年</w:t>
      </w:r>
      <w:r w:rsidRPr="00D04E68">
        <w:rPr>
          <w:rFonts w:eastAsia="仿宋_GB2312"/>
          <w:sz w:val="24"/>
          <w:u w:val="single"/>
        </w:rPr>
        <w:t xml:space="preserve">    </w:t>
      </w:r>
      <w:r w:rsidRPr="00D04E68">
        <w:rPr>
          <w:rFonts w:eastAsia="仿宋_GB2312"/>
          <w:sz w:val="24"/>
        </w:rPr>
        <w:t>月。</w:t>
      </w:r>
      <w:r w:rsidRPr="00D04E68">
        <w:rPr>
          <w:rFonts w:eastAsia="黑体"/>
          <w:sz w:val="24"/>
        </w:rPr>
        <w:br w:type="page"/>
      </w:r>
      <w:r w:rsidRPr="00D04E68">
        <w:rPr>
          <w:rFonts w:eastAsia="黑体"/>
          <w:sz w:val="24"/>
        </w:rPr>
        <w:lastRenderedPageBreak/>
        <w:t xml:space="preserve">    </w:t>
      </w:r>
      <w:r w:rsidRPr="00D04E68">
        <w:rPr>
          <w:rFonts w:eastAsia="黑体"/>
          <w:sz w:val="24"/>
        </w:rPr>
        <w:t>四、事项告知</w:t>
      </w:r>
    </w:p>
    <w:p w:rsidR="00AA340A" w:rsidRPr="00D04E68" w:rsidRDefault="00AA340A" w:rsidP="00AA340A">
      <w:pPr>
        <w:spacing w:line="560" w:lineRule="exact"/>
        <w:ind w:firstLineChars="236" w:firstLine="566"/>
        <w:rPr>
          <w:rFonts w:eastAsia="仿宋_GB2312"/>
          <w:sz w:val="24"/>
        </w:rPr>
      </w:pPr>
      <w:r w:rsidRPr="00D04E68">
        <w:rPr>
          <w:rFonts w:eastAsia="仿宋_GB2312"/>
          <w:sz w:val="24"/>
        </w:rPr>
        <w:t>（一）基本养老保险待遇的多少与养老保险缴费年限的长短及缴费基数的高低有关，缴费年限越长、缴费基数越高，办理退休后，基本养老保险待遇越高。同样条件的参保人员，特殊工种提前退休的，由于缴费年限较短，其个人的基本养老保险待遇将低于正常到龄退休人员。</w:t>
      </w:r>
    </w:p>
    <w:p w:rsidR="00AA340A" w:rsidRPr="00D04E68" w:rsidRDefault="00AA340A" w:rsidP="00AA340A">
      <w:pPr>
        <w:spacing w:line="560" w:lineRule="exact"/>
        <w:ind w:firstLineChars="200" w:firstLine="480"/>
        <w:rPr>
          <w:rFonts w:eastAsia="仿宋_GB2312"/>
          <w:sz w:val="24"/>
        </w:rPr>
      </w:pPr>
      <w:r w:rsidRPr="00D04E68">
        <w:rPr>
          <w:rFonts w:eastAsia="仿宋_GB2312"/>
          <w:sz w:val="24"/>
        </w:rPr>
        <w:t>（二）特殊工种退休必须是本人实际从事年限的合计，通过伪造、变造记载</w:t>
      </w:r>
      <w:r w:rsidRPr="00F91FFC">
        <w:rPr>
          <w:rFonts w:eastAsia="仿宋_GB2312"/>
          <w:sz w:val="24"/>
        </w:rPr>
        <w:t>违规搭车</w:t>
      </w:r>
      <w:r w:rsidRPr="00D04E68">
        <w:rPr>
          <w:rFonts w:eastAsia="仿宋_GB2312"/>
          <w:sz w:val="24"/>
        </w:rPr>
        <w:t>骗取养老保险待遇的，一经查实，将按照《社会保险法》《刑法》等法律规定，移交司法机关查处。</w:t>
      </w:r>
    </w:p>
    <w:p w:rsidR="00AA340A" w:rsidRPr="00D04E68" w:rsidRDefault="00AA340A" w:rsidP="00AA340A">
      <w:pPr>
        <w:spacing w:line="560" w:lineRule="exact"/>
        <w:ind w:firstLineChars="200" w:firstLine="480"/>
        <w:rPr>
          <w:rFonts w:eastAsia="仿宋_GB2312"/>
          <w:sz w:val="24"/>
        </w:rPr>
      </w:pPr>
      <w:r w:rsidRPr="00D04E68">
        <w:rPr>
          <w:rFonts w:eastAsia="仿宋_GB2312"/>
          <w:sz w:val="24"/>
        </w:rPr>
        <w:t>（三）特殊工种提前退休后，基本养老保险待遇自办理退休审批次月起支付。</w:t>
      </w:r>
    </w:p>
    <w:p w:rsidR="00AA340A" w:rsidRPr="00D04E68" w:rsidRDefault="00AA340A" w:rsidP="00AA340A">
      <w:pPr>
        <w:spacing w:line="560" w:lineRule="exact"/>
        <w:ind w:firstLineChars="200" w:firstLine="480"/>
        <w:rPr>
          <w:rFonts w:eastAsia="黑体"/>
          <w:sz w:val="24"/>
        </w:rPr>
      </w:pPr>
      <w:r w:rsidRPr="00D04E68">
        <w:rPr>
          <w:rFonts w:eastAsia="黑体"/>
          <w:sz w:val="24"/>
        </w:rPr>
        <w:t>五、本人承诺</w:t>
      </w:r>
    </w:p>
    <w:p w:rsidR="00AA340A" w:rsidRPr="00D04E68" w:rsidRDefault="00AA340A" w:rsidP="00AA340A">
      <w:pPr>
        <w:widowControl/>
        <w:shd w:val="clear" w:color="auto" w:fill="FFFFFF"/>
        <w:spacing w:after="240" w:line="560" w:lineRule="exact"/>
        <w:ind w:firstLineChars="200" w:firstLine="512"/>
        <w:jc w:val="left"/>
        <w:rPr>
          <w:rFonts w:eastAsia="仿宋_GB2312"/>
          <w:sz w:val="24"/>
        </w:rPr>
      </w:pPr>
      <w:r w:rsidRPr="00D04E68">
        <w:rPr>
          <w:rFonts w:eastAsia="仿宋_GB2312"/>
          <w:spacing w:val="8"/>
          <w:kern w:val="0"/>
          <w:sz w:val="24"/>
        </w:rPr>
        <w:t>本人承诺：本人了解国家</w:t>
      </w:r>
      <w:r w:rsidRPr="00D04E68">
        <w:rPr>
          <w:rFonts w:eastAsia="仿宋_GB2312"/>
          <w:sz w:val="24"/>
        </w:rPr>
        <w:t>和我市养老待遇计发等各项规定，认同提前退休与正常退休的待遇差距。</w:t>
      </w:r>
      <w:r w:rsidRPr="00D04E68">
        <w:rPr>
          <w:rFonts w:eastAsia="仿宋_GB2312"/>
          <w:spacing w:val="8"/>
          <w:kern w:val="0"/>
          <w:sz w:val="24"/>
        </w:rPr>
        <w:t>以上所填写情况真实可靠，符合特殊工种提前退休条件。</w:t>
      </w:r>
      <w:r w:rsidRPr="00D04E68">
        <w:rPr>
          <w:rFonts w:eastAsia="仿宋_GB2312"/>
          <w:sz w:val="24"/>
        </w:rPr>
        <w:t>若有弄虚作假</w:t>
      </w:r>
      <w:r w:rsidRPr="00D04E68">
        <w:rPr>
          <w:rFonts w:eastAsia="仿宋_GB2312"/>
          <w:spacing w:val="8"/>
          <w:kern w:val="0"/>
          <w:sz w:val="24"/>
        </w:rPr>
        <w:t>行为</w:t>
      </w:r>
      <w:r w:rsidRPr="00D04E68">
        <w:rPr>
          <w:rFonts w:eastAsia="仿宋_GB2312"/>
          <w:sz w:val="24"/>
        </w:rPr>
        <w:t>，愿意承担相应的法律责任</w:t>
      </w:r>
      <w:r w:rsidRPr="00D04E68">
        <w:rPr>
          <w:rFonts w:eastAsia="仿宋_GB2312"/>
          <w:spacing w:val="8"/>
          <w:kern w:val="0"/>
          <w:sz w:val="24"/>
        </w:rPr>
        <w:t>。</w:t>
      </w:r>
    </w:p>
    <w:p w:rsidR="00AA340A" w:rsidRPr="00D04E68" w:rsidRDefault="00AA340A" w:rsidP="00AA340A">
      <w:pPr>
        <w:widowControl/>
        <w:shd w:val="clear" w:color="auto" w:fill="FFFFFF"/>
        <w:spacing w:after="240" w:line="560" w:lineRule="exact"/>
        <w:ind w:firstLineChars="2100" w:firstLine="5040"/>
        <w:jc w:val="left"/>
        <w:rPr>
          <w:rFonts w:eastAsia="仿宋_GB2312"/>
          <w:sz w:val="24"/>
        </w:rPr>
      </w:pPr>
      <w:r w:rsidRPr="00D04E68">
        <w:rPr>
          <w:rFonts w:eastAsia="仿宋_GB2312"/>
          <w:sz w:val="24"/>
        </w:rPr>
        <w:t>申请人签字：</w:t>
      </w:r>
      <w:r w:rsidRPr="00D04E68">
        <w:rPr>
          <w:rFonts w:eastAsia="仿宋_GB2312"/>
          <w:sz w:val="24"/>
        </w:rPr>
        <w:t xml:space="preserve">    </w:t>
      </w:r>
    </w:p>
    <w:p w:rsidR="00AA340A" w:rsidRPr="00D04E68" w:rsidRDefault="00AA340A" w:rsidP="00AA340A">
      <w:pPr>
        <w:spacing w:line="560" w:lineRule="exact"/>
        <w:ind w:firstLineChars="2400" w:firstLine="5760"/>
        <w:rPr>
          <w:rFonts w:eastAsia="仿宋_GB2312"/>
          <w:sz w:val="24"/>
        </w:rPr>
      </w:pPr>
      <w:r w:rsidRPr="00D04E68">
        <w:rPr>
          <w:rFonts w:eastAsia="仿宋_GB2312"/>
          <w:sz w:val="24"/>
        </w:rPr>
        <w:t>年</w:t>
      </w:r>
      <w:r w:rsidRPr="00D04E68">
        <w:rPr>
          <w:rFonts w:eastAsia="仿宋_GB2312"/>
          <w:sz w:val="24"/>
        </w:rPr>
        <w:t xml:space="preserve">    </w:t>
      </w:r>
      <w:r w:rsidRPr="00D04E68">
        <w:rPr>
          <w:rFonts w:eastAsia="仿宋_GB2312"/>
          <w:sz w:val="24"/>
        </w:rPr>
        <w:t>月</w:t>
      </w:r>
      <w:r w:rsidRPr="00D04E68">
        <w:rPr>
          <w:rFonts w:eastAsia="仿宋_GB2312"/>
          <w:sz w:val="24"/>
        </w:rPr>
        <w:t xml:space="preserve">    </w:t>
      </w:r>
      <w:r w:rsidRPr="00D04E68">
        <w:rPr>
          <w:rFonts w:eastAsia="仿宋_GB2312"/>
          <w:sz w:val="24"/>
        </w:rPr>
        <w:t>日</w:t>
      </w:r>
    </w:p>
    <w:p w:rsidR="00AA340A" w:rsidRDefault="00AA340A" w:rsidP="00AA340A">
      <w:pPr>
        <w:pStyle w:val="a5"/>
        <w:ind w:firstLineChars="200" w:firstLine="480"/>
        <w:rPr>
          <w:rFonts w:ascii="仿宋_GB2312" w:eastAsia="仿宋_GB2312" w:hint="eastAsia"/>
          <w:sz w:val="32"/>
        </w:rPr>
      </w:pPr>
      <w:r w:rsidRPr="00D04E68">
        <w:rPr>
          <w:rFonts w:eastAsia="仿宋_GB2312"/>
          <w:sz w:val="24"/>
        </w:rPr>
        <w:t xml:space="preserve">   </w:t>
      </w:r>
      <w:r w:rsidRPr="00D04E68">
        <w:rPr>
          <w:rFonts w:eastAsia="仿宋_GB2312"/>
          <w:b/>
          <w:sz w:val="24"/>
        </w:rPr>
        <w:t xml:space="preserve"> </w:t>
      </w:r>
      <w:r w:rsidRPr="00D04E68">
        <w:rPr>
          <w:rFonts w:eastAsia="仿宋_GB2312"/>
          <w:b/>
          <w:sz w:val="24"/>
        </w:rPr>
        <w:t>注：此表需要由本人填写、签字和按本人右手食指手印。</w:t>
      </w:r>
    </w:p>
    <w:p w:rsidR="00AA340A" w:rsidRDefault="00AA340A" w:rsidP="00AA340A">
      <w:pPr>
        <w:rPr>
          <w:rFonts w:ascii="仿宋_GB2312" w:eastAsia="仿宋_GB2312" w:hint="eastAsia"/>
          <w:sz w:val="32"/>
        </w:rPr>
      </w:pPr>
    </w:p>
    <w:p w:rsidR="00AA340A" w:rsidRDefault="00AA340A" w:rsidP="00AA340A">
      <w:pPr>
        <w:rPr>
          <w:rFonts w:ascii="仿宋_GB2312" w:eastAsia="仿宋_GB2312" w:hint="eastAsia"/>
          <w:sz w:val="32"/>
        </w:rPr>
      </w:pPr>
    </w:p>
    <w:p w:rsidR="00AA340A" w:rsidRDefault="00AA340A" w:rsidP="00AA340A">
      <w:pPr>
        <w:rPr>
          <w:rFonts w:ascii="仿宋_GB2312" w:eastAsia="仿宋_GB2312" w:hint="eastAsia"/>
          <w:sz w:val="32"/>
        </w:rPr>
      </w:pPr>
    </w:p>
    <w:p w:rsidR="00AA340A" w:rsidRDefault="00AA340A" w:rsidP="00AA340A">
      <w:pPr>
        <w:rPr>
          <w:rFonts w:ascii="黑体" w:eastAsia="黑体" w:hAnsi="黑体" w:hint="eastAsia"/>
          <w:sz w:val="32"/>
          <w:szCs w:val="32"/>
        </w:rPr>
      </w:pPr>
    </w:p>
    <w:p w:rsidR="00AA340A" w:rsidRDefault="00AA340A" w:rsidP="00AA340A">
      <w:pPr>
        <w:jc w:val="center"/>
        <w:rPr>
          <w:rFonts w:eastAsia="文星简小标宋" w:hint="eastAsia"/>
          <w:sz w:val="44"/>
          <w:szCs w:val="44"/>
        </w:rPr>
      </w:pPr>
    </w:p>
    <w:p w:rsidR="003B3219" w:rsidRPr="00AA340A" w:rsidRDefault="003B3219">
      <w:bookmarkStart w:id="0" w:name="_GoBack"/>
      <w:bookmarkEnd w:id="0"/>
    </w:p>
    <w:sectPr w:rsidR="003B3219" w:rsidRPr="00AA3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BB9" w:rsidRDefault="00A23BB9" w:rsidP="00AA340A">
      <w:r>
        <w:separator/>
      </w:r>
    </w:p>
  </w:endnote>
  <w:endnote w:type="continuationSeparator" w:id="0">
    <w:p w:rsidR="00A23BB9" w:rsidRDefault="00A23BB9" w:rsidP="00AA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BB9" w:rsidRDefault="00A23BB9" w:rsidP="00AA340A">
      <w:r>
        <w:separator/>
      </w:r>
    </w:p>
  </w:footnote>
  <w:footnote w:type="continuationSeparator" w:id="0">
    <w:p w:rsidR="00A23BB9" w:rsidRDefault="00A23BB9" w:rsidP="00AA3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9B"/>
    <w:rsid w:val="002A389B"/>
    <w:rsid w:val="003B3219"/>
    <w:rsid w:val="00A23BB9"/>
    <w:rsid w:val="00AA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36EDBD-0B52-4833-B292-FC44A262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4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4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340A"/>
    <w:rPr>
      <w:sz w:val="18"/>
      <w:szCs w:val="18"/>
    </w:rPr>
  </w:style>
  <w:style w:type="paragraph" w:styleId="a4">
    <w:name w:val="footer"/>
    <w:basedOn w:val="a"/>
    <w:link w:val="Char0"/>
    <w:uiPriority w:val="99"/>
    <w:unhideWhenUsed/>
    <w:rsid w:val="00AA34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340A"/>
    <w:rPr>
      <w:sz w:val="18"/>
      <w:szCs w:val="18"/>
    </w:rPr>
  </w:style>
  <w:style w:type="paragraph" w:styleId="a5">
    <w:name w:val="Body Text Indent"/>
    <w:basedOn w:val="a"/>
    <w:link w:val="Char1"/>
    <w:rsid w:val="00AA340A"/>
    <w:pPr>
      <w:ind w:firstLine="360"/>
    </w:pPr>
  </w:style>
  <w:style w:type="character" w:customStyle="1" w:styleId="Char1">
    <w:name w:val="正文文本缩进 Char"/>
    <w:basedOn w:val="a0"/>
    <w:link w:val="a5"/>
    <w:rsid w:val="00AA340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922</Characters>
  <Application>Microsoft Office Word</Application>
  <DocSecurity>0</DocSecurity>
  <Lines>7</Lines>
  <Paragraphs>2</Paragraphs>
  <ScaleCrop>false</ScaleCrop>
  <Company>微软中国</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2019-07-09T09:15:00Z</dcterms:created>
  <dcterms:modified xsi:type="dcterms:W3CDTF">2019-07-09T09:16:00Z</dcterms:modified>
</cp:coreProperties>
</file>