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636" w:rsidRDefault="00335636" w:rsidP="00335636">
      <w:pPr>
        <w:widowControl/>
        <w:jc w:val="left"/>
        <w:rPr>
          <w:rFonts w:eastAsia="黑体" w:hint="eastAsia"/>
          <w:sz w:val="32"/>
          <w:szCs w:val="32"/>
        </w:rPr>
      </w:pPr>
      <w:r w:rsidRPr="00A82F1D">
        <w:rPr>
          <w:rFonts w:eastAsia="黑体" w:hint="eastAsia"/>
          <w:sz w:val="32"/>
          <w:szCs w:val="32"/>
        </w:rPr>
        <w:t>附件</w:t>
      </w:r>
      <w:r w:rsidRPr="00A82F1D">
        <w:rPr>
          <w:rFonts w:eastAsia="黑体" w:hint="eastAsia"/>
          <w:sz w:val="32"/>
          <w:szCs w:val="32"/>
        </w:rPr>
        <w:t>2</w:t>
      </w:r>
    </w:p>
    <w:p w:rsidR="00335636" w:rsidRPr="00A82F1D" w:rsidRDefault="00335636" w:rsidP="00335636">
      <w:pPr>
        <w:widowControl/>
        <w:jc w:val="left"/>
        <w:rPr>
          <w:rFonts w:eastAsia="黑体"/>
          <w:sz w:val="32"/>
          <w:szCs w:val="32"/>
        </w:rPr>
      </w:pPr>
    </w:p>
    <w:p w:rsidR="00335636" w:rsidRPr="00A82F1D" w:rsidRDefault="00335636" w:rsidP="00335636">
      <w:pPr>
        <w:spacing w:line="600" w:lineRule="exact"/>
        <w:jc w:val="center"/>
        <w:rPr>
          <w:rFonts w:ascii="文星简小标宋" w:eastAsia="文星简小标宋" w:hAnsi="宋体"/>
          <w:sz w:val="44"/>
          <w:szCs w:val="44"/>
        </w:rPr>
      </w:pPr>
      <w:r w:rsidRPr="00A82F1D">
        <w:rPr>
          <w:rFonts w:ascii="文星简小标宋" w:eastAsia="文星简小标宋" w:hAnsi="宋体" w:hint="eastAsia"/>
          <w:sz w:val="44"/>
          <w:szCs w:val="44"/>
        </w:rPr>
        <w:t>企业职业技能等级认定试点备案</w:t>
      </w:r>
      <w:bookmarkStart w:id="0" w:name="_GoBack"/>
      <w:bookmarkEnd w:id="0"/>
    </w:p>
    <w:p w:rsidR="00335636" w:rsidRPr="00A82F1D" w:rsidRDefault="00335636" w:rsidP="00335636">
      <w:pPr>
        <w:spacing w:line="600" w:lineRule="exact"/>
        <w:jc w:val="center"/>
        <w:rPr>
          <w:rFonts w:ascii="文星简小标宋" w:eastAsia="文星简小标宋" w:hAnsi="宋体"/>
          <w:sz w:val="44"/>
          <w:szCs w:val="44"/>
        </w:rPr>
      </w:pPr>
      <w:r w:rsidRPr="00A82F1D">
        <w:rPr>
          <w:rFonts w:ascii="文星简小标宋" w:eastAsia="文星简小标宋" w:hAnsi="宋体" w:hint="eastAsia"/>
          <w:sz w:val="44"/>
          <w:szCs w:val="44"/>
        </w:rPr>
        <w:t>申请材料要求</w:t>
      </w:r>
    </w:p>
    <w:p w:rsidR="00335636" w:rsidRPr="00A82F1D" w:rsidRDefault="00335636" w:rsidP="00335636">
      <w:pPr>
        <w:spacing w:line="600" w:lineRule="exact"/>
        <w:jc w:val="center"/>
        <w:rPr>
          <w:rFonts w:ascii="文星简小标宋" w:eastAsia="文星简小标宋" w:hAnsi="宋体"/>
          <w:sz w:val="44"/>
          <w:szCs w:val="44"/>
        </w:rPr>
      </w:pPr>
    </w:p>
    <w:p w:rsidR="00335636" w:rsidRPr="00A82F1D" w:rsidRDefault="00335636" w:rsidP="00335636">
      <w:pPr>
        <w:spacing w:line="600" w:lineRule="exact"/>
        <w:ind w:firstLineChars="200" w:firstLine="640"/>
        <w:rPr>
          <w:rFonts w:eastAsia="仿宋_GB2312"/>
          <w:sz w:val="32"/>
          <w:szCs w:val="32"/>
        </w:rPr>
      </w:pPr>
      <w:r w:rsidRPr="00A82F1D">
        <w:rPr>
          <w:rFonts w:eastAsia="仿宋_GB2312"/>
          <w:sz w:val="32"/>
          <w:szCs w:val="32"/>
        </w:rPr>
        <w:t>申报试点工作的企业向市职业技能鉴定指导中心提出开展职业技能等级认定试点工作备案申请时，应提交以下材料：</w:t>
      </w:r>
    </w:p>
    <w:p w:rsidR="00335636" w:rsidRPr="00A82F1D" w:rsidRDefault="00335636" w:rsidP="00335636">
      <w:pPr>
        <w:spacing w:line="600" w:lineRule="exact"/>
        <w:ind w:firstLineChars="202" w:firstLine="646"/>
        <w:rPr>
          <w:rFonts w:eastAsia="仿宋_GB2312"/>
          <w:sz w:val="32"/>
          <w:szCs w:val="32"/>
        </w:rPr>
      </w:pPr>
      <w:r w:rsidRPr="00A82F1D">
        <w:rPr>
          <w:rFonts w:eastAsia="仿宋_GB2312"/>
          <w:sz w:val="32"/>
          <w:szCs w:val="32"/>
        </w:rPr>
        <w:t>1</w:t>
      </w:r>
      <w:r>
        <w:rPr>
          <w:rFonts w:eastAsia="仿宋_GB2312" w:hint="eastAsia"/>
          <w:kern w:val="0"/>
          <w:sz w:val="32"/>
          <w:szCs w:val="32"/>
        </w:rPr>
        <w:t>．</w:t>
      </w:r>
      <w:r w:rsidRPr="00A82F1D">
        <w:rPr>
          <w:rFonts w:eastAsia="仿宋_GB2312"/>
          <w:sz w:val="32"/>
          <w:szCs w:val="32"/>
        </w:rPr>
        <w:t>《职业技能等级评价机构备案表》；</w:t>
      </w:r>
    </w:p>
    <w:p w:rsidR="00335636" w:rsidRPr="00A82F1D" w:rsidRDefault="00335636" w:rsidP="00335636">
      <w:pPr>
        <w:spacing w:line="600" w:lineRule="exact"/>
        <w:ind w:firstLineChars="202" w:firstLine="646"/>
        <w:rPr>
          <w:rFonts w:eastAsia="仿宋_GB2312"/>
          <w:sz w:val="32"/>
          <w:szCs w:val="32"/>
        </w:rPr>
      </w:pPr>
      <w:r w:rsidRPr="00A82F1D">
        <w:rPr>
          <w:rFonts w:eastAsia="仿宋_GB2312"/>
          <w:sz w:val="32"/>
          <w:szCs w:val="32"/>
        </w:rPr>
        <w:t>2</w:t>
      </w:r>
      <w:r>
        <w:rPr>
          <w:rFonts w:eastAsia="仿宋_GB2312" w:hint="eastAsia"/>
          <w:kern w:val="0"/>
          <w:sz w:val="32"/>
          <w:szCs w:val="32"/>
        </w:rPr>
        <w:t>．</w:t>
      </w:r>
      <w:r w:rsidRPr="00A82F1D">
        <w:rPr>
          <w:rFonts w:eastAsia="仿宋_GB2312"/>
          <w:sz w:val="32"/>
          <w:szCs w:val="32"/>
        </w:rPr>
        <w:t>企业营业执照复印件；</w:t>
      </w:r>
    </w:p>
    <w:p w:rsidR="00335636" w:rsidRPr="00A82F1D" w:rsidRDefault="00335636" w:rsidP="00335636">
      <w:pPr>
        <w:spacing w:line="600" w:lineRule="exact"/>
        <w:ind w:firstLineChars="202" w:firstLine="646"/>
        <w:rPr>
          <w:rFonts w:eastAsia="仿宋_GB2312"/>
          <w:sz w:val="32"/>
          <w:szCs w:val="32"/>
        </w:rPr>
      </w:pPr>
      <w:r w:rsidRPr="00A82F1D">
        <w:rPr>
          <w:rFonts w:eastAsia="仿宋_GB2312"/>
          <w:sz w:val="32"/>
          <w:szCs w:val="32"/>
        </w:rPr>
        <w:t>3</w:t>
      </w:r>
      <w:r>
        <w:rPr>
          <w:rFonts w:eastAsia="仿宋_GB2312" w:hint="eastAsia"/>
          <w:kern w:val="0"/>
          <w:sz w:val="32"/>
          <w:szCs w:val="32"/>
        </w:rPr>
        <w:t>．</w:t>
      </w:r>
      <w:r w:rsidRPr="00A82F1D">
        <w:rPr>
          <w:rFonts w:eastAsia="仿宋_GB2312"/>
          <w:sz w:val="32"/>
          <w:szCs w:val="32"/>
        </w:rPr>
        <w:t>《职业技能等级认定试点工作实施方案》及质量管控相关工作措施。</w:t>
      </w:r>
    </w:p>
    <w:p w:rsidR="00335636" w:rsidRPr="00A82F1D" w:rsidRDefault="00335636" w:rsidP="00335636">
      <w:pPr>
        <w:spacing w:line="600" w:lineRule="exact"/>
        <w:ind w:firstLineChars="202" w:firstLine="646"/>
        <w:rPr>
          <w:rFonts w:eastAsia="仿宋_GB2312"/>
          <w:sz w:val="32"/>
          <w:szCs w:val="32"/>
        </w:rPr>
      </w:pPr>
      <w:r w:rsidRPr="00A82F1D">
        <w:rPr>
          <w:rFonts w:eastAsia="仿宋_GB2312"/>
          <w:sz w:val="32"/>
          <w:szCs w:val="32"/>
        </w:rPr>
        <w:t>《职业技能等级认定试点工作实施方案》中应包含：</w:t>
      </w:r>
    </w:p>
    <w:p w:rsidR="00335636" w:rsidRPr="00A82F1D" w:rsidRDefault="00335636" w:rsidP="00335636">
      <w:pPr>
        <w:numPr>
          <w:ilvl w:val="0"/>
          <w:numId w:val="1"/>
        </w:numPr>
        <w:spacing w:line="600" w:lineRule="exact"/>
        <w:jc w:val="left"/>
        <w:rPr>
          <w:rFonts w:eastAsia="仿宋_GB2312"/>
          <w:sz w:val="32"/>
          <w:szCs w:val="32"/>
        </w:rPr>
      </w:pPr>
      <w:r w:rsidRPr="00A82F1D">
        <w:rPr>
          <w:rFonts w:eastAsia="仿宋_GB2312"/>
          <w:sz w:val="32"/>
          <w:szCs w:val="32"/>
        </w:rPr>
        <w:t>申请试点企业基本情况</w:t>
      </w:r>
      <w:r>
        <w:rPr>
          <w:rFonts w:eastAsia="仿宋_GB2312" w:hint="eastAsia"/>
          <w:sz w:val="32"/>
          <w:szCs w:val="32"/>
        </w:rPr>
        <w:t>；</w:t>
      </w:r>
    </w:p>
    <w:p w:rsidR="00335636" w:rsidRPr="00A82F1D" w:rsidRDefault="00335636" w:rsidP="00335636">
      <w:pPr>
        <w:numPr>
          <w:ilvl w:val="0"/>
          <w:numId w:val="1"/>
        </w:numPr>
        <w:spacing w:line="600" w:lineRule="exact"/>
        <w:jc w:val="left"/>
        <w:rPr>
          <w:rFonts w:eastAsia="仿宋_GB2312"/>
          <w:sz w:val="32"/>
          <w:szCs w:val="32"/>
        </w:rPr>
      </w:pPr>
      <w:r w:rsidRPr="00A82F1D">
        <w:rPr>
          <w:rFonts w:eastAsia="仿宋_GB2312"/>
          <w:sz w:val="32"/>
          <w:szCs w:val="32"/>
        </w:rPr>
        <w:t>试点工作机构情况（领导小组或工作组）</w:t>
      </w:r>
      <w:r>
        <w:rPr>
          <w:rFonts w:eastAsia="仿宋_GB2312" w:hint="eastAsia"/>
          <w:sz w:val="32"/>
          <w:szCs w:val="32"/>
        </w:rPr>
        <w:t>；</w:t>
      </w:r>
    </w:p>
    <w:p w:rsidR="00335636" w:rsidRPr="00A82F1D" w:rsidRDefault="00335636" w:rsidP="00335636">
      <w:pPr>
        <w:numPr>
          <w:ilvl w:val="0"/>
          <w:numId w:val="1"/>
        </w:numPr>
        <w:spacing w:line="600" w:lineRule="exact"/>
        <w:jc w:val="left"/>
        <w:rPr>
          <w:rFonts w:eastAsia="仿宋_GB2312"/>
          <w:sz w:val="32"/>
          <w:szCs w:val="32"/>
        </w:rPr>
      </w:pPr>
      <w:r w:rsidRPr="00A82F1D">
        <w:rPr>
          <w:rFonts w:eastAsia="仿宋_GB2312"/>
          <w:sz w:val="32"/>
          <w:szCs w:val="32"/>
        </w:rPr>
        <w:t>工作范围（认定人员范围与认定职业范围）</w:t>
      </w:r>
      <w:r>
        <w:rPr>
          <w:rFonts w:eastAsia="仿宋_GB2312" w:hint="eastAsia"/>
          <w:sz w:val="32"/>
          <w:szCs w:val="32"/>
        </w:rPr>
        <w:t>；</w:t>
      </w:r>
    </w:p>
    <w:p w:rsidR="00335636" w:rsidRPr="00413D33" w:rsidRDefault="00335636" w:rsidP="00335636">
      <w:pPr>
        <w:numPr>
          <w:ilvl w:val="0"/>
          <w:numId w:val="1"/>
        </w:numPr>
        <w:spacing w:line="600" w:lineRule="exact"/>
        <w:jc w:val="left"/>
        <w:rPr>
          <w:rFonts w:eastAsia="仿宋_GB2312"/>
          <w:sz w:val="32"/>
          <w:szCs w:val="32"/>
          <w:shd w:val="pct15" w:color="auto" w:fill="FFFFFF"/>
        </w:rPr>
      </w:pPr>
      <w:r w:rsidRPr="007146F2">
        <w:rPr>
          <w:rFonts w:eastAsia="仿宋_GB2312"/>
          <w:sz w:val="32"/>
          <w:szCs w:val="32"/>
        </w:rPr>
        <w:t>主要工作内容</w:t>
      </w:r>
      <w:r w:rsidRPr="007146F2">
        <w:rPr>
          <w:rFonts w:eastAsia="仿宋_GB2312" w:hint="eastAsia"/>
          <w:sz w:val="32"/>
          <w:szCs w:val="32"/>
        </w:rPr>
        <w:t>；</w:t>
      </w:r>
    </w:p>
    <w:p w:rsidR="00335636" w:rsidRPr="00A82F1D" w:rsidRDefault="00335636" w:rsidP="00335636">
      <w:pPr>
        <w:spacing w:line="600" w:lineRule="exact"/>
        <w:ind w:firstLineChars="227" w:firstLine="726"/>
        <w:jc w:val="left"/>
        <w:rPr>
          <w:rFonts w:eastAsia="仿宋_GB2312"/>
          <w:sz w:val="32"/>
          <w:szCs w:val="32"/>
        </w:rPr>
      </w:pPr>
      <w:r w:rsidRPr="00A82F1D">
        <w:rPr>
          <w:rFonts w:ascii="宋体" w:hAnsi="宋体" w:cs="宋体" w:hint="eastAsia"/>
          <w:sz w:val="32"/>
          <w:szCs w:val="32"/>
        </w:rPr>
        <w:t>⑤</w:t>
      </w:r>
      <w:r w:rsidRPr="00A82F1D">
        <w:rPr>
          <w:rFonts w:eastAsia="仿宋_GB2312"/>
          <w:sz w:val="32"/>
          <w:szCs w:val="32"/>
        </w:rPr>
        <w:t>质量管控措施；</w:t>
      </w:r>
    </w:p>
    <w:p w:rsidR="00335636" w:rsidRPr="00A82F1D" w:rsidRDefault="00335636" w:rsidP="00335636">
      <w:pPr>
        <w:spacing w:line="600" w:lineRule="exact"/>
        <w:ind w:firstLineChars="227" w:firstLine="726"/>
        <w:jc w:val="left"/>
        <w:rPr>
          <w:rFonts w:eastAsia="仿宋_GB2312"/>
          <w:sz w:val="32"/>
          <w:szCs w:val="32"/>
        </w:rPr>
      </w:pPr>
      <w:r w:rsidRPr="00A82F1D">
        <w:rPr>
          <w:rFonts w:ascii="宋体" w:hAnsi="宋体" w:cs="宋体" w:hint="eastAsia"/>
          <w:sz w:val="32"/>
          <w:szCs w:val="32"/>
        </w:rPr>
        <w:t>⑥</w:t>
      </w:r>
      <w:r w:rsidRPr="00A82F1D">
        <w:rPr>
          <w:rFonts w:eastAsia="仿宋_GB2312"/>
          <w:sz w:val="32"/>
          <w:szCs w:val="32"/>
        </w:rPr>
        <w:t>时间安排；</w:t>
      </w:r>
    </w:p>
    <w:p w:rsidR="00335636" w:rsidRPr="00A82F1D" w:rsidRDefault="00335636" w:rsidP="00335636">
      <w:pPr>
        <w:spacing w:line="600" w:lineRule="exact"/>
        <w:ind w:firstLineChars="227" w:firstLine="726"/>
        <w:jc w:val="left"/>
        <w:rPr>
          <w:rFonts w:eastAsia="仿宋_GB2312"/>
          <w:sz w:val="32"/>
          <w:szCs w:val="32"/>
        </w:rPr>
      </w:pPr>
      <w:r w:rsidRPr="00A82F1D">
        <w:rPr>
          <w:rFonts w:ascii="宋体" w:hAnsi="宋体" w:cs="宋体" w:hint="eastAsia"/>
          <w:sz w:val="32"/>
          <w:szCs w:val="32"/>
        </w:rPr>
        <w:t>⑦</w:t>
      </w:r>
      <w:r w:rsidRPr="00A82F1D">
        <w:rPr>
          <w:rFonts w:eastAsia="仿宋_GB2312"/>
          <w:sz w:val="32"/>
          <w:szCs w:val="32"/>
        </w:rPr>
        <w:t>相关建议等。</w:t>
      </w:r>
    </w:p>
    <w:p w:rsidR="00206700" w:rsidRDefault="00206700"/>
    <w:sectPr w:rsidR="00206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F9" w:rsidRDefault="000E17F9" w:rsidP="00335636">
      <w:r>
        <w:separator/>
      </w:r>
    </w:p>
  </w:endnote>
  <w:endnote w:type="continuationSeparator" w:id="0">
    <w:p w:rsidR="000E17F9" w:rsidRDefault="000E17F9" w:rsidP="0033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F9" w:rsidRDefault="000E17F9" w:rsidP="00335636">
      <w:r>
        <w:separator/>
      </w:r>
    </w:p>
  </w:footnote>
  <w:footnote w:type="continuationSeparator" w:id="0">
    <w:p w:rsidR="000E17F9" w:rsidRDefault="000E17F9" w:rsidP="00335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5136"/>
    <w:multiLevelType w:val="hybridMultilevel"/>
    <w:tmpl w:val="644C43EE"/>
    <w:lvl w:ilvl="0" w:tplc="2034AC2A">
      <w:start w:val="1"/>
      <w:numFmt w:val="decimalEnclosedCircle"/>
      <w:lvlText w:val="%1"/>
      <w:lvlJc w:val="left"/>
      <w:pPr>
        <w:ind w:left="1086" w:hanging="360"/>
      </w:pPr>
      <w:rPr>
        <w:rFonts w:ascii="宋体" w:eastAsia="宋体" w:hAnsi="宋体" w:cs="宋体" w:hint="default"/>
      </w:rPr>
    </w:lvl>
    <w:lvl w:ilvl="1" w:tplc="04090019" w:tentative="1">
      <w:start w:val="1"/>
      <w:numFmt w:val="lowerLetter"/>
      <w:lvlText w:val="%2)"/>
      <w:lvlJc w:val="left"/>
      <w:pPr>
        <w:ind w:left="1566" w:hanging="420"/>
      </w:pPr>
    </w:lvl>
    <w:lvl w:ilvl="2" w:tplc="0409001B" w:tentative="1">
      <w:start w:val="1"/>
      <w:numFmt w:val="lowerRoman"/>
      <w:lvlText w:val="%3."/>
      <w:lvlJc w:val="right"/>
      <w:pPr>
        <w:ind w:left="1986" w:hanging="420"/>
      </w:pPr>
    </w:lvl>
    <w:lvl w:ilvl="3" w:tplc="0409000F" w:tentative="1">
      <w:start w:val="1"/>
      <w:numFmt w:val="decimal"/>
      <w:lvlText w:val="%4."/>
      <w:lvlJc w:val="left"/>
      <w:pPr>
        <w:ind w:left="2406" w:hanging="420"/>
      </w:pPr>
    </w:lvl>
    <w:lvl w:ilvl="4" w:tplc="04090019" w:tentative="1">
      <w:start w:val="1"/>
      <w:numFmt w:val="lowerLetter"/>
      <w:lvlText w:val="%5)"/>
      <w:lvlJc w:val="left"/>
      <w:pPr>
        <w:ind w:left="2826" w:hanging="420"/>
      </w:pPr>
    </w:lvl>
    <w:lvl w:ilvl="5" w:tplc="0409001B" w:tentative="1">
      <w:start w:val="1"/>
      <w:numFmt w:val="lowerRoman"/>
      <w:lvlText w:val="%6."/>
      <w:lvlJc w:val="right"/>
      <w:pPr>
        <w:ind w:left="3246" w:hanging="420"/>
      </w:pPr>
    </w:lvl>
    <w:lvl w:ilvl="6" w:tplc="0409000F" w:tentative="1">
      <w:start w:val="1"/>
      <w:numFmt w:val="decimal"/>
      <w:lvlText w:val="%7."/>
      <w:lvlJc w:val="left"/>
      <w:pPr>
        <w:ind w:left="3666" w:hanging="420"/>
      </w:pPr>
    </w:lvl>
    <w:lvl w:ilvl="7" w:tplc="04090019" w:tentative="1">
      <w:start w:val="1"/>
      <w:numFmt w:val="lowerLetter"/>
      <w:lvlText w:val="%8)"/>
      <w:lvlJc w:val="left"/>
      <w:pPr>
        <w:ind w:left="4086" w:hanging="420"/>
      </w:pPr>
    </w:lvl>
    <w:lvl w:ilvl="8" w:tplc="0409001B" w:tentative="1">
      <w:start w:val="1"/>
      <w:numFmt w:val="lowerRoman"/>
      <w:lvlText w:val="%9."/>
      <w:lvlJc w:val="right"/>
      <w:pPr>
        <w:ind w:left="45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D4"/>
    <w:rsid w:val="000E17F9"/>
    <w:rsid w:val="00206700"/>
    <w:rsid w:val="00335636"/>
    <w:rsid w:val="00B6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DBE234-68D4-4170-B031-78F108A3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3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636"/>
    <w:rPr>
      <w:sz w:val="18"/>
      <w:szCs w:val="18"/>
    </w:rPr>
  </w:style>
  <w:style w:type="paragraph" w:styleId="a4">
    <w:name w:val="footer"/>
    <w:basedOn w:val="a"/>
    <w:link w:val="Char0"/>
    <w:uiPriority w:val="99"/>
    <w:unhideWhenUsed/>
    <w:rsid w:val="00335636"/>
    <w:pPr>
      <w:tabs>
        <w:tab w:val="center" w:pos="4153"/>
        <w:tab w:val="right" w:pos="8306"/>
      </w:tabs>
      <w:snapToGrid w:val="0"/>
      <w:jc w:val="left"/>
    </w:pPr>
    <w:rPr>
      <w:sz w:val="18"/>
      <w:szCs w:val="18"/>
    </w:rPr>
  </w:style>
  <w:style w:type="character" w:customStyle="1" w:styleId="Char0">
    <w:name w:val="页脚 Char"/>
    <w:basedOn w:val="a0"/>
    <w:link w:val="a4"/>
    <w:uiPriority w:val="99"/>
    <w:rsid w:val="003356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2019-06-26T01:20:00Z</dcterms:created>
  <dcterms:modified xsi:type="dcterms:W3CDTF">2019-06-26T01:20:00Z</dcterms:modified>
</cp:coreProperties>
</file>