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CEB" w:rsidRPr="00F41CEB" w:rsidRDefault="005A3618" w:rsidP="00BF7562">
      <w:pPr>
        <w:jc w:val="center"/>
        <w:rPr>
          <w:rFonts w:asciiTheme="majorEastAsia" w:eastAsiaTheme="majorEastAsia" w:hAnsiTheme="majorEastAsia"/>
          <w:b/>
          <w:color w:val="000000" w:themeColor="text1"/>
          <w:sz w:val="44"/>
          <w:szCs w:val="44"/>
        </w:rPr>
      </w:pPr>
      <w:r>
        <w:rPr>
          <w:rFonts w:asciiTheme="majorEastAsia" w:eastAsiaTheme="majorEastAsia" w:hAnsiTheme="majorEastAsia" w:hint="eastAsia"/>
          <w:b/>
          <w:color w:val="000000" w:themeColor="text1"/>
          <w:sz w:val="44"/>
          <w:szCs w:val="44"/>
        </w:rPr>
        <w:t xml:space="preserve">内蒙古自治区人力资源和社会保障厅  自治区财政厅 </w:t>
      </w:r>
      <w:r w:rsidR="005A4684" w:rsidRPr="00F41CEB">
        <w:rPr>
          <w:rFonts w:asciiTheme="majorEastAsia" w:eastAsiaTheme="majorEastAsia" w:hAnsiTheme="majorEastAsia" w:hint="eastAsia"/>
          <w:b/>
          <w:color w:val="000000" w:themeColor="text1"/>
          <w:sz w:val="44"/>
          <w:szCs w:val="44"/>
        </w:rPr>
        <w:t>关于进一步加大政策支持力度</w:t>
      </w:r>
    </w:p>
    <w:p w:rsidR="002A43AE" w:rsidRPr="00F41CEB" w:rsidRDefault="001A3BE8" w:rsidP="00BF7562">
      <w:pPr>
        <w:jc w:val="center"/>
        <w:rPr>
          <w:rFonts w:asciiTheme="majorEastAsia" w:eastAsiaTheme="majorEastAsia" w:hAnsiTheme="majorEastAsia"/>
          <w:b/>
          <w:color w:val="000000" w:themeColor="text1"/>
          <w:sz w:val="44"/>
          <w:szCs w:val="44"/>
        </w:rPr>
      </w:pPr>
      <w:r w:rsidRPr="00F41CEB">
        <w:rPr>
          <w:rFonts w:asciiTheme="majorEastAsia" w:eastAsiaTheme="majorEastAsia" w:hAnsiTheme="majorEastAsia" w:hint="eastAsia"/>
          <w:b/>
          <w:color w:val="000000" w:themeColor="text1"/>
          <w:sz w:val="44"/>
          <w:szCs w:val="44"/>
        </w:rPr>
        <w:t>做好</w:t>
      </w:r>
      <w:r w:rsidRPr="00F41CEB">
        <w:rPr>
          <w:rFonts w:asciiTheme="majorEastAsia" w:eastAsiaTheme="majorEastAsia" w:hAnsiTheme="majorEastAsia"/>
          <w:b/>
          <w:color w:val="000000" w:themeColor="text1"/>
          <w:sz w:val="44"/>
          <w:szCs w:val="44"/>
        </w:rPr>
        <w:t>就业扶贫工作</w:t>
      </w:r>
      <w:r w:rsidR="005A4684" w:rsidRPr="00F41CEB">
        <w:rPr>
          <w:rFonts w:asciiTheme="majorEastAsia" w:eastAsiaTheme="majorEastAsia" w:hAnsiTheme="majorEastAsia" w:hint="eastAsia"/>
          <w:b/>
          <w:color w:val="000000" w:themeColor="text1"/>
          <w:sz w:val="44"/>
          <w:szCs w:val="44"/>
        </w:rPr>
        <w:t>的通知</w:t>
      </w:r>
    </w:p>
    <w:p w:rsidR="00BF7562" w:rsidRPr="00F41CEB" w:rsidRDefault="00BF7562">
      <w:pPr>
        <w:rPr>
          <w:color w:val="000000" w:themeColor="text1"/>
          <w:sz w:val="32"/>
          <w:szCs w:val="32"/>
        </w:rPr>
      </w:pPr>
    </w:p>
    <w:p w:rsidR="005A4684" w:rsidRPr="00F41CEB" w:rsidRDefault="005A4684" w:rsidP="00BF7562">
      <w:pPr>
        <w:spacing w:line="560" w:lineRule="exact"/>
        <w:rPr>
          <w:rFonts w:ascii="仿宋" w:eastAsia="仿宋" w:hAnsi="仿宋"/>
          <w:color w:val="000000" w:themeColor="text1"/>
          <w:sz w:val="32"/>
          <w:szCs w:val="32"/>
        </w:rPr>
      </w:pPr>
      <w:r w:rsidRPr="00F41CEB">
        <w:rPr>
          <w:rFonts w:ascii="仿宋" w:eastAsia="仿宋" w:hAnsi="仿宋" w:hint="eastAsia"/>
          <w:color w:val="000000" w:themeColor="text1"/>
          <w:sz w:val="32"/>
          <w:szCs w:val="32"/>
        </w:rPr>
        <w:t>各盟市人力资源和社会保障局、财政局：</w:t>
      </w:r>
    </w:p>
    <w:p w:rsidR="005A4684" w:rsidRPr="00F41CEB" w:rsidRDefault="005A4684" w:rsidP="00BF7562">
      <w:pPr>
        <w:spacing w:line="560" w:lineRule="exact"/>
        <w:ind w:firstLineChars="200" w:firstLine="640"/>
        <w:rPr>
          <w:rFonts w:ascii="仿宋" w:eastAsia="仿宋" w:hAnsi="仿宋"/>
          <w:color w:val="000000" w:themeColor="text1"/>
          <w:sz w:val="32"/>
          <w:szCs w:val="32"/>
        </w:rPr>
      </w:pPr>
      <w:r w:rsidRPr="00F41CEB">
        <w:rPr>
          <w:rFonts w:ascii="仿宋" w:eastAsia="仿宋" w:hAnsi="仿宋" w:hint="eastAsia"/>
          <w:color w:val="000000" w:themeColor="text1"/>
          <w:sz w:val="32"/>
          <w:szCs w:val="32"/>
        </w:rPr>
        <w:t>为深入</w:t>
      </w:r>
      <w:r w:rsidR="001A3BE8" w:rsidRPr="00F41CEB">
        <w:rPr>
          <w:rFonts w:ascii="仿宋" w:eastAsia="仿宋" w:hAnsi="仿宋" w:hint="eastAsia"/>
          <w:color w:val="000000" w:themeColor="text1"/>
          <w:sz w:val="32"/>
          <w:szCs w:val="32"/>
        </w:rPr>
        <w:t>学习</w:t>
      </w:r>
      <w:r w:rsidRPr="00F41CEB">
        <w:rPr>
          <w:rFonts w:ascii="仿宋" w:eastAsia="仿宋" w:hAnsi="仿宋" w:hint="eastAsia"/>
          <w:color w:val="000000" w:themeColor="text1"/>
          <w:sz w:val="32"/>
          <w:szCs w:val="32"/>
        </w:rPr>
        <w:t>贯彻习近</w:t>
      </w:r>
      <w:proofErr w:type="gramStart"/>
      <w:r w:rsidRPr="00F41CEB">
        <w:rPr>
          <w:rFonts w:ascii="仿宋" w:eastAsia="仿宋" w:hAnsi="仿宋" w:hint="eastAsia"/>
          <w:color w:val="000000" w:themeColor="text1"/>
          <w:sz w:val="32"/>
          <w:szCs w:val="32"/>
        </w:rPr>
        <w:t>平扶贫</w:t>
      </w:r>
      <w:proofErr w:type="gramEnd"/>
      <w:r w:rsidRPr="00F41CEB">
        <w:rPr>
          <w:rFonts w:ascii="仿宋" w:eastAsia="仿宋" w:hAnsi="仿宋" w:hint="eastAsia"/>
          <w:color w:val="000000" w:themeColor="text1"/>
          <w:sz w:val="32"/>
          <w:szCs w:val="32"/>
        </w:rPr>
        <w:t>思想，</w:t>
      </w:r>
      <w:r w:rsidR="001A3BE8" w:rsidRPr="00F41CEB">
        <w:rPr>
          <w:rFonts w:ascii="仿宋" w:eastAsia="仿宋" w:hAnsi="仿宋" w:hint="eastAsia"/>
          <w:color w:val="000000" w:themeColor="text1"/>
          <w:sz w:val="32"/>
          <w:szCs w:val="32"/>
        </w:rPr>
        <w:t>全面</w:t>
      </w:r>
      <w:r w:rsidRPr="00F41CEB">
        <w:rPr>
          <w:rFonts w:ascii="仿宋" w:eastAsia="仿宋" w:hAnsi="仿宋" w:hint="eastAsia"/>
          <w:color w:val="000000" w:themeColor="text1"/>
          <w:sz w:val="32"/>
          <w:szCs w:val="32"/>
        </w:rPr>
        <w:t>落实党中央、国务院和自治区党委、政府关于脱贫</w:t>
      </w:r>
      <w:r w:rsidR="00190E55" w:rsidRPr="00F41CEB">
        <w:rPr>
          <w:rFonts w:ascii="仿宋" w:eastAsia="仿宋" w:hAnsi="仿宋" w:hint="eastAsia"/>
          <w:color w:val="000000" w:themeColor="text1"/>
          <w:sz w:val="32"/>
          <w:szCs w:val="32"/>
        </w:rPr>
        <w:t>攻坚的决策部署，进一步加大就业扶贫政策支持力度，努力促进</w:t>
      </w:r>
      <w:r w:rsidRPr="00F41CEB">
        <w:rPr>
          <w:rFonts w:ascii="仿宋" w:eastAsia="仿宋" w:hAnsi="仿宋" w:hint="eastAsia"/>
          <w:color w:val="000000" w:themeColor="text1"/>
          <w:sz w:val="32"/>
          <w:szCs w:val="32"/>
        </w:rPr>
        <w:t>贫困劳动力就业创业，确保完成就业扶贫目标任务，为打赢脱贫攻坚战提供强大助力</w:t>
      </w:r>
      <w:r w:rsidR="005523BB" w:rsidRPr="00F41CEB">
        <w:rPr>
          <w:rFonts w:ascii="仿宋" w:eastAsia="仿宋" w:hAnsi="仿宋" w:hint="eastAsia"/>
          <w:color w:val="000000" w:themeColor="text1"/>
          <w:sz w:val="32"/>
          <w:szCs w:val="32"/>
        </w:rPr>
        <w:t>，</w:t>
      </w:r>
      <w:r w:rsidR="005523BB" w:rsidRPr="00F41CEB">
        <w:rPr>
          <w:rFonts w:ascii="仿宋" w:eastAsia="仿宋" w:hAnsi="仿宋"/>
          <w:color w:val="000000" w:themeColor="text1"/>
          <w:sz w:val="32"/>
          <w:szCs w:val="32"/>
        </w:rPr>
        <w:t>根据</w:t>
      </w:r>
      <w:r w:rsidR="005523BB" w:rsidRPr="00F41CEB">
        <w:rPr>
          <w:rFonts w:ascii="仿宋" w:eastAsia="仿宋" w:hAnsi="仿宋" w:hint="eastAsia"/>
          <w:color w:val="000000" w:themeColor="text1"/>
          <w:sz w:val="32"/>
          <w:szCs w:val="32"/>
        </w:rPr>
        <w:t>《</w:t>
      </w:r>
      <w:r w:rsidR="005523BB" w:rsidRPr="00F41CEB">
        <w:rPr>
          <w:rFonts w:ascii="仿宋" w:eastAsia="仿宋" w:hAnsi="仿宋"/>
          <w:color w:val="000000" w:themeColor="text1"/>
          <w:sz w:val="32"/>
          <w:szCs w:val="32"/>
        </w:rPr>
        <w:t>人力资源社会保障部</w:t>
      </w:r>
      <w:r w:rsidR="005523BB" w:rsidRPr="00F41CEB">
        <w:rPr>
          <w:rFonts w:ascii="仿宋" w:eastAsia="仿宋" w:hAnsi="仿宋" w:hint="eastAsia"/>
          <w:color w:val="000000" w:themeColor="text1"/>
          <w:sz w:val="32"/>
          <w:szCs w:val="32"/>
        </w:rPr>
        <w:t xml:space="preserve">  财政部</w:t>
      </w:r>
      <w:r w:rsidR="005523BB" w:rsidRPr="00F41CEB">
        <w:rPr>
          <w:rFonts w:ascii="仿宋" w:eastAsia="仿宋" w:hAnsi="仿宋"/>
          <w:color w:val="000000" w:themeColor="text1"/>
          <w:sz w:val="32"/>
          <w:szCs w:val="32"/>
        </w:rPr>
        <w:t>关于进一步加大就业扶贫政策扶持力度着力提高劳务组织化程度的通知</w:t>
      </w:r>
      <w:r w:rsidR="005523BB" w:rsidRPr="00F41CEB">
        <w:rPr>
          <w:rFonts w:ascii="仿宋" w:eastAsia="仿宋" w:hAnsi="仿宋" w:hint="eastAsia"/>
          <w:color w:val="000000" w:themeColor="text1"/>
          <w:sz w:val="32"/>
          <w:szCs w:val="32"/>
        </w:rPr>
        <w:t>》（</w:t>
      </w:r>
      <w:proofErr w:type="gramStart"/>
      <w:r w:rsidR="005523BB" w:rsidRPr="00F41CEB">
        <w:rPr>
          <w:rFonts w:ascii="仿宋" w:eastAsia="仿宋" w:hAnsi="仿宋" w:hint="eastAsia"/>
          <w:color w:val="000000" w:themeColor="text1"/>
          <w:sz w:val="32"/>
          <w:szCs w:val="32"/>
        </w:rPr>
        <w:t>人社部</w:t>
      </w:r>
      <w:proofErr w:type="gramEnd"/>
      <w:r w:rsidR="005523BB" w:rsidRPr="00F41CEB">
        <w:rPr>
          <w:rFonts w:ascii="仿宋" w:eastAsia="仿宋" w:hAnsi="仿宋" w:hint="eastAsia"/>
          <w:color w:val="000000" w:themeColor="text1"/>
          <w:sz w:val="32"/>
          <w:szCs w:val="32"/>
        </w:rPr>
        <w:t>发</w:t>
      </w:r>
      <w:r w:rsidR="00F41CEB">
        <w:rPr>
          <w:rFonts w:ascii="仿宋" w:eastAsia="仿宋" w:hAnsi="仿宋" w:hint="eastAsia"/>
          <w:color w:val="000000" w:themeColor="text1"/>
          <w:sz w:val="32"/>
          <w:szCs w:val="32"/>
        </w:rPr>
        <w:t>﹝</w:t>
      </w:r>
      <w:r w:rsidR="00F41CEB" w:rsidRPr="00F41CEB">
        <w:rPr>
          <w:rFonts w:ascii="仿宋" w:eastAsia="仿宋" w:hAnsi="仿宋" w:hint="eastAsia"/>
          <w:color w:val="000000" w:themeColor="text1"/>
          <w:sz w:val="32"/>
          <w:szCs w:val="32"/>
        </w:rPr>
        <w:t>2108</w:t>
      </w:r>
      <w:r w:rsidR="00F41CEB">
        <w:rPr>
          <w:rFonts w:ascii="仿宋" w:eastAsia="仿宋" w:hAnsi="仿宋" w:hint="eastAsia"/>
          <w:color w:val="000000" w:themeColor="text1"/>
          <w:sz w:val="32"/>
          <w:szCs w:val="32"/>
        </w:rPr>
        <w:t>﹞</w:t>
      </w:r>
      <w:r w:rsidR="005523BB" w:rsidRPr="00F41CEB">
        <w:rPr>
          <w:rFonts w:ascii="仿宋" w:eastAsia="仿宋" w:hAnsi="仿宋" w:hint="eastAsia"/>
          <w:color w:val="000000" w:themeColor="text1"/>
          <w:sz w:val="32"/>
          <w:szCs w:val="32"/>
        </w:rPr>
        <w:t>46号）</w:t>
      </w:r>
      <w:r w:rsidR="005523BB" w:rsidRPr="00F41CEB">
        <w:rPr>
          <w:rFonts w:ascii="仿宋" w:eastAsia="仿宋" w:hAnsi="仿宋"/>
          <w:color w:val="000000" w:themeColor="text1"/>
          <w:sz w:val="32"/>
          <w:szCs w:val="32"/>
        </w:rPr>
        <w:t>精神</w:t>
      </w:r>
      <w:r w:rsidR="005523BB" w:rsidRPr="00F41CEB">
        <w:rPr>
          <w:rFonts w:ascii="仿宋" w:eastAsia="仿宋" w:hAnsi="仿宋" w:hint="eastAsia"/>
          <w:color w:val="000000" w:themeColor="text1"/>
          <w:sz w:val="32"/>
          <w:szCs w:val="32"/>
        </w:rPr>
        <w:t>，</w:t>
      </w:r>
      <w:r w:rsidRPr="00F41CEB">
        <w:rPr>
          <w:rFonts w:ascii="仿宋" w:eastAsia="仿宋" w:hAnsi="仿宋" w:hint="eastAsia"/>
          <w:color w:val="000000" w:themeColor="text1"/>
          <w:sz w:val="32"/>
          <w:szCs w:val="32"/>
        </w:rPr>
        <w:t>现就</w:t>
      </w:r>
      <w:r w:rsidR="005523BB" w:rsidRPr="00F41CEB">
        <w:rPr>
          <w:rFonts w:ascii="仿宋" w:eastAsia="仿宋" w:hAnsi="仿宋" w:hint="eastAsia"/>
          <w:color w:val="000000" w:themeColor="text1"/>
          <w:sz w:val="32"/>
          <w:szCs w:val="32"/>
        </w:rPr>
        <w:t>做好就业扶贫</w:t>
      </w:r>
      <w:r w:rsidR="005523BB" w:rsidRPr="00F41CEB">
        <w:rPr>
          <w:rFonts w:ascii="仿宋" w:eastAsia="仿宋" w:hAnsi="仿宋"/>
          <w:color w:val="000000" w:themeColor="text1"/>
          <w:sz w:val="32"/>
          <w:szCs w:val="32"/>
        </w:rPr>
        <w:t>工作</w:t>
      </w:r>
      <w:r w:rsidRPr="00F41CEB">
        <w:rPr>
          <w:rFonts w:ascii="仿宋" w:eastAsia="仿宋" w:hAnsi="仿宋" w:hint="eastAsia"/>
          <w:color w:val="000000" w:themeColor="text1"/>
          <w:sz w:val="32"/>
          <w:szCs w:val="32"/>
        </w:rPr>
        <w:t>有关事项通知如下：</w:t>
      </w:r>
    </w:p>
    <w:p w:rsidR="005A4684" w:rsidRPr="00F41CEB" w:rsidRDefault="005A4684" w:rsidP="00BF7562">
      <w:pPr>
        <w:spacing w:line="560" w:lineRule="exact"/>
        <w:ind w:firstLineChars="200" w:firstLine="640"/>
        <w:rPr>
          <w:rFonts w:ascii="仿宋" w:eastAsia="仿宋" w:hAnsi="仿宋"/>
          <w:color w:val="000000" w:themeColor="text1"/>
          <w:sz w:val="32"/>
          <w:szCs w:val="32"/>
        </w:rPr>
      </w:pPr>
      <w:r w:rsidRPr="00F41CEB">
        <w:rPr>
          <w:rFonts w:ascii="黑体" w:eastAsia="黑体" w:hAnsi="黑体" w:hint="eastAsia"/>
          <w:color w:val="000000" w:themeColor="text1"/>
          <w:sz w:val="32"/>
          <w:szCs w:val="32"/>
        </w:rPr>
        <w:t>一、大力促进就地就近就业。</w:t>
      </w:r>
      <w:r w:rsidRPr="00F41CEB">
        <w:rPr>
          <w:rFonts w:ascii="仿宋" w:eastAsia="仿宋" w:hAnsi="仿宋" w:hint="eastAsia"/>
          <w:color w:val="000000" w:themeColor="text1"/>
          <w:sz w:val="32"/>
          <w:szCs w:val="32"/>
        </w:rPr>
        <w:t>各地要立足资源禀赋、发挥特色优势，重点发展人口参与度高、投资小、见效快的种植养殖、农畜产品加工、文化旅游等特色优势产业和特色经济，发展农牧民专业合作社、家庭农牧场、“党员中心户+协会”等新型农牧业经营主体，挖掘、改造和升级民族传统产业和特色产品</w:t>
      </w:r>
      <w:r w:rsidR="001A3BE8" w:rsidRPr="00F41CEB">
        <w:rPr>
          <w:rFonts w:ascii="仿宋" w:eastAsia="仿宋" w:hAnsi="仿宋" w:hint="eastAsia"/>
          <w:color w:val="000000" w:themeColor="text1"/>
          <w:sz w:val="32"/>
          <w:szCs w:val="32"/>
        </w:rPr>
        <w:t>，</w:t>
      </w:r>
      <w:r w:rsidR="001A3BE8" w:rsidRPr="00F41CEB">
        <w:rPr>
          <w:rFonts w:ascii="仿宋" w:eastAsia="仿宋" w:hAnsi="仿宋"/>
          <w:color w:val="000000" w:themeColor="text1"/>
          <w:sz w:val="32"/>
          <w:szCs w:val="32"/>
        </w:rPr>
        <w:t>拓宽</w:t>
      </w:r>
      <w:r w:rsidR="00FF5B6A" w:rsidRPr="00F41CEB">
        <w:rPr>
          <w:rFonts w:ascii="仿宋" w:eastAsia="仿宋" w:hAnsi="仿宋" w:hint="eastAsia"/>
          <w:color w:val="000000" w:themeColor="text1"/>
          <w:sz w:val="32"/>
          <w:szCs w:val="32"/>
        </w:rPr>
        <w:t>贫困劳动力</w:t>
      </w:r>
      <w:r w:rsidR="001A3BE8" w:rsidRPr="00F41CEB">
        <w:rPr>
          <w:rFonts w:ascii="仿宋" w:eastAsia="仿宋" w:hAnsi="仿宋"/>
          <w:color w:val="000000" w:themeColor="text1"/>
          <w:sz w:val="32"/>
          <w:szCs w:val="32"/>
        </w:rPr>
        <w:t>就地就近就业渠道</w:t>
      </w:r>
      <w:r w:rsidRPr="00F41CEB">
        <w:rPr>
          <w:rFonts w:ascii="仿宋" w:eastAsia="仿宋" w:hAnsi="仿宋" w:hint="eastAsia"/>
          <w:color w:val="000000" w:themeColor="text1"/>
          <w:sz w:val="32"/>
          <w:szCs w:val="32"/>
        </w:rPr>
        <w:t>。结合实施乡村振兴战略，依托贫困嘎查村“一村一品”特色扶贫产业体系建设，鼓励支持各地建立就业扶贫基地，扶持贫困地区发展一批就业扶贫车间、社区工厂、卫星工厂、就业驿站等载体，辐射带动周边贫困劳动力就业。对吸纳5人（含5人）以上贫困劳动力就业，与其签订6个月（含6个月）以</w:t>
      </w:r>
      <w:r w:rsidRPr="00F41CEB">
        <w:rPr>
          <w:rFonts w:ascii="仿宋" w:eastAsia="仿宋" w:hAnsi="仿宋" w:hint="eastAsia"/>
          <w:color w:val="000000" w:themeColor="text1"/>
          <w:sz w:val="32"/>
          <w:szCs w:val="32"/>
        </w:rPr>
        <w:lastRenderedPageBreak/>
        <w:t>上劳动合同或就业协议，且工资待遇不低于当地最低工资标准的就业扶贫车间、社区工厂、卫星工厂、就业驿站、就业扶贫基地等载体，按规定通过就业补助资金给予一次性</w:t>
      </w:r>
      <w:proofErr w:type="gramStart"/>
      <w:r w:rsidRPr="00F41CEB">
        <w:rPr>
          <w:rFonts w:ascii="仿宋" w:eastAsia="仿宋" w:hAnsi="仿宋" w:hint="eastAsia"/>
          <w:color w:val="000000" w:themeColor="text1"/>
          <w:sz w:val="32"/>
          <w:szCs w:val="32"/>
        </w:rPr>
        <w:t>资金奖补</w:t>
      </w:r>
      <w:proofErr w:type="gramEnd"/>
      <w:r w:rsidRPr="00F41CEB">
        <w:rPr>
          <w:rFonts w:ascii="仿宋" w:eastAsia="仿宋" w:hAnsi="仿宋" w:hint="eastAsia"/>
          <w:color w:val="000000" w:themeColor="text1"/>
          <w:sz w:val="32"/>
          <w:szCs w:val="32"/>
        </w:rPr>
        <w:t>，具体标准由各盟市</w:t>
      </w:r>
      <w:bookmarkStart w:id="0" w:name="OLE_LINK1"/>
      <w:bookmarkStart w:id="1" w:name="OLE_LINK2"/>
      <w:r w:rsidR="00190E55" w:rsidRPr="00F41CEB">
        <w:rPr>
          <w:rFonts w:ascii="仿宋" w:eastAsia="仿宋" w:hAnsi="仿宋" w:hint="eastAsia"/>
          <w:color w:val="000000" w:themeColor="text1"/>
          <w:sz w:val="32"/>
          <w:szCs w:val="32"/>
        </w:rPr>
        <w:t>人力资源</w:t>
      </w:r>
      <w:r w:rsidR="00CC1F09" w:rsidRPr="00F41CEB">
        <w:rPr>
          <w:rFonts w:ascii="仿宋" w:eastAsia="仿宋" w:hAnsi="仿宋" w:hint="eastAsia"/>
          <w:color w:val="000000" w:themeColor="text1"/>
          <w:sz w:val="32"/>
          <w:szCs w:val="32"/>
        </w:rPr>
        <w:t>社会保障</w:t>
      </w:r>
      <w:r w:rsidR="00CC1F09" w:rsidRPr="00F41CEB">
        <w:rPr>
          <w:rFonts w:ascii="仿宋" w:eastAsia="仿宋" w:hAnsi="仿宋"/>
          <w:color w:val="000000" w:themeColor="text1"/>
          <w:sz w:val="32"/>
          <w:szCs w:val="32"/>
        </w:rPr>
        <w:t>、财政部门</w:t>
      </w:r>
      <w:bookmarkEnd w:id="0"/>
      <w:bookmarkEnd w:id="1"/>
      <w:r w:rsidR="00D72F86" w:rsidRPr="00F41CEB">
        <w:rPr>
          <w:rFonts w:ascii="仿宋" w:eastAsia="仿宋" w:hAnsi="仿宋" w:hint="eastAsia"/>
          <w:color w:val="000000" w:themeColor="text1"/>
          <w:sz w:val="32"/>
          <w:szCs w:val="32"/>
        </w:rPr>
        <w:t>根据</w:t>
      </w:r>
      <w:r w:rsidR="00D72F86" w:rsidRPr="00F41CEB">
        <w:rPr>
          <w:rFonts w:ascii="仿宋" w:eastAsia="仿宋" w:hAnsi="仿宋"/>
          <w:color w:val="000000" w:themeColor="text1"/>
          <w:sz w:val="32"/>
          <w:szCs w:val="32"/>
        </w:rPr>
        <w:t>实际情况自行</w:t>
      </w:r>
      <w:r w:rsidRPr="00F41CEB">
        <w:rPr>
          <w:rFonts w:ascii="仿宋" w:eastAsia="仿宋" w:hAnsi="仿宋" w:hint="eastAsia"/>
          <w:color w:val="000000" w:themeColor="text1"/>
          <w:sz w:val="32"/>
          <w:szCs w:val="32"/>
        </w:rPr>
        <w:t>确定。</w:t>
      </w:r>
    </w:p>
    <w:p w:rsidR="005A4684" w:rsidRPr="00F41CEB" w:rsidRDefault="005A4684" w:rsidP="00BF7562">
      <w:pPr>
        <w:spacing w:line="560" w:lineRule="exact"/>
        <w:ind w:firstLineChars="200" w:firstLine="640"/>
        <w:rPr>
          <w:rFonts w:ascii="仿宋" w:eastAsia="仿宋" w:hAnsi="仿宋"/>
          <w:color w:val="000000" w:themeColor="text1"/>
          <w:sz w:val="32"/>
          <w:szCs w:val="32"/>
        </w:rPr>
      </w:pPr>
      <w:r w:rsidRPr="00F41CEB">
        <w:rPr>
          <w:rFonts w:ascii="黑体" w:eastAsia="黑体" w:hAnsi="黑体" w:hint="eastAsia"/>
          <w:color w:val="000000" w:themeColor="text1"/>
          <w:sz w:val="32"/>
          <w:szCs w:val="32"/>
        </w:rPr>
        <w:t>二、大规模开展职业技能培训。</w:t>
      </w:r>
      <w:r w:rsidR="00BF7562" w:rsidRPr="00F41CEB">
        <w:rPr>
          <w:rFonts w:ascii="仿宋" w:eastAsia="仿宋" w:hAnsi="仿宋" w:hint="eastAsia"/>
          <w:color w:val="000000" w:themeColor="text1"/>
          <w:sz w:val="32"/>
          <w:szCs w:val="32"/>
        </w:rPr>
        <w:t>各</w:t>
      </w:r>
      <w:r w:rsidR="00EC7F72" w:rsidRPr="00F41CEB">
        <w:rPr>
          <w:rFonts w:ascii="仿宋" w:eastAsia="仿宋" w:hAnsi="仿宋" w:hint="eastAsia"/>
          <w:color w:val="000000" w:themeColor="text1"/>
          <w:sz w:val="32"/>
          <w:szCs w:val="32"/>
        </w:rPr>
        <w:t>地</w:t>
      </w:r>
      <w:r w:rsidR="00EA7AC9" w:rsidRPr="00F41CEB">
        <w:rPr>
          <w:rFonts w:ascii="仿宋" w:eastAsia="仿宋" w:hAnsi="仿宋" w:hint="eastAsia"/>
          <w:color w:val="000000" w:themeColor="text1"/>
          <w:sz w:val="32"/>
          <w:szCs w:val="32"/>
        </w:rPr>
        <w:t>要根据</w:t>
      </w:r>
      <w:r w:rsidR="007B1EA5" w:rsidRPr="00F41CEB">
        <w:rPr>
          <w:rFonts w:ascii="仿宋" w:eastAsia="仿宋" w:hAnsi="仿宋" w:hint="eastAsia"/>
          <w:color w:val="000000" w:themeColor="text1"/>
          <w:sz w:val="32"/>
          <w:szCs w:val="32"/>
        </w:rPr>
        <w:t>贫困劳动力就业意愿和市场用工需求，大规模开展职业技能培训。</w:t>
      </w:r>
    </w:p>
    <w:p w:rsidR="005A4684" w:rsidRPr="00F41CEB" w:rsidRDefault="005A4684" w:rsidP="00BF7562">
      <w:pPr>
        <w:spacing w:line="560" w:lineRule="exact"/>
        <w:ind w:firstLineChars="200" w:firstLine="640"/>
        <w:rPr>
          <w:rFonts w:ascii="仿宋" w:eastAsia="仿宋" w:hAnsi="仿宋"/>
          <w:color w:val="000000" w:themeColor="text1"/>
          <w:sz w:val="32"/>
          <w:szCs w:val="32"/>
        </w:rPr>
      </w:pPr>
      <w:r w:rsidRPr="00F41CEB">
        <w:rPr>
          <w:rFonts w:ascii="仿宋" w:eastAsia="仿宋" w:hAnsi="仿宋" w:hint="eastAsia"/>
          <w:color w:val="000000" w:themeColor="text1"/>
          <w:sz w:val="32"/>
          <w:szCs w:val="32"/>
        </w:rPr>
        <w:t>（一）坚持就业导向，引导和支持企业在贫困地区建立劳务培训基地，面向有培训需求的贫困劳动力开展有针对性的精准培训。对企业、农牧民专业合作社和扶贫车间等各类生产经营主体吸纳贫困劳动力就业并开展以工代训的，根据吸纳人数，给予一定期限的职业培训补贴，最长不超过6个月,补贴标准由各盟市</w:t>
      </w:r>
      <w:bookmarkStart w:id="2" w:name="OLE_LINK3"/>
      <w:bookmarkStart w:id="3" w:name="OLE_LINK4"/>
      <w:r w:rsidR="00190E55" w:rsidRPr="00F41CEB">
        <w:rPr>
          <w:rFonts w:ascii="仿宋" w:eastAsia="仿宋" w:hAnsi="仿宋" w:hint="eastAsia"/>
          <w:color w:val="000000" w:themeColor="text1"/>
          <w:sz w:val="32"/>
          <w:szCs w:val="32"/>
        </w:rPr>
        <w:t>人力资源</w:t>
      </w:r>
      <w:r w:rsidR="00CC1F09" w:rsidRPr="00F41CEB">
        <w:rPr>
          <w:rFonts w:ascii="仿宋" w:eastAsia="仿宋" w:hAnsi="仿宋" w:hint="eastAsia"/>
          <w:color w:val="000000" w:themeColor="text1"/>
          <w:sz w:val="32"/>
          <w:szCs w:val="32"/>
        </w:rPr>
        <w:t>社会保障</w:t>
      </w:r>
      <w:r w:rsidR="00CC1F09" w:rsidRPr="00F41CEB">
        <w:rPr>
          <w:rFonts w:ascii="仿宋" w:eastAsia="仿宋" w:hAnsi="仿宋"/>
          <w:color w:val="000000" w:themeColor="text1"/>
          <w:sz w:val="32"/>
          <w:szCs w:val="32"/>
        </w:rPr>
        <w:t>、财政部门</w:t>
      </w:r>
      <w:bookmarkEnd w:id="2"/>
      <w:bookmarkEnd w:id="3"/>
      <w:r w:rsidR="00EA7AC9" w:rsidRPr="00F41CEB">
        <w:rPr>
          <w:rFonts w:ascii="仿宋" w:eastAsia="仿宋" w:hAnsi="仿宋" w:hint="eastAsia"/>
          <w:color w:val="000000" w:themeColor="text1"/>
          <w:sz w:val="32"/>
          <w:szCs w:val="32"/>
        </w:rPr>
        <w:t>自行</w:t>
      </w:r>
      <w:r w:rsidRPr="00F41CEB">
        <w:rPr>
          <w:rFonts w:ascii="仿宋" w:eastAsia="仿宋" w:hAnsi="仿宋" w:hint="eastAsia"/>
          <w:color w:val="000000" w:themeColor="text1"/>
          <w:sz w:val="32"/>
          <w:szCs w:val="32"/>
        </w:rPr>
        <w:t>确定。</w:t>
      </w:r>
    </w:p>
    <w:p w:rsidR="005A4684" w:rsidRPr="00F41CEB" w:rsidRDefault="005A4684" w:rsidP="00BF7562">
      <w:pPr>
        <w:spacing w:line="560" w:lineRule="exact"/>
        <w:ind w:firstLineChars="200" w:firstLine="640"/>
        <w:rPr>
          <w:rFonts w:ascii="仿宋" w:eastAsia="仿宋" w:hAnsi="仿宋"/>
          <w:color w:val="000000" w:themeColor="text1"/>
          <w:sz w:val="32"/>
          <w:szCs w:val="32"/>
        </w:rPr>
      </w:pPr>
      <w:r w:rsidRPr="00F41CEB">
        <w:rPr>
          <w:rFonts w:ascii="仿宋" w:eastAsia="仿宋" w:hAnsi="仿宋" w:hint="eastAsia"/>
          <w:color w:val="000000" w:themeColor="text1"/>
          <w:sz w:val="32"/>
          <w:szCs w:val="32"/>
        </w:rPr>
        <w:t>（二）开辟技工院校教育培训绿色通道，贫困家庭学生享受优先招生、选择专业和安排在校企合作程度较深的订单定向培养班或企业冠名班学习机会，优先享受免学费、给予助学金和奖学金等助学政策，安排校内勤工助学和实习，优先推荐就业。对毕业后有技能晋升意愿的，享受技能晋升培训。</w:t>
      </w:r>
    </w:p>
    <w:p w:rsidR="005A4684" w:rsidRPr="00F41CEB" w:rsidRDefault="007B1EA5" w:rsidP="00BF7562">
      <w:pPr>
        <w:spacing w:line="560" w:lineRule="exact"/>
        <w:ind w:firstLineChars="200" w:firstLine="640"/>
        <w:rPr>
          <w:rFonts w:ascii="仿宋" w:eastAsia="仿宋" w:hAnsi="仿宋"/>
          <w:color w:val="000000" w:themeColor="text1"/>
          <w:sz w:val="32"/>
          <w:szCs w:val="32"/>
        </w:rPr>
      </w:pPr>
      <w:r w:rsidRPr="00F41CEB">
        <w:rPr>
          <w:rFonts w:ascii="仿宋" w:eastAsia="仿宋" w:hAnsi="仿宋" w:hint="eastAsia"/>
          <w:color w:val="000000" w:themeColor="text1"/>
          <w:sz w:val="32"/>
          <w:szCs w:val="32"/>
        </w:rPr>
        <w:t>（三）</w:t>
      </w:r>
      <w:r w:rsidR="005A4684" w:rsidRPr="00F41CEB">
        <w:rPr>
          <w:rFonts w:ascii="仿宋" w:eastAsia="仿宋" w:hAnsi="仿宋" w:hint="eastAsia"/>
          <w:color w:val="000000" w:themeColor="text1"/>
          <w:sz w:val="32"/>
          <w:szCs w:val="32"/>
        </w:rPr>
        <w:t>各盟市</w:t>
      </w:r>
      <w:r w:rsidR="00EB6884" w:rsidRPr="00F41CEB">
        <w:rPr>
          <w:rFonts w:ascii="仿宋" w:eastAsia="仿宋" w:hAnsi="仿宋" w:hint="eastAsia"/>
          <w:color w:val="000000" w:themeColor="text1"/>
          <w:sz w:val="32"/>
          <w:szCs w:val="32"/>
        </w:rPr>
        <w:t>人力资源和社会保障</w:t>
      </w:r>
      <w:r w:rsidR="005A4684" w:rsidRPr="00F41CEB">
        <w:rPr>
          <w:rFonts w:ascii="仿宋" w:eastAsia="仿宋" w:hAnsi="仿宋" w:hint="eastAsia"/>
          <w:color w:val="000000" w:themeColor="text1"/>
          <w:sz w:val="32"/>
          <w:szCs w:val="32"/>
        </w:rPr>
        <w:t>、财政部门按实际需求，制定和开发一批培训时间、培训方式和补贴标准灵活，适合本地区贫困劳动力培训特点的就业技能培训和创业培训项目，通过项目制的方式，整建制向有资质的培训机构购</w:t>
      </w:r>
      <w:r w:rsidR="005A4684" w:rsidRPr="00F41CEB">
        <w:rPr>
          <w:rFonts w:ascii="仿宋" w:eastAsia="仿宋" w:hAnsi="仿宋" w:hint="eastAsia"/>
          <w:color w:val="000000" w:themeColor="text1"/>
          <w:sz w:val="32"/>
          <w:szCs w:val="32"/>
        </w:rPr>
        <w:lastRenderedPageBreak/>
        <w:t>买培训成果，为贫困劳动力免费提供就业技能培训或创业培训。</w:t>
      </w:r>
      <w:r w:rsidR="00165EB7" w:rsidRPr="00F41CEB">
        <w:rPr>
          <w:rFonts w:ascii="仿宋" w:eastAsia="仿宋" w:hAnsi="仿宋" w:hint="eastAsia"/>
          <w:color w:val="000000" w:themeColor="text1"/>
          <w:sz w:val="32"/>
          <w:szCs w:val="32"/>
        </w:rPr>
        <w:t>要</w:t>
      </w:r>
      <w:r w:rsidR="005A4684" w:rsidRPr="00F41CEB">
        <w:rPr>
          <w:rFonts w:ascii="仿宋" w:eastAsia="仿宋" w:hAnsi="仿宋" w:hint="eastAsia"/>
          <w:color w:val="000000" w:themeColor="text1"/>
          <w:sz w:val="32"/>
          <w:szCs w:val="32"/>
        </w:rPr>
        <w:t>创新培训形式，打造就业扶贫“流动课堂”，对未列入就业培训补贴目录的培训项目，</w:t>
      </w:r>
      <w:r w:rsidR="00165EB7" w:rsidRPr="00F41CEB">
        <w:rPr>
          <w:rFonts w:ascii="仿宋" w:eastAsia="仿宋" w:hAnsi="仿宋" w:hint="eastAsia"/>
          <w:color w:val="000000" w:themeColor="text1"/>
          <w:sz w:val="32"/>
          <w:szCs w:val="32"/>
        </w:rPr>
        <w:t>给予一次性补贴，具体补贴标准由盟市财政、</w:t>
      </w:r>
      <w:r w:rsidR="00EB6884" w:rsidRPr="00F41CEB">
        <w:rPr>
          <w:rFonts w:ascii="仿宋" w:eastAsia="仿宋" w:hAnsi="仿宋" w:hint="eastAsia"/>
          <w:color w:val="000000" w:themeColor="text1"/>
          <w:sz w:val="32"/>
          <w:szCs w:val="32"/>
        </w:rPr>
        <w:t>人力资源和社会保障</w:t>
      </w:r>
      <w:r w:rsidR="00165EB7" w:rsidRPr="00F41CEB">
        <w:rPr>
          <w:rFonts w:ascii="仿宋" w:eastAsia="仿宋" w:hAnsi="仿宋" w:hint="eastAsia"/>
          <w:color w:val="000000" w:themeColor="text1"/>
          <w:sz w:val="32"/>
          <w:szCs w:val="32"/>
        </w:rPr>
        <w:t>部门制定。对</w:t>
      </w:r>
      <w:r w:rsidR="005A4684" w:rsidRPr="00F41CEB">
        <w:rPr>
          <w:rFonts w:ascii="仿宋" w:eastAsia="仿宋" w:hAnsi="仿宋" w:hint="eastAsia"/>
          <w:color w:val="000000" w:themeColor="text1"/>
          <w:sz w:val="32"/>
          <w:szCs w:val="32"/>
        </w:rPr>
        <w:t>贫困劳动力利用闲暇时间参加技能培训，当年累计课时达到培训要求的，可按规定</w:t>
      </w:r>
      <w:r w:rsidR="00165EB7" w:rsidRPr="00F41CEB">
        <w:rPr>
          <w:rFonts w:ascii="仿宋" w:eastAsia="仿宋" w:hAnsi="仿宋" w:hint="eastAsia"/>
          <w:color w:val="000000" w:themeColor="text1"/>
          <w:sz w:val="32"/>
          <w:szCs w:val="32"/>
        </w:rPr>
        <w:t>享受培训补贴。</w:t>
      </w:r>
      <w:r w:rsidR="005A4684" w:rsidRPr="00F41CEB">
        <w:rPr>
          <w:rFonts w:ascii="仿宋" w:eastAsia="仿宋" w:hAnsi="仿宋" w:hint="eastAsia"/>
          <w:color w:val="000000" w:themeColor="text1"/>
          <w:sz w:val="32"/>
          <w:szCs w:val="32"/>
        </w:rPr>
        <w:t>女性贫困人口参加家庭服务就业技能培训，享受培训补贴的年龄放宽到55周岁。</w:t>
      </w:r>
    </w:p>
    <w:p w:rsidR="005A4684" w:rsidRPr="00F41CEB" w:rsidRDefault="007B1EA5" w:rsidP="00BF7562">
      <w:pPr>
        <w:spacing w:line="560" w:lineRule="exact"/>
        <w:ind w:firstLineChars="200" w:firstLine="640"/>
        <w:rPr>
          <w:rFonts w:ascii="仿宋" w:eastAsia="仿宋" w:hAnsi="仿宋"/>
          <w:color w:val="000000" w:themeColor="text1"/>
          <w:sz w:val="32"/>
          <w:szCs w:val="32"/>
        </w:rPr>
      </w:pPr>
      <w:r w:rsidRPr="00F41CEB">
        <w:rPr>
          <w:rFonts w:ascii="仿宋" w:eastAsia="仿宋" w:hAnsi="仿宋" w:hint="eastAsia"/>
          <w:color w:val="000000" w:themeColor="text1"/>
          <w:sz w:val="32"/>
          <w:szCs w:val="32"/>
        </w:rPr>
        <w:t>（四）</w:t>
      </w:r>
      <w:r w:rsidR="005A4684" w:rsidRPr="00F41CEB">
        <w:rPr>
          <w:rFonts w:ascii="仿宋" w:eastAsia="仿宋" w:hAnsi="仿宋" w:hint="eastAsia"/>
          <w:color w:val="000000" w:themeColor="text1"/>
          <w:sz w:val="32"/>
          <w:szCs w:val="32"/>
        </w:rPr>
        <w:t>落实现行职业技能培训补贴政策，优化项目开发，对紧缺工种、特色培训项目和建档立</w:t>
      </w:r>
      <w:proofErr w:type="gramStart"/>
      <w:r w:rsidR="005A4684" w:rsidRPr="00F41CEB">
        <w:rPr>
          <w:rFonts w:ascii="仿宋" w:eastAsia="仿宋" w:hAnsi="仿宋" w:hint="eastAsia"/>
          <w:color w:val="000000" w:themeColor="text1"/>
          <w:sz w:val="32"/>
          <w:szCs w:val="32"/>
        </w:rPr>
        <w:t>卡贫困</w:t>
      </w:r>
      <w:proofErr w:type="gramEnd"/>
      <w:r w:rsidR="005A4684" w:rsidRPr="00F41CEB">
        <w:rPr>
          <w:rFonts w:ascii="仿宋" w:eastAsia="仿宋" w:hAnsi="仿宋" w:hint="eastAsia"/>
          <w:color w:val="000000" w:themeColor="text1"/>
          <w:sz w:val="32"/>
          <w:szCs w:val="32"/>
        </w:rPr>
        <w:t>劳动力需要的实用技能工种，盟市可根据实际需要确定培训课时和补贴标准，培训补贴按照实际发生课时给予补贴，培训课时最低不少于56课时。对未纳入职业技能培训补贴目录的，旗县可根据建档立</w:t>
      </w:r>
      <w:proofErr w:type="gramStart"/>
      <w:r w:rsidR="005A4684" w:rsidRPr="00F41CEB">
        <w:rPr>
          <w:rFonts w:ascii="仿宋" w:eastAsia="仿宋" w:hAnsi="仿宋" w:hint="eastAsia"/>
          <w:color w:val="000000" w:themeColor="text1"/>
          <w:sz w:val="32"/>
          <w:szCs w:val="32"/>
        </w:rPr>
        <w:t>卡贫困</w:t>
      </w:r>
      <w:proofErr w:type="gramEnd"/>
      <w:r w:rsidR="005A4684" w:rsidRPr="00F41CEB">
        <w:rPr>
          <w:rFonts w:ascii="仿宋" w:eastAsia="仿宋" w:hAnsi="仿宋" w:hint="eastAsia"/>
          <w:color w:val="000000" w:themeColor="text1"/>
          <w:sz w:val="32"/>
          <w:szCs w:val="32"/>
        </w:rPr>
        <w:t>劳动力培训需求，确定需增加的职业工种及培训、鉴定补贴标准，报盟市财政、</w:t>
      </w:r>
      <w:r w:rsidR="00EB6884" w:rsidRPr="00F41CEB">
        <w:rPr>
          <w:rFonts w:ascii="仿宋" w:eastAsia="仿宋" w:hAnsi="仿宋" w:hint="eastAsia"/>
          <w:color w:val="000000" w:themeColor="text1"/>
          <w:sz w:val="32"/>
          <w:szCs w:val="32"/>
        </w:rPr>
        <w:t>人力资源社会保障</w:t>
      </w:r>
      <w:r w:rsidR="005A4684" w:rsidRPr="00F41CEB">
        <w:rPr>
          <w:rFonts w:ascii="仿宋" w:eastAsia="仿宋" w:hAnsi="仿宋" w:hint="eastAsia"/>
          <w:color w:val="000000" w:themeColor="text1"/>
          <w:sz w:val="32"/>
          <w:szCs w:val="32"/>
        </w:rPr>
        <w:t>部门备案后执行</w:t>
      </w:r>
      <w:r w:rsidR="00C15B79" w:rsidRPr="00F41CEB">
        <w:rPr>
          <w:rFonts w:ascii="仿宋" w:eastAsia="仿宋" w:hAnsi="仿宋" w:hint="eastAsia"/>
          <w:color w:val="000000" w:themeColor="text1"/>
          <w:sz w:val="32"/>
          <w:szCs w:val="32"/>
        </w:rPr>
        <w:t>，培训合格证书由各盟市统一规范管理。对参加职业技能培训的</w:t>
      </w:r>
      <w:r w:rsidR="005A4684" w:rsidRPr="00F41CEB">
        <w:rPr>
          <w:rFonts w:ascii="仿宋" w:eastAsia="仿宋" w:hAnsi="仿宋" w:hint="eastAsia"/>
          <w:color w:val="000000" w:themeColor="text1"/>
          <w:sz w:val="32"/>
          <w:szCs w:val="32"/>
        </w:rPr>
        <w:t>贫困劳动力给予一定的生活费补贴，具体标准由各盟市确定。</w:t>
      </w:r>
    </w:p>
    <w:p w:rsidR="005A4684" w:rsidRPr="00F41CEB" w:rsidRDefault="005A4684" w:rsidP="00BF7562">
      <w:pPr>
        <w:spacing w:line="560" w:lineRule="exact"/>
        <w:ind w:firstLineChars="200" w:firstLine="640"/>
        <w:rPr>
          <w:rFonts w:ascii="仿宋" w:eastAsia="仿宋" w:hAnsi="仿宋"/>
          <w:color w:val="000000" w:themeColor="text1"/>
          <w:sz w:val="32"/>
          <w:szCs w:val="32"/>
        </w:rPr>
      </w:pPr>
      <w:r w:rsidRPr="00F41CEB">
        <w:rPr>
          <w:rFonts w:ascii="黑体" w:eastAsia="黑体" w:hAnsi="黑体" w:hint="eastAsia"/>
          <w:color w:val="000000" w:themeColor="text1"/>
          <w:sz w:val="32"/>
          <w:szCs w:val="32"/>
        </w:rPr>
        <w:t>三</w:t>
      </w:r>
      <w:r w:rsidR="007B1EA5" w:rsidRPr="00F41CEB">
        <w:rPr>
          <w:rFonts w:ascii="黑体" w:eastAsia="黑体" w:hAnsi="黑体" w:hint="eastAsia"/>
          <w:color w:val="000000" w:themeColor="text1"/>
          <w:sz w:val="32"/>
          <w:szCs w:val="32"/>
        </w:rPr>
        <w:t>、全方位推进创业带动就业</w:t>
      </w:r>
      <w:r w:rsidRPr="00F41CEB">
        <w:rPr>
          <w:rFonts w:ascii="黑体" w:eastAsia="黑体" w:hAnsi="黑体" w:hint="eastAsia"/>
          <w:color w:val="000000" w:themeColor="text1"/>
          <w:sz w:val="32"/>
          <w:szCs w:val="32"/>
        </w:rPr>
        <w:t>。</w:t>
      </w:r>
      <w:r w:rsidR="00EB6884" w:rsidRPr="00F41CEB">
        <w:rPr>
          <w:rFonts w:ascii="仿宋" w:eastAsia="仿宋" w:hAnsi="仿宋" w:hint="eastAsia"/>
          <w:color w:val="000000" w:themeColor="text1"/>
          <w:sz w:val="32"/>
          <w:szCs w:val="32"/>
        </w:rPr>
        <w:t>各盟市要积极支持</w:t>
      </w:r>
      <w:r w:rsidR="007B1EA5" w:rsidRPr="00F41CEB">
        <w:rPr>
          <w:rFonts w:ascii="仿宋" w:eastAsia="仿宋" w:hAnsi="仿宋" w:hint="eastAsia"/>
          <w:color w:val="000000" w:themeColor="text1"/>
          <w:sz w:val="32"/>
          <w:szCs w:val="32"/>
        </w:rPr>
        <w:t>贫困劳动力创业和农牧民工等人员返乡创业，带动更多贫困劳动力就业。</w:t>
      </w:r>
    </w:p>
    <w:p w:rsidR="005A4684" w:rsidRPr="00F41CEB" w:rsidRDefault="007B1EA5" w:rsidP="00BF7562">
      <w:pPr>
        <w:spacing w:line="560" w:lineRule="exact"/>
        <w:ind w:firstLineChars="200" w:firstLine="640"/>
        <w:rPr>
          <w:rFonts w:ascii="仿宋" w:eastAsia="仿宋" w:hAnsi="仿宋"/>
          <w:color w:val="000000" w:themeColor="text1"/>
          <w:sz w:val="32"/>
          <w:szCs w:val="32"/>
        </w:rPr>
      </w:pPr>
      <w:r w:rsidRPr="00F41CEB">
        <w:rPr>
          <w:rFonts w:ascii="仿宋" w:eastAsia="仿宋" w:hAnsi="仿宋" w:hint="eastAsia"/>
          <w:color w:val="000000" w:themeColor="text1"/>
          <w:sz w:val="32"/>
          <w:szCs w:val="32"/>
        </w:rPr>
        <w:t>（一）</w:t>
      </w:r>
      <w:r w:rsidR="005A4684" w:rsidRPr="00F41CEB">
        <w:rPr>
          <w:rFonts w:ascii="仿宋" w:eastAsia="仿宋" w:hAnsi="仿宋" w:hint="eastAsia"/>
          <w:color w:val="000000" w:themeColor="text1"/>
          <w:sz w:val="32"/>
          <w:szCs w:val="32"/>
        </w:rPr>
        <w:t>深入实施“创业内蒙古行动”计划（2016-2020</w:t>
      </w:r>
      <w:r w:rsidR="00EB6884" w:rsidRPr="00F41CEB">
        <w:rPr>
          <w:rFonts w:ascii="仿宋" w:eastAsia="仿宋" w:hAnsi="仿宋" w:hint="eastAsia"/>
          <w:color w:val="000000" w:themeColor="text1"/>
          <w:sz w:val="32"/>
          <w:szCs w:val="32"/>
        </w:rPr>
        <w:t>年），支持</w:t>
      </w:r>
      <w:r w:rsidR="005A4684" w:rsidRPr="00F41CEB">
        <w:rPr>
          <w:rFonts w:ascii="仿宋" w:eastAsia="仿宋" w:hAnsi="仿宋" w:hint="eastAsia"/>
          <w:color w:val="000000" w:themeColor="text1"/>
          <w:sz w:val="32"/>
          <w:szCs w:val="32"/>
        </w:rPr>
        <w:t>贫困劳动力进入创业园孵化基地创业，落实创业扶持政策，发挥创业带动就业辐射作用。落实创业孵化</w:t>
      </w:r>
      <w:proofErr w:type="gramStart"/>
      <w:r w:rsidR="005A4684" w:rsidRPr="00F41CEB">
        <w:rPr>
          <w:rFonts w:ascii="仿宋" w:eastAsia="仿宋" w:hAnsi="仿宋" w:hint="eastAsia"/>
          <w:color w:val="000000" w:themeColor="text1"/>
          <w:sz w:val="32"/>
          <w:szCs w:val="32"/>
        </w:rPr>
        <w:t>基地奖补</w:t>
      </w:r>
      <w:proofErr w:type="gramEnd"/>
      <w:r w:rsidR="005A4684" w:rsidRPr="00F41CEB">
        <w:rPr>
          <w:rFonts w:ascii="仿宋" w:eastAsia="仿宋" w:hAnsi="仿宋" w:hint="eastAsia"/>
          <w:color w:val="000000" w:themeColor="text1"/>
          <w:sz w:val="32"/>
          <w:szCs w:val="32"/>
        </w:rPr>
        <w:t>政策，对入驻实体数量多、孵化效果好的贫困旗县创业</w:t>
      </w:r>
      <w:r w:rsidR="005A4684" w:rsidRPr="00F41CEB">
        <w:rPr>
          <w:rFonts w:ascii="仿宋" w:eastAsia="仿宋" w:hAnsi="仿宋" w:hint="eastAsia"/>
          <w:color w:val="000000" w:themeColor="text1"/>
          <w:sz w:val="32"/>
          <w:szCs w:val="32"/>
        </w:rPr>
        <w:lastRenderedPageBreak/>
        <w:t>孵化载体，可适当</w:t>
      </w:r>
      <w:proofErr w:type="gramStart"/>
      <w:r w:rsidR="005A4684" w:rsidRPr="00F41CEB">
        <w:rPr>
          <w:rFonts w:ascii="仿宋" w:eastAsia="仿宋" w:hAnsi="仿宋" w:hint="eastAsia"/>
          <w:color w:val="000000" w:themeColor="text1"/>
          <w:sz w:val="32"/>
          <w:szCs w:val="32"/>
        </w:rPr>
        <w:t>提高奖补</w:t>
      </w:r>
      <w:proofErr w:type="gramEnd"/>
      <w:r w:rsidR="005A4684" w:rsidRPr="00F41CEB">
        <w:rPr>
          <w:rFonts w:ascii="仿宋" w:eastAsia="仿宋" w:hAnsi="仿宋" w:hint="eastAsia"/>
          <w:color w:val="000000" w:themeColor="text1"/>
          <w:sz w:val="32"/>
          <w:szCs w:val="32"/>
        </w:rPr>
        <w:t>标准。对首次创办小</w:t>
      </w:r>
      <w:proofErr w:type="gramStart"/>
      <w:r w:rsidR="005A4684" w:rsidRPr="00F41CEB">
        <w:rPr>
          <w:rFonts w:ascii="仿宋" w:eastAsia="仿宋" w:hAnsi="仿宋" w:hint="eastAsia"/>
          <w:color w:val="000000" w:themeColor="text1"/>
          <w:sz w:val="32"/>
          <w:szCs w:val="32"/>
        </w:rPr>
        <w:t>微企业</w:t>
      </w:r>
      <w:proofErr w:type="gramEnd"/>
      <w:r w:rsidR="005A4684" w:rsidRPr="00F41CEB">
        <w:rPr>
          <w:rFonts w:ascii="仿宋" w:eastAsia="仿宋" w:hAnsi="仿宋" w:hint="eastAsia"/>
          <w:color w:val="000000" w:themeColor="text1"/>
          <w:sz w:val="32"/>
          <w:szCs w:val="32"/>
        </w:rPr>
        <w:t>和从事个体经营，且所创办企业或个体工商户自工商登记注册之日起正常运营6个月以上的贫困劳动力和农牧民工等返乡创业人员，给予一次性创业补贴</w:t>
      </w:r>
      <w:r w:rsidR="00EC7F72" w:rsidRPr="00F41CEB">
        <w:rPr>
          <w:rFonts w:ascii="仿宋" w:eastAsia="仿宋" w:hAnsi="仿宋" w:hint="eastAsia"/>
          <w:color w:val="000000" w:themeColor="text1"/>
          <w:sz w:val="32"/>
          <w:szCs w:val="32"/>
        </w:rPr>
        <w:t>，具体标准由各盟市</w:t>
      </w:r>
      <w:r w:rsidR="00190E55" w:rsidRPr="00F41CEB">
        <w:rPr>
          <w:rFonts w:ascii="仿宋" w:eastAsia="仿宋" w:hAnsi="仿宋" w:hint="eastAsia"/>
          <w:color w:val="000000" w:themeColor="text1"/>
          <w:sz w:val="32"/>
          <w:szCs w:val="32"/>
        </w:rPr>
        <w:t>人力资源社会保障</w:t>
      </w:r>
      <w:r w:rsidR="00190E55" w:rsidRPr="00F41CEB">
        <w:rPr>
          <w:rFonts w:ascii="仿宋" w:eastAsia="仿宋" w:hAnsi="仿宋"/>
          <w:color w:val="000000" w:themeColor="text1"/>
          <w:sz w:val="32"/>
          <w:szCs w:val="32"/>
        </w:rPr>
        <w:t>、财政部门</w:t>
      </w:r>
      <w:r w:rsidR="00EC7F72" w:rsidRPr="00F41CEB">
        <w:rPr>
          <w:rFonts w:ascii="仿宋" w:eastAsia="仿宋" w:hAnsi="仿宋" w:hint="eastAsia"/>
          <w:color w:val="000000" w:themeColor="text1"/>
          <w:sz w:val="32"/>
          <w:szCs w:val="32"/>
        </w:rPr>
        <w:t>确定</w:t>
      </w:r>
      <w:r w:rsidR="005A4684" w:rsidRPr="00F41CEB">
        <w:rPr>
          <w:rFonts w:ascii="仿宋" w:eastAsia="仿宋" w:hAnsi="仿宋" w:hint="eastAsia"/>
          <w:color w:val="000000" w:themeColor="text1"/>
          <w:sz w:val="32"/>
          <w:szCs w:val="32"/>
        </w:rPr>
        <w:t>。</w:t>
      </w:r>
    </w:p>
    <w:p w:rsidR="005A4684" w:rsidRPr="00F41CEB" w:rsidRDefault="007B1EA5" w:rsidP="00BF7562">
      <w:pPr>
        <w:spacing w:line="560" w:lineRule="exact"/>
        <w:ind w:firstLineChars="200" w:firstLine="640"/>
        <w:rPr>
          <w:rFonts w:ascii="仿宋" w:eastAsia="仿宋" w:hAnsi="仿宋"/>
          <w:color w:val="000000" w:themeColor="text1"/>
          <w:sz w:val="32"/>
          <w:szCs w:val="32"/>
        </w:rPr>
      </w:pPr>
      <w:r w:rsidRPr="00F41CEB">
        <w:rPr>
          <w:rFonts w:ascii="仿宋" w:eastAsia="仿宋" w:hAnsi="仿宋" w:hint="eastAsia"/>
          <w:color w:val="000000" w:themeColor="text1"/>
          <w:sz w:val="32"/>
          <w:szCs w:val="32"/>
        </w:rPr>
        <w:t>（二）</w:t>
      </w:r>
      <w:r w:rsidR="005A4684" w:rsidRPr="00F41CEB">
        <w:rPr>
          <w:rFonts w:ascii="仿宋" w:eastAsia="仿宋" w:hAnsi="仿宋" w:hint="eastAsia"/>
          <w:color w:val="000000" w:themeColor="text1"/>
          <w:sz w:val="32"/>
          <w:szCs w:val="32"/>
        </w:rPr>
        <w:t>鼓励返乡下乡创业带动就业，加大创业扶持政策、创业服务支持力度，引导各类人员到贫困旗县创业。对有创业意愿的建档立卡贫困劳动力，参加创业培训（含网络创业培训）的，按规定给予创业培训补贴，</w:t>
      </w:r>
      <w:r w:rsidR="00EB6884" w:rsidRPr="00F41CEB">
        <w:rPr>
          <w:rFonts w:ascii="仿宋" w:eastAsia="仿宋" w:hAnsi="仿宋" w:hint="eastAsia"/>
          <w:color w:val="000000" w:themeColor="text1"/>
          <w:sz w:val="32"/>
          <w:szCs w:val="32"/>
        </w:rPr>
        <w:t>具体标准由各盟市确定。各地要为返乡创业人员和有创业意愿的</w:t>
      </w:r>
      <w:r w:rsidR="005A4684" w:rsidRPr="00F41CEB">
        <w:rPr>
          <w:rFonts w:ascii="仿宋" w:eastAsia="仿宋" w:hAnsi="仿宋" w:hint="eastAsia"/>
          <w:color w:val="000000" w:themeColor="text1"/>
          <w:sz w:val="32"/>
          <w:szCs w:val="32"/>
        </w:rPr>
        <w:t>贫困劳动力免费提供开业指导、项目推介、政策咨询等创业服务。</w:t>
      </w:r>
    </w:p>
    <w:p w:rsidR="005A4684" w:rsidRPr="00F41CEB" w:rsidRDefault="005A4684" w:rsidP="00EC7F72">
      <w:pPr>
        <w:spacing w:line="560" w:lineRule="exact"/>
        <w:ind w:firstLineChars="200" w:firstLine="640"/>
        <w:rPr>
          <w:rFonts w:ascii="仿宋" w:eastAsia="仿宋" w:hAnsi="仿宋"/>
          <w:color w:val="000000" w:themeColor="text1"/>
          <w:sz w:val="32"/>
          <w:szCs w:val="32"/>
        </w:rPr>
      </w:pPr>
      <w:r w:rsidRPr="00F41CEB">
        <w:rPr>
          <w:rFonts w:ascii="黑体" w:eastAsia="黑体" w:hAnsi="黑体" w:hint="eastAsia"/>
          <w:color w:val="000000" w:themeColor="text1"/>
          <w:sz w:val="32"/>
          <w:szCs w:val="32"/>
        </w:rPr>
        <w:t>四</w:t>
      </w:r>
      <w:r w:rsidR="007B1EA5" w:rsidRPr="00F41CEB">
        <w:rPr>
          <w:rFonts w:ascii="黑体" w:eastAsia="黑体" w:hAnsi="黑体" w:hint="eastAsia"/>
          <w:color w:val="000000" w:themeColor="text1"/>
          <w:sz w:val="32"/>
          <w:szCs w:val="32"/>
        </w:rPr>
        <w:t>、积极</w:t>
      </w:r>
      <w:r w:rsidRPr="00F41CEB">
        <w:rPr>
          <w:rFonts w:ascii="黑体" w:eastAsia="黑体" w:hAnsi="黑体" w:hint="eastAsia"/>
          <w:color w:val="000000" w:themeColor="text1"/>
          <w:sz w:val="32"/>
          <w:szCs w:val="32"/>
        </w:rPr>
        <w:t>实施</w:t>
      </w:r>
      <w:r w:rsidR="007B1EA5" w:rsidRPr="00F41CEB">
        <w:rPr>
          <w:rFonts w:ascii="黑体" w:eastAsia="黑体" w:hAnsi="黑体" w:hint="eastAsia"/>
          <w:color w:val="000000" w:themeColor="text1"/>
          <w:sz w:val="32"/>
          <w:szCs w:val="32"/>
        </w:rPr>
        <w:t>精准</w:t>
      </w:r>
      <w:r w:rsidRPr="00F41CEB">
        <w:rPr>
          <w:rFonts w:ascii="黑体" w:eastAsia="黑体" w:hAnsi="黑体" w:hint="eastAsia"/>
          <w:color w:val="000000" w:themeColor="text1"/>
          <w:sz w:val="32"/>
          <w:szCs w:val="32"/>
        </w:rPr>
        <w:t>就业援助。</w:t>
      </w:r>
      <w:r w:rsidR="007B1EA5" w:rsidRPr="00F41CEB">
        <w:rPr>
          <w:rFonts w:ascii="仿宋" w:eastAsia="仿宋" w:hAnsi="仿宋" w:hint="eastAsia"/>
          <w:color w:val="000000" w:themeColor="text1"/>
          <w:sz w:val="32"/>
          <w:szCs w:val="32"/>
        </w:rPr>
        <w:t>各盟市要</w:t>
      </w:r>
      <w:r w:rsidR="00EB6884" w:rsidRPr="00F41CEB">
        <w:rPr>
          <w:rFonts w:ascii="仿宋" w:eastAsia="仿宋" w:hAnsi="仿宋" w:hint="eastAsia"/>
          <w:color w:val="000000" w:themeColor="text1"/>
          <w:sz w:val="32"/>
          <w:szCs w:val="32"/>
        </w:rPr>
        <w:t>完善个性化就业援助政策，因人施策，把</w:t>
      </w:r>
      <w:r w:rsidRPr="00F41CEB">
        <w:rPr>
          <w:rFonts w:ascii="仿宋" w:eastAsia="仿宋" w:hAnsi="仿宋" w:hint="eastAsia"/>
          <w:color w:val="000000" w:themeColor="text1"/>
          <w:sz w:val="32"/>
          <w:szCs w:val="32"/>
        </w:rPr>
        <w:t>贫困劳动力纳入就业困难人员范围，通过开发公益性岗位、建立社会保险补贴机制等措施，实施精准就业援助，促进贫困劳动力稳定就业。要统筹考虑乡村建设实际需要，积极协调林业草原、交通、扶贫等部门，综合开发乡村道路维护、保洁保绿、</w:t>
      </w:r>
      <w:r w:rsidR="00EB6884" w:rsidRPr="00F41CEB">
        <w:rPr>
          <w:rFonts w:ascii="仿宋" w:eastAsia="仿宋" w:hAnsi="仿宋" w:hint="eastAsia"/>
          <w:color w:val="000000" w:themeColor="text1"/>
          <w:sz w:val="32"/>
          <w:szCs w:val="32"/>
        </w:rPr>
        <w:t>治安</w:t>
      </w:r>
      <w:r w:rsidR="00EB6884" w:rsidRPr="00F41CEB">
        <w:rPr>
          <w:rFonts w:ascii="仿宋" w:eastAsia="仿宋" w:hAnsi="仿宋"/>
          <w:color w:val="000000" w:themeColor="text1"/>
          <w:sz w:val="32"/>
          <w:szCs w:val="32"/>
        </w:rPr>
        <w:t>协管、</w:t>
      </w:r>
      <w:r w:rsidR="00EB6884" w:rsidRPr="00F41CEB">
        <w:rPr>
          <w:rFonts w:ascii="仿宋" w:eastAsia="仿宋" w:hAnsi="仿宋" w:hint="eastAsia"/>
          <w:color w:val="000000" w:themeColor="text1"/>
          <w:sz w:val="32"/>
          <w:szCs w:val="32"/>
        </w:rPr>
        <w:t>草场林地管护、养老护理等各类公益性岗位，帮扶</w:t>
      </w:r>
      <w:r w:rsidRPr="00F41CEB">
        <w:rPr>
          <w:rFonts w:ascii="仿宋" w:eastAsia="仿宋" w:hAnsi="仿宋" w:hint="eastAsia"/>
          <w:color w:val="000000" w:themeColor="text1"/>
          <w:sz w:val="32"/>
          <w:szCs w:val="32"/>
        </w:rPr>
        <w:t>贫困劳动力就业。贫困地</w:t>
      </w:r>
      <w:r w:rsidR="00190E55" w:rsidRPr="00F41CEB">
        <w:rPr>
          <w:rFonts w:ascii="仿宋" w:eastAsia="仿宋" w:hAnsi="仿宋" w:hint="eastAsia"/>
          <w:color w:val="000000" w:themeColor="text1"/>
          <w:sz w:val="32"/>
          <w:szCs w:val="32"/>
        </w:rPr>
        <w:t>区人力资源社会保障部门应将新增和腾退的公益性岗位应优先安置</w:t>
      </w:r>
      <w:r w:rsidR="00EB6884" w:rsidRPr="00F41CEB">
        <w:rPr>
          <w:rFonts w:ascii="仿宋" w:eastAsia="仿宋" w:hAnsi="仿宋" w:hint="eastAsia"/>
          <w:color w:val="000000" w:themeColor="text1"/>
          <w:sz w:val="32"/>
          <w:szCs w:val="32"/>
        </w:rPr>
        <w:t>贫困劳动力，并按规定落实岗位补贴和社会保险补贴。对招用</w:t>
      </w:r>
      <w:r w:rsidRPr="00F41CEB">
        <w:rPr>
          <w:rFonts w:ascii="仿宋" w:eastAsia="仿宋" w:hAnsi="仿宋" w:hint="eastAsia"/>
          <w:color w:val="000000" w:themeColor="text1"/>
          <w:sz w:val="32"/>
          <w:szCs w:val="32"/>
        </w:rPr>
        <w:t>贫困劳动力并缴纳社会保险费的企业和单位，</w:t>
      </w:r>
      <w:r w:rsidR="00EC7F72" w:rsidRPr="00F41CEB">
        <w:rPr>
          <w:rFonts w:ascii="仿宋" w:eastAsia="仿宋" w:hAnsi="仿宋" w:hint="eastAsia"/>
          <w:color w:val="000000" w:themeColor="text1"/>
          <w:sz w:val="32"/>
          <w:szCs w:val="32"/>
        </w:rPr>
        <w:t>按</w:t>
      </w:r>
      <w:r w:rsidR="008D039A" w:rsidRPr="00F41CEB">
        <w:rPr>
          <w:rFonts w:ascii="仿宋" w:eastAsia="仿宋" w:hAnsi="仿宋" w:hint="eastAsia"/>
          <w:color w:val="000000" w:themeColor="text1"/>
          <w:sz w:val="32"/>
          <w:szCs w:val="32"/>
        </w:rPr>
        <w:t>规定</w:t>
      </w:r>
      <w:r w:rsidR="00EC7F72" w:rsidRPr="00F41CEB">
        <w:rPr>
          <w:rFonts w:ascii="仿宋" w:eastAsia="仿宋" w:hAnsi="仿宋" w:hint="eastAsia"/>
          <w:color w:val="000000" w:themeColor="text1"/>
          <w:sz w:val="32"/>
          <w:szCs w:val="32"/>
        </w:rPr>
        <w:t>落实社会保险补贴等政策</w:t>
      </w:r>
      <w:r w:rsidRPr="00F41CEB">
        <w:rPr>
          <w:rFonts w:ascii="仿宋" w:eastAsia="仿宋" w:hAnsi="仿宋" w:hint="eastAsia"/>
          <w:color w:val="000000" w:themeColor="text1"/>
          <w:sz w:val="32"/>
          <w:szCs w:val="32"/>
        </w:rPr>
        <w:t>。</w:t>
      </w:r>
    </w:p>
    <w:p w:rsidR="005A4684" w:rsidRPr="00F41CEB" w:rsidRDefault="007B1EA5" w:rsidP="00B71E5E">
      <w:pPr>
        <w:spacing w:line="560" w:lineRule="exact"/>
        <w:ind w:firstLineChars="200" w:firstLine="640"/>
        <w:rPr>
          <w:rFonts w:ascii="仿宋" w:eastAsia="仿宋" w:hAnsi="仿宋"/>
          <w:color w:val="000000" w:themeColor="text1"/>
          <w:sz w:val="32"/>
          <w:szCs w:val="32"/>
        </w:rPr>
      </w:pPr>
      <w:r w:rsidRPr="00F41CEB">
        <w:rPr>
          <w:rFonts w:ascii="黑体" w:eastAsia="黑体" w:hAnsi="黑体" w:hint="eastAsia"/>
          <w:color w:val="000000" w:themeColor="text1"/>
          <w:sz w:val="32"/>
          <w:szCs w:val="32"/>
        </w:rPr>
        <w:t>五、大力开展</w:t>
      </w:r>
      <w:r w:rsidR="005A4684" w:rsidRPr="00F41CEB">
        <w:rPr>
          <w:rFonts w:ascii="黑体" w:eastAsia="黑体" w:hAnsi="黑体" w:hint="eastAsia"/>
          <w:color w:val="000000" w:themeColor="text1"/>
          <w:sz w:val="32"/>
          <w:szCs w:val="32"/>
        </w:rPr>
        <w:t>对口帮扶行动。</w:t>
      </w:r>
      <w:r w:rsidRPr="00F41CEB">
        <w:rPr>
          <w:rFonts w:ascii="仿宋" w:eastAsia="仿宋" w:hAnsi="仿宋" w:hint="eastAsia"/>
          <w:color w:val="000000" w:themeColor="text1"/>
          <w:sz w:val="32"/>
          <w:szCs w:val="32"/>
        </w:rPr>
        <w:t>各</w:t>
      </w:r>
      <w:r w:rsidR="00BF7562" w:rsidRPr="00F41CEB">
        <w:rPr>
          <w:rFonts w:ascii="仿宋" w:eastAsia="仿宋" w:hAnsi="仿宋" w:hint="eastAsia"/>
          <w:color w:val="000000" w:themeColor="text1"/>
          <w:sz w:val="32"/>
          <w:szCs w:val="32"/>
        </w:rPr>
        <w:t>盟市</w:t>
      </w:r>
      <w:r w:rsidRPr="00F41CEB">
        <w:rPr>
          <w:rFonts w:ascii="仿宋" w:eastAsia="仿宋" w:hAnsi="仿宋" w:hint="eastAsia"/>
          <w:color w:val="000000" w:themeColor="text1"/>
          <w:sz w:val="32"/>
          <w:szCs w:val="32"/>
        </w:rPr>
        <w:t>要</w:t>
      </w:r>
      <w:r w:rsidR="005A4684" w:rsidRPr="00F41CEB">
        <w:rPr>
          <w:rFonts w:ascii="仿宋" w:eastAsia="仿宋" w:hAnsi="仿宋" w:hint="eastAsia"/>
          <w:color w:val="000000" w:themeColor="text1"/>
          <w:sz w:val="32"/>
          <w:szCs w:val="32"/>
        </w:rPr>
        <w:t>突出协作式扶贫，加强京蒙劳务协作，促进贫困地区产业发展、资源优化配置</w:t>
      </w:r>
      <w:r w:rsidR="005A4684" w:rsidRPr="00F41CEB">
        <w:rPr>
          <w:rFonts w:ascii="仿宋" w:eastAsia="仿宋" w:hAnsi="仿宋" w:hint="eastAsia"/>
          <w:color w:val="000000" w:themeColor="text1"/>
          <w:sz w:val="32"/>
          <w:szCs w:val="32"/>
        </w:rPr>
        <w:lastRenderedPageBreak/>
        <w:t>和劳动力有序流动，推动贫困人口稳定脱贫。劳务输出地要加强与输入地精准对接，根据输入地“岗位供给清单”进行精准匹配。要充分利用基层服务平台，就业大篷车等传统手段和短信、网络、微博、微信等新兴渠道，为贫困劳动力精准推送就业岗位，确保每一位有转移就业意向的贫困劳动力至少推荐3个以上有针对性的岗位信息。每年至少举办两次现场招聘活动，实现人力资源与岗位需求的对接，双方加强沟通衔接，加强跟踪服务，保障输出人员合法权益。对企业接收外地贫困劳动力就业的，输入地要参照当地就</w:t>
      </w:r>
      <w:r w:rsidR="00CC1F09" w:rsidRPr="00F41CEB">
        <w:rPr>
          <w:rFonts w:ascii="仿宋" w:eastAsia="仿宋" w:hAnsi="仿宋" w:hint="eastAsia"/>
          <w:color w:val="000000" w:themeColor="text1"/>
          <w:sz w:val="32"/>
          <w:szCs w:val="32"/>
        </w:rPr>
        <w:t>业困难人员落实社会保险补贴、创业担保贷款及贴息等政策。对</w:t>
      </w:r>
      <w:r w:rsidR="005A4684" w:rsidRPr="00F41CEB">
        <w:rPr>
          <w:rFonts w:ascii="仿宋" w:eastAsia="仿宋" w:hAnsi="仿宋" w:hint="eastAsia"/>
          <w:color w:val="000000" w:themeColor="text1"/>
          <w:sz w:val="32"/>
          <w:szCs w:val="32"/>
        </w:rPr>
        <w:t>贫困劳动力通过有组织劳务输出到户籍所在旗县以外就业的，给予一次性求职创业补贴</w:t>
      </w:r>
      <w:r w:rsidR="008D039A" w:rsidRPr="00F41CEB">
        <w:rPr>
          <w:rFonts w:ascii="仿宋" w:eastAsia="仿宋" w:hAnsi="仿宋" w:hint="eastAsia"/>
          <w:color w:val="000000" w:themeColor="text1"/>
          <w:sz w:val="32"/>
          <w:szCs w:val="32"/>
        </w:rPr>
        <w:t>，具体标准由各盟市</w:t>
      </w:r>
      <w:r w:rsidR="00CC1F09" w:rsidRPr="00F41CEB">
        <w:rPr>
          <w:rFonts w:ascii="仿宋" w:eastAsia="仿宋" w:hAnsi="仿宋" w:hint="eastAsia"/>
          <w:color w:val="000000" w:themeColor="text1"/>
          <w:sz w:val="32"/>
          <w:szCs w:val="32"/>
        </w:rPr>
        <w:t>人力资源社会保障</w:t>
      </w:r>
      <w:r w:rsidR="00CC1F09" w:rsidRPr="00F41CEB">
        <w:rPr>
          <w:rFonts w:ascii="仿宋" w:eastAsia="仿宋" w:hAnsi="仿宋"/>
          <w:color w:val="000000" w:themeColor="text1"/>
          <w:sz w:val="32"/>
          <w:szCs w:val="32"/>
        </w:rPr>
        <w:t>、财政部门</w:t>
      </w:r>
      <w:r w:rsidR="008D039A" w:rsidRPr="00F41CEB">
        <w:rPr>
          <w:rFonts w:ascii="仿宋" w:eastAsia="仿宋" w:hAnsi="仿宋" w:hint="eastAsia"/>
          <w:color w:val="000000" w:themeColor="text1"/>
          <w:sz w:val="32"/>
          <w:szCs w:val="32"/>
        </w:rPr>
        <w:t>确定</w:t>
      </w:r>
      <w:r w:rsidR="005A4684" w:rsidRPr="00F41CEB">
        <w:rPr>
          <w:rFonts w:ascii="仿宋" w:eastAsia="仿宋" w:hAnsi="仿宋" w:hint="eastAsia"/>
          <w:color w:val="000000" w:themeColor="text1"/>
          <w:sz w:val="32"/>
          <w:szCs w:val="32"/>
        </w:rPr>
        <w:t>。</w:t>
      </w:r>
    </w:p>
    <w:p w:rsidR="005A4684" w:rsidRPr="00F41CEB" w:rsidRDefault="00196347" w:rsidP="00BF7562">
      <w:pPr>
        <w:spacing w:line="560" w:lineRule="exact"/>
        <w:ind w:firstLineChars="200" w:firstLine="640"/>
        <w:rPr>
          <w:rFonts w:ascii="仿宋" w:eastAsia="仿宋" w:hAnsi="仿宋"/>
          <w:color w:val="000000" w:themeColor="text1"/>
          <w:sz w:val="32"/>
          <w:szCs w:val="32"/>
        </w:rPr>
      </w:pPr>
      <w:r w:rsidRPr="00F41CEB">
        <w:rPr>
          <w:rFonts w:ascii="黑体" w:eastAsia="黑体" w:hAnsi="黑体" w:hint="eastAsia"/>
          <w:color w:val="000000" w:themeColor="text1"/>
          <w:sz w:val="32"/>
          <w:szCs w:val="32"/>
        </w:rPr>
        <w:t>六、强化</w:t>
      </w:r>
      <w:r w:rsidR="005A4684" w:rsidRPr="00F41CEB">
        <w:rPr>
          <w:rFonts w:ascii="黑体" w:eastAsia="黑体" w:hAnsi="黑体" w:hint="eastAsia"/>
          <w:color w:val="000000" w:themeColor="text1"/>
          <w:sz w:val="32"/>
          <w:szCs w:val="32"/>
        </w:rPr>
        <w:t>公共</w:t>
      </w:r>
      <w:r w:rsidRPr="00F41CEB">
        <w:rPr>
          <w:rFonts w:ascii="黑体" w:eastAsia="黑体" w:hAnsi="黑体" w:hint="eastAsia"/>
          <w:color w:val="000000" w:themeColor="text1"/>
          <w:sz w:val="32"/>
          <w:szCs w:val="32"/>
        </w:rPr>
        <w:t>就业</w:t>
      </w:r>
      <w:r w:rsidR="005A4684" w:rsidRPr="00F41CEB">
        <w:rPr>
          <w:rFonts w:ascii="黑体" w:eastAsia="黑体" w:hAnsi="黑体" w:hint="eastAsia"/>
          <w:color w:val="000000" w:themeColor="text1"/>
          <w:sz w:val="32"/>
          <w:szCs w:val="32"/>
        </w:rPr>
        <w:t>服务。</w:t>
      </w:r>
      <w:r w:rsidRPr="00F41CEB">
        <w:rPr>
          <w:rFonts w:ascii="仿宋" w:eastAsia="仿宋" w:hAnsi="仿宋" w:hint="eastAsia"/>
          <w:color w:val="000000" w:themeColor="text1"/>
          <w:sz w:val="32"/>
          <w:szCs w:val="32"/>
        </w:rPr>
        <w:t>各地要积极开展“就业扶贫日”“就业援助月”“春风行动”“民营企业招聘周”等公共就业服务专项活动，为贫困劳动力搭建用工对接平台。</w:t>
      </w:r>
      <w:r w:rsidR="005A4684" w:rsidRPr="00F41CEB">
        <w:rPr>
          <w:rFonts w:ascii="仿宋" w:eastAsia="仿宋" w:hAnsi="仿宋" w:hint="eastAsia"/>
          <w:color w:val="000000" w:themeColor="text1"/>
          <w:sz w:val="32"/>
          <w:szCs w:val="32"/>
        </w:rPr>
        <w:t>划出部分就业信息监测培训专项经费，对基层公共就业服务人员开展业务培训。</w:t>
      </w:r>
      <w:r w:rsidRPr="00F41CEB">
        <w:rPr>
          <w:rFonts w:ascii="仿宋" w:eastAsia="仿宋" w:hAnsi="仿宋" w:hint="eastAsia"/>
          <w:color w:val="000000" w:themeColor="text1"/>
          <w:sz w:val="32"/>
          <w:szCs w:val="32"/>
        </w:rPr>
        <w:t>各地要</w:t>
      </w:r>
      <w:r w:rsidR="005A4684" w:rsidRPr="00F41CEB">
        <w:rPr>
          <w:rFonts w:ascii="仿宋" w:eastAsia="仿宋" w:hAnsi="仿宋" w:hint="eastAsia"/>
          <w:color w:val="000000" w:themeColor="text1"/>
          <w:sz w:val="32"/>
          <w:szCs w:val="32"/>
        </w:rPr>
        <w:t>摸清每个建档立卡贫困劳动力的基本情况，动员各类就业服务机构、劳务经纪人参与就业扶贫，面向建档立</w:t>
      </w:r>
      <w:r w:rsidR="00CC1F09" w:rsidRPr="00F41CEB">
        <w:rPr>
          <w:rFonts w:ascii="仿宋" w:eastAsia="仿宋" w:hAnsi="仿宋" w:hint="eastAsia"/>
          <w:color w:val="000000" w:themeColor="text1"/>
          <w:sz w:val="32"/>
          <w:szCs w:val="32"/>
        </w:rPr>
        <w:t>卡贫困劳动力提供精准就业服务。对各级公共就业服务机构针对贫困劳动力</w:t>
      </w:r>
      <w:r w:rsidR="005A4684" w:rsidRPr="00F41CEB">
        <w:rPr>
          <w:rFonts w:ascii="仿宋" w:eastAsia="仿宋" w:hAnsi="仿宋" w:hint="eastAsia"/>
          <w:color w:val="000000" w:themeColor="text1"/>
          <w:sz w:val="32"/>
          <w:szCs w:val="32"/>
        </w:rPr>
        <w:t>开展职业指导、专场招聘等就业服务活动的，按每介绍1名贫困劳动力给予一次性就业创业服务补助，具体补贴</w:t>
      </w:r>
      <w:r w:rsidRPr="00F41CEB">
        <w:rPr>
          <w:rFonts w:ascii="仿宋" w:eastAsia="仿宋" w:hAnsi="仿宋" w:hint="eastAsia"/>
          <w:color w:val="000000" w:themeColor="text1"/>
          <w:sz w:val="32"/>
          <w:szCs w:val="32"/>
        </w:rPr>
        <w:t>标准和</w:t>
      </w:r>
      <w:r w:rsidR="005A4684" w:rsidRPr="00F41CEB">
        <w:rPr>
          <w:rFonts w:ascii="仿宋" w:eastAsia="仿宋" w:hAnsi="仿宋" w:hint="eastAsia"/>
          <w:color w:val="000000" w:themeColor="text1"/>
          <w:sz w:val="32"/>
          <w:szCs w:val="32"/>
        </w:rPr>
        <w:t>办法由各盟</w:t>
      </w:r>
      <w:r w:rsidR="00CC1F09" w:rsidRPr="00F41CEB">
        <w:rPr>
          <w:rFonts w:ascii="仿宋" w:eastAsia="仿宋" w:hAnsi="仿宋" w:hint="eastAsia"/>
          <w:color w:val="000000" w:themeColor="text1"/>
          <w:sz w:val="32"/>
          <w:szCs w:val="32"/>
        </w:rPr>
        <w:t>人力资源社会保障</w:t>
      </w:r>
      <w:r w:rsidR="00CC1F09" w:rsidRPr="00F41CEB">
        <w:rPr>
          <w:rFonts w:ascii="仿宋" w:eastAsia="仿宋" w:hAnsi="仿宋"/>
          <w:color w:val="000000" w:themeColor="text1"/>
          <w:sz w:val="32"/>
          <w:szCs w:val="32"/>
        </w:rPr>
        <w:t>、财政部门</w:t>
      </w:r>
      <w:r w:rsidR="005A4684" w:rsidRPr="00F41CEB">
        <w:rPr>
          <w:rFonts w:ascii="仿宋" w:eastAsia="仿宋" w:hAnsi="仿宋" w:hint="eastAsia"/>
          <w:color w:val="000000" w:themeColor="text1"/>
          <w:sz w:val="32"/>
          <w:szCs w:val="32"/>
        </w:rPr>
        <w:t>确定。鼓励人力资源服务机构、劳务经纪人等市场主体参</w:t>
      </w:r>
      <w:r w:rsidR="005A4684" w:rsidRPr="00F41CEB">
        <w:rPr>
          <w:rFonts w:ascii="仿宋" w:eastAsia="仿宋" w:hAnsi="仿宋" w:hint="eastAsia"/>
          <w:color w:val="000000" w:themeColor="text1"/>
          <w:sz w:val="32"/>
          <w:szCs w:val="32"/>
        </w:rPr>
        <w:lastRenderedPageBreak/>
        <w:t>与劳务输出工作，对开展贫困劳动力有组织劳务输出的，可通过就业创业补助购买基本服务成果。</w:t>
      </w:r>
    </w:p>
    <w:p w:rsidR="00196347" w:rsidRPr="00F41CEB" w:rsidRDefault="00196347" w:rsidP="00BF7562">
      <w:pPr>
        <w:spacing w:line="560" w:lineRule="exact"/>
        <w:ind w:firstLineChars="200" w:firstLine="640"/>
        <w:rPr>
          <w:rFonts w:ascii="仿宋" w:eastAsia="仿宋" w:hAnsi="仿宋"/>
          <w:color w:val="000000" w:themeColor="text1"/>
          <w:sz w:val="32"/>
          <w:szCs w:val="32"/>
        </w:rPr>
      </w:pPr>
      <w:r w:rsidRPr="00F41CEB">
        <w:rPr>
          <w:rFonts w:ascii="黑体" w:eastAsia="黑体" w:hAnsi="黑体" w:hint="eastAsia"/>
          <w:color w:val="000000" w:themeColor="text1"/>
          <w:sz w:val="32"/>
          <w:szCs w:val="32"/>
        </w:rPr>
        <w:t>七、切实加强组织保障。</w:t>
      </w:r>
      <w:r w:rsidRPr="00F41CEB">
        <w:rPr>
          <w:rFonts w:ascii="仿宋" w:eastAsia="仿宋" w:hAnsi="仿宋" w:hint="eastAsia"/>
          <w:color w:val="000000" w:themeColor="text1"/>
          <w:sz w:val="32"/>
          <w:szCs w:val="32"/>
        </w:rPr>
        <w:t>各盟市人力资源和社会保障部门要把做好就业扶贫作为重大政治任务，主要负责同志亲自抓，健全工作机制，明确任务分工，突出问题导向，优化政策供给，细化工作方案，下足绣花功夫，确保就业扶贫目标任务如期完成。各盟市财政部门要切实加强经费保障，加大对贫困地区的资金倾斜和支持力度，确保就业扶贫政策落实生效和工作顺利推进。</w:t>
      </w:r>
    </w:p>
    <w:p w:rsidR="005A4684" w:rsidRPr="00F41CEB" w:rsidRDefault="00196347" w:rsidP="00BF7562">
      <w:pPr>
        <w:spacing w:line="560" w:lineRule="exact"/>
        <w:ind w:firstLineChars="200" w:firstLine="640"/>
        <w:rPr>
          <w:rFonts w:ascii="仿宋" w:eastAsia="仿宋" w:hAnsi="仿宋"/>
          <w:color w:val="000000" w:themeColor="text1"/>
          <w:sz w:val="32"/>
          <w:szCs w:val="32"/>
        </w:rPr>
      </w:pPr>
      <w:r w:rsidRPr="00F41CEB">
        <w:rPr>
          <w:rFonts w:ascii="仿宋" w:eastAsia="仿宋" w:hAnsi="仿宋" w:hint="eastAsia"/>
          <w:color w:val="000000" w:themeColor="text1"/>
          <w:sz w:val="32"/>
          <w:szCs w:val="32"/>
        </w:rPr>
        <w:t>以上政策执行期限截止2021年12月31日。</w:t>
      </w:r>
      <w:r w:rsidR="005A4684" w:rsidRPr="00F41CEB">
        <w:rPr>
          <w:rFonts w:ascii="仿宋" w:eastAsia="仿宋" w:hAnsi="仿宋" w:hint="eastAsia"/>
          <w:color w:val="000000" w:themeColor="text1"/>
          <w:sz w:val="32"/>
          <w:szCs w:val="32"/>
        </w:rPr>
        <w:t>就业政策实施范围：自治区行政区域内建档立卡、有劳动能力和就业愿望的适龄（男16—60周岁，女16—55</w:t>
      </w:r>
      <w:r w:rsidR="00190E55" w:rsidRPr="00F41CEB">
        <w:rPr>
          <w:rFonts w:ascii="仿宋" w:eastAsia="仿宋" w:hAnsi="仿宋" w:hint="eastAsia"/>
          <w:color w:val="000000" w:themeColor="text1"/>
          <w:sz w:val="32"/>
          <w:szCs w:val="32"/>
        </w:rPr>
        <w:t>周岁）贫困劳动力（简称</w:t>
      </w:r>
      <w:r w:rsidR="005A4684" w:rsidRPr="00F41CEB">
        <w:rPr>
          <w:rFonts w:ascii="仿宋" w:eastAsia="仿宋" w:hAnsi="仿宋" w:hint="eastAsia"/>
          <w:color w:val="000000" w:themeColor="text1"/>
          <w:sz w:val="32"/>
          <w:szCs w:val="32"/>
        </w:rPr>
        <w:t>贫困劳动力）。</w:t>
      </w:r>
    </w:p>
    <w:p w:rsidR="00843FA4" w:rsidRPr="00F41CEB" w:rsidRDefault="00843FA4" w:rsidP="00843FA4">
      <w:pPr>
        <w:jc w:val="center"/>
        <w:rPr>
          <w:rFonts w:ascii="仿宋" w:eastAsia="仿宋" w:hAnsi="仿宋"/>
          <w:color w:val="000000" w:themeColor="text1"/>
          <w:sz w:val="32"/>
          <w:szCs w:val="32"/>
        </w:rPr>
      </w:pPr>
      <w:r w:rsidRPr="00F41CEB">
        <w:rPr>
          <w:rFonts w:ascii="仿宋" w:eastAsia="仿宋" w:hAnsi="仿宋" w:hint="eastAsia"/>
          <w:color w:val="000000" w:themeColor="text1"/>
          <w:sz w:val="32"/>
          <w:szCs w:val="32"/>
        </w:rPr>
        <w:t xml:space="preserve">    </w:t>
      </w:r>
    </w:p>
    <w:p w:rsidR="00843FA4" w:rsidRPr="00F41CEB" w:rsidRDefault="00843FA4" w:rsidP="00843FA4">
      <w:pPr>
        <w:jc w:val="center"/>
        <w:rPr>
          <w:rFonts w:ascii="仿宋" w:eastAsia="仿宋" w:hAnsi="仿宋"/>
          <w:color w:val="000000" w:themeColor="text1"/>
          <w:w w:val="90"/>
          <w:sz w:val="32"/>
          <w:szCs w:val="32"/>
        </w:rPr>
      </w:pPr>
      <w:r w:rsidRPr="00F41CEB">
        <w:rPr>
          <w:rFonts w:ascii="仿宋" w:eastAsia="仿宋" w:hAnsi="仿宋" w:hint="eastAsia"/>
          <w:color w:val="000000" w:themeColor="text1"/>
          <w:sz w:val="32"/>
          <w:szCs w:val="32"/>
        </w:rPr>
        <w:t xml:space="preserve">    </w:t>
      </w:r>
      <w:r w:rsidRPr="00F41CEB">
        <w:rPr>
          <w:rFonts w:ascii="仿宋" w:eastAsia="仿宋" w:hAnsi="仿宋" w:hint="eastAsia"/>
          <w:color w:val="000000" w:themeColor="text1"/>
          <w:w w:val="90"/>
          <w:sz w:val="32"/>
          <w:szCs w:val="32"/>
        </w:rPr>
        <w:t>附件：扶贫车间吸纳等4个渠道实现就业扶贫目标任务分解表</w:t>
      </w:r>
      <w:bookmarkStart w:id="4" w:name="_GoBack"/>
      <w:bookmarkEnd w:id="4"/>
    </w:p>
    <w:p w:rsidR="00BF7562" w:rsidRPr="00F41CEB" w:rsidRDefault="00BF7562" w:rsidP="00BF7562">
      <w:pPr>
        <w:spacing w:line="560" w:lineRule="exact"/>
        <w:ind w:firstLineChars="200" w:firstLine="640"/>
        <w:rPr>
          <w:rFonts w:ascii="仿宋" w:eastAsia="仿宋" w:hAnsi="仿宋"/>
          <w:color w:val="000000" w:themeColor="text1"/>
          <w:sz w:val="32"/>
          <w:szCs w:val="32"/>
        </w:rPr>
      </w:pPr>
    </w:p>
    <w:p w:rsidR="00BF7562" w:rsidRPr="00F41CEB" w:rsidRDefault="00BF7562" w:rsidP="00BF7562">
      <w:pPr>
        <w:spacing w:line="560" w:lineRule="exact"/>
        <w:ind w:firstLineChars="200" w:firstLine="640"/>
        <w:rPr>
          <w:rFonts w:ascii="仿宋" w:eastAsia="仿宋" w:hAnsi="仿宋"/>
          <w:color w:val="000000" w:themeColor="text1"/>
          <w:sz w:val="32"/>
          <w:szCs w:val="32"/>
        </w:rPr>
      </w:pPr>
    </w:p>
    <w:p w:rsidR="00BF7562" w:rsidRPr="00F41CEB" w:rsidRDefault="00BF7562" w:rsidP="00BF7562">
      <w:pPr>
        <w:spacing w:line="560" w:lineRule="exact"/>
        <w:ind w:firstLineChars="200" w:firstLine="510"/>
        <w:rPr>
          <w:rFonts w:ascii="仿宋" w:eastAsia="仿宋" w:hAnsi="仿宋"/>
          <w:color w:val="000000" w:themeColor="text1"/>
          <w:w w:val="80"/>
          <w:sz w:val="32"/>
          <w:szCs w:val="32"/>
        </w:rPr>
      </w:pPr>
      <w:r w:rsidRPr="00F41CEB">
        <w:rPr>
          <w:rFonts w:ascii="仿宋" w:eastAsia="仿宋" w:hAnsi="仿宋" w:hint="eastAsia"/>
          <w:color w:val="000000" w:themeColor="text1"/>
          <w:w w:val="80"/>
          <w:sz w:val="32"/>
          <w:szCs w:val="32"/>
        </w:rPr>
        <w:t>内蒙古自治区人力资源和社会保障厅        内蒙古自治区财政厅</w:t>
      </w:r>
    </w:p>
    <w:p w:rsidR="00BF7562" w:rsidRPr="00F41CEB" w:rsidRDefault="00BF7562" w:rsidP="00BF7562">
      <w:pPr>
        <w:spacing w:line="560" w:lineRule="exact"/>
        <w:ind w:firstLineChars="2258" w:firstLine="5758"/>
        <w:rPr>
          <w:rFonts w:ascii="仿宋" w:eastAsia="仿宋" w:hAnsi="仿宋"/>
          <w:color w:val="000000" w:themeColor="text1"/>
          <w:w w:val="80"/>
          <w:sz w:val="32"/>
          <w:szCs w:val="32"/>
        </w:rPr>
      </w:pPr>
      <w:r w:rsidRPr="00F41CEB">
        <w:rPr>
          <w:rFonts w:ascii="仿宋" w:eastAsia="仿宋" w:hAnsi="仿宋" w:hint="eastAsia"/>
          <w:color w:val="000000" w:themeColor="text1"/>
          <w:w w:val="80"/>
          <w:sz w:val="32"/>
          <w:szCs w:val="32"/>
        </w:rPr>
        <w:t>2018年8月</w:t>
      </w:r>
      <w:r w:rsidR="005A3618">
        <w:rPr>
          <w:rFonts w:ascii="仿宋" w:eastAsia="仿宋" w:hAnsi="仿宋" w:hint="eastAsia"/>
          <w:color w:val="000000" w:themeColor="text1"/>
          <w:w w:val="80"/>
          <w:sz w:val="32"/>
          <w:szCs w:val="32"/>
        </w:rPr>
        <w:t>30</w:t>
      </w:r>
      <w:r w:rsidRPr="00F41CEB">
        <w:rPr>
          <w:rFonts w:ascii="仿宋" w:eastAsia="仿宋" w:hAnsi="仿宋" w:hint="eastAsia"/>
          <w:color w:val="000000" w:themeColor="text1"/>
          <w:w w:val="80"/>
          <w:sz w:val="32"/>
          <w:szCs w:val="32"/>
        </w:rPr>
        <w:t>日</w:t>
      </w:r>
    </w:p>
    <w:p w:rsidR="00196347" w:rsidRPr="00F41CEB" w:rsidRDefault="00196347" w:rsidP="00BF7562">
      <w:pPr>
        <w:spacing w:line="560" w:lineRule="exact"/>
        <w:ind w:firstLineChars="200" w:firstLine="640"/>
        <w:rPr>
          <w:rFonts w:ascii="仿宋" w:eastAsia="仿宋" w:hAnsi="仿宋"/>
          <w:color w:val="000000" w:themeColor="text1"/>
          <w:sz w:val="32"/>
          <w:szCs w:val="32"/>
        </w:rPr>
      </w:pPr>
    </w:p>
    <w:p w:rsidR="00843FA4" w:rsidRPr="00F41CEB" w:rsidRDefault="00843FA4" w:rsidP="00BF7562">
      <w:pPr>
        <w:spacing w:line="560" w:lineRule="exact"/>
        <w:ind w:firstLineChars="200" w:firstLine="640"/>
        <w:rPr>
          <w:rFonts w:ascii="仿宋" w:eastAsia="仿宋" w:hAnsi="仿宋"/>
          <w:color w:val="000000" w:themeColor="text1"/>
          <w:sz w:val="32"/>
          <w:szCs w:val="32"/>
        </w:rPr>
      </w:pPr>
    </w:p>
    <w:p w:rsidR="00843FA4" w:rsidRPr="00F41CEB" w:rsidRDefault="00843FA4" w:rsidP="00BF7562">
      <w:pPr>
        <w:spacing w:line="560" w:lineRule="exact"/>
        <w:ind w:firstLineChars="200" w:firstLine="640"/>
        <w:rPr>
          <w:rFonts w:ascii="仿宋" w:eastAsia="仿宋" w:hAnsi="仿宋"/>
          <w:color w:val="000000" w:themeColor="text1"/>
          <w:sz w:val="32"/>
          <w:szCs w:val="32"/>
        </w:rPr>
      </w:pPr>
    </w:p>
    <w:p w:rsidR="00843FA4" w:rsidRPr="00F41CEB" w:rsidRDefault="00843FA4" w:rsidP="00BF7562">
      <w:pPr>
        <w:spacing w:line="560" w:lineRule="exact"/>
        <w:ind w:firstLineChars="200" w:firstLine="640"/>
        <w:rPr>
          <w:rFonts w:ascii="仿宋" w:eastAsia="仿宋" w:hAnsi="仿宋"/>
          <w:color w:val="000000" w:themeColor="text1"/>
          <w:sz w:val="32"/>
          <w:szCs w:val="32"/>
        </w:rPr>
      </w:pPr>
    </w:p>
    <w:p w:rsidR="00843FA4" w:rsidRPr="00F41CEB" w:rsidRDefault="00843FA4" w:rsidP="00CE598B">
      <w:pPr>
        <w:spacing w:line="560" w:lineRule="exact"/>
        <w:rPr>
          <w:rFonts w:ascii="仿宋" w:eastAsia="仿宋" w:hAnsi="仿宋"/>
          <w:color w:val="000000" w:themeColor="text1"/>
          <w:sz w:val="32"/>
          <w:szCs w:val="32"/>
        </w:rPr>
      </w:pPr>
    </w:p>
    <w:sectPr w:rsidR="00843FA4" w:rsidRPr="00F41CE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091" w:rsidRDefault="00AB1091" w:rsidP="00843FA4">
      <w:r>
        <w:separator/>
      </w:r>
    </w:p>
  </w:endnote>
  <w:endnote w:type="continuationSeparator" w:id="0">
    <w:p w:rsidR="00AB1091" w:rsidRDefault="00AB1091" w:rsidP="0084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291029"/>
      <w:docPartObj>
        <w:docPartGallery w:val="Page Numbers (Bottom of Page)"/>
        <w:docPartUnique/>
      </w:docPartObj>
    </w:sdtPr>
    <w:sdtEndPr/>
    <w:sdtContent>
      <w:p w:rsidR="00843FA4" w:rsidRDefault="00843FA4">
        <w:pPr>
          <w:pStyle w:val="a6"/>
          <w:jc w:val="center"/>
        </w:pPr>
        <w:r>
          <w:fldChar w:fldCharType="begin"/>
        </w:r>
        <w:r>
          <w:instrText>PAGE   \* MERGEFORMAT</w:instrText>
        </w:r>
        <w:r>
          <w:fldChar w:fldCharType="separate"/>
        </w:r>
        <w:r w:rsidR="00CE598B" w:rsidRPr="00CE598B">
          <w:rPr>
            <w:noProof/>
            <w:lang w:val="zh-CN"/>
          </w:rPr>
          <w:t>1</w:t>
        </w:r>
        <w:r>
          <w:fldChar w:fldCharType="end"/>
        </w:r>
      </w:p>
    </w:sdtContent>
  </w:sdt>
  <w:p w:rsidR="00843FA4" w:rsidRDefault="00843F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091" w:rsidRDefault="00AB1091" w:rsidP="00843FA4">
      <w:r>
        <w:separator/>
      </w:r>
    </w:p>
  </w:footnote>
  <w:footnote w:type="continuationSeparator" w:id="0">
    <w:p w:rsidR="00AB1091" w:rsidRDefault="00AB1091" w:rsidP="00843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684"/>
    <w:rsid w:val="00010CA4"/>
    <w:rsid w:val="00051A15"/>
    <w:rsid w:val="0006518A"/>
    <w:rsid w:val="00087119"/>
    <w:rsid w:val="00096FB7"/>
    <w:rsid w:val="000D2B09"/>
    <w:rsid w:val="000E57E5"/>
    <w:rsid w:val="001075EA"/>
    <w:rsid w:val="001330A4"/>
    <w:rsid w:val="00141556"/>
    <w:rsid w:val="00165EB7"/>
    <w:rsid w:val="00173074"/>
    <w:rsid w:val="00174BEC"/>
    <w:rsid w:val="00190E55"/>
    <w:rsid w:val="00196347"/>
    <w:rsid w:val="001A1902"/>
    <w:rsid w:val="001A3BE8"/>
    <w:rsid w:val="001B5717"/>
    <w:rsid w:val="002066B3"/>
    <w:rsid w:val="002125B5"/>
    <w:rsid w:val="00264EF8"/>
    <w:rsid w:val="002733D4"/>
    <w:rsid w:val="002810E9"/>
    <w:rsid w:val="002A43AE"/>
    <w:rsid w:val="002E0B9C"/>
    <w:rsid w:val="003861B6"/>
    <w:rsid w:val="003C748A"/>
    <w:rsid w:val="003E7FBC"/>
    <w:rsid w:val="00415A78"/>
    <w:rsid w:val="00471669"/>
    <w:rsid w:val="00476684"/>
    <w:rsid w:val="004B50BC"/>
    <w:rsid w:val="004D397A"/>
    <w:rsid w:val="004E7B91"/>
    <w:rsid w:val="005064C2"/>
    <w:rsid w:val="0051503A"/>
    <w:rsid w:val="00535D81"/>
    <w:rsid w:val="00536E31"/>
    <w:rsid w:val="005523BB"/>
    <w:rsid w:val="00572AA9"/>
    <w:rsid w:val="00580C70"/>
    <w:rsid w:val="00594DB5"/>
    <w:rsid w:val="005A2ED8"/>
    <w:rsid w:val="005A3618"/>
    <w:rsid w:val="005A4684"/>
    <w:rsid w:val="005A5490"/>
    <w:rsid w:val="005B0CD0"/>
    <w:rsid w:val="005E49BA"/>
    <w:rsid w:val="005F7203"/>
    <w:rsid w:val="0068628F"/>
    <w:rsid w:val="006C73C8"/>
    <w:rsid w:val="006D4219"/>
    <w:rsid w:val="0070141C"/>
    <w:rsid w:val="00727084"/>
    <w:rsid w:val="00736B7C"/>
    <w:rsid w:val="00740ED9"/>
    <w:rsid w:val="0074265B"/>
    <w:rsid w:val="00757E7B"/>
    <w:rsid w:val="00765BCC"/>
    <w:rsid w:val="00792679"/>
    <w:rsid w:val="007945EF"/>
    <w:rsid w:val="007B1EA5"/>
    <w:rsid w:val="007C20D4"/>
    <w:rsid w:val="00831F85"/>
    <w:rsid w:val="00843FA4"/>
    <w:rsid w:val="00861AA8"/>
    <w:rsid w:val="008745D3"/>
    <w:rsid w:val="008770F4"/>
    <w:rsid w:val="008854AE"/>
    <w:rsid w:val="00897379"/>
    <w:rsid w:val="008B4492"/>
    <w:rsid w:val="008B5466"/>
    <w:rsid w:val="008D039A"/>
    <w:rsid w:val="008D7C32"/>
    <w:rsid w:val="008E7B43"/>
    <w:rsid w:val="00975A0C"/>
    <w:rsid w:val="009C4423"/>
    <w:rsid w:val="009C5FE9"/>
    <w:rsid w:val="009C6474"/>
    <w:rsid w:val="009C7770"/>
    <w:rsid w:val="009D2D6A"/>
    <w:rsid w:val="009D6C31"/>
    <w:rsid w:val="00A025E2"/>
    <w:rsid w:val="00A1171B"/>
    <w:rsid w:val="00A22510"/>
    <w:rsid w:val="00A51B1F"/>
    <w:rsid w:val="00A706C4"/>
    <w:rsid w:val="00AA312D"/>
    <w:rsid w:val="00AB1091"/>
    <w:rsid w:val="00AC5DCD"/>
    <w:rsid w:val="00AD02CC"/>
    <w:rsid w:val="00AD4831"/>
    <w:rsid w:val="00AE7B16"/>
    <w:rsid w:val="00B04355"/>
    <w:rsid w:val="00B12F79"/>
    <w:rsid w:val="00B243F3"/>
    <w:rsid w:val="00B4168E"/>
    <w:rsid w:val="00B5197E"/>
    <w:rsid w:val="00B62F27"/>
    <w:rsid w:val="00B71E5E"/>
    <w:rsid w:val="00BA7927"/>
    <w:rsid w:val="00BB443D"/>
    <w:rsid w:val="00BF7562"/>
    <w:rsid w:val="00C03A4C"/>
    <w:rsid w:val="00C12607"/>
    <w:rsid w:val="00C15B79"/>
    <w:rsid w:val="00C41619"/>
    <w:rsid w:val="00C86783"/>
    <w:rsid w:val="00C931DC"/>
    <w:rsid w:val="00CA64EE"/>
    <w:rsid w:val="00CB474D"/>
    <w:rsid w:val="00CC1F09"/>
    <w:rsid w:val="00CC4B21"/>
    <w:rsid w:val="00CD44B2"/>
    <w:rsid w:val="00CE598B"/>
    <w:rsid w:val="00CF362B"/>
    <w:rsid w:val="00D66C28"/>
    <w:rsid w:val="00D72F86"/>
    <w:rsid w:val="00DA6027"/>
    <w:rsid w:val="00DC7752"/>
    <w:rsid w:val="00DF17AD"/>
    <w:rsid w:val="00DF2F12"/>
    <w:rsid w:val="00DF5CFD"/>
    <w:rsid w:val="00E1762C"/>
    <w:rsid w:val="00E71D1B"/>
    <w:rsid w:val="00EA02DC"/>
    <w:rsid w:val="00EA06F5"/>
    <w:rsid w:val="00EA7AC9"/>
    <w:rsid w:val="00EB6884"/>
    <w:rsid w:val="00EC7F72"/>
    <w:rsid w:val="00EF1778"/>
    <w:rsid w:val="00F2125F"/>
    <w:rsid w:val="00F24BAA"/>
    <w:rsid w:val="00F36A2A"/>
    <w:rsid w:val="00F41CEB"/>
    <w:rsid w:val="00F96CCE"/>
    <w:rsid w:val="00FD6509"/>
    <w:rsid w:val="00FE6BBF"/>
    <w:rsid w:val="00FF3767"/>
    <w:rsid w:val="00FF5B6A"/>
    <w:rsid w:val="00FF7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684"/>
    <w:pPr>
      <w:ind w:firstLineChars="200" w:firstLine="420"/>
    </w:pPr>
  </w:style>
  <w:style w:type="paragraph" w:styleId="a4">
    <w:name w:val="Balloon Text"/>
    <w:basedOn w:val="a"/>
    <w:link w:val="Char"/>
    <w:uiPriority w:val="99"/>
    <w:semiHidden/>
    <w:unhideWhenUsed/>
    <w:rsid w:val="00843FA4"/>
    <w:rPr>
      <w:sz w:val="18"/>
      <w:szCs w:val="18"/>
    </w:rPr>
  </w:style>
  <w:style w:type="character" w:customStyle="1" w:styleId="Char">
    <w:name w:val="批注框文本 Char"/>
    <w:basedOn w:val="a0"/>
    <w:link w:val="a4"/>
    <w:uiPriority w:val="99"/>
    <w:semiHidden/>
    <w:rsid w:val="00843FA4"/>
    <w:rPr>
      <w:sz w:val="18"/>
      <w:szCs w:val="18"/>
    </w:rPr>
  </w:style>
  <w:style w:type="paragraph" w:styleId="a5">
    <w:name w:val="header"/>
    <w:basedOn w:val="a"/>
    <w:link w:val="Char0"/>
    <w:uiPriority w:val="99"/>
    <w:unhideWhenUsed/>
    <w:rsid w:val="00843F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43FA4"/>
    <w:rPr>
      <w:sz w:val="18"/>
      <w:szCs w:val="18"/>
    </w:rPr>
  </w:style>
  <w:style w:type="paragraph" w:styleId="a6">
    <w:name w:val="footer"/>
    <w:basedOn w:val="a"/>
    <w:link w:val="Char1"/>
    <w:uiPriority w:val="99"/>
    <w:unhideWhenUsed/>
    <w:rsid w:val="00843FA4"/>
    <w:pPr>
      <w:tabs>
        <w:tab w:val="center" w:pos="4153"/>
        <w:tab w:val="right" w:pos="8306"/>
      </w:tabs>
      <w:snapToGrid w:val="0"/>
      <w:jc w:val="left"/>
    </w:pPr>
    <w:rPr>
      <w:sz w:val="18"/>
      <w:szCs w:val="18"/>
    </w:rPr>
  </w:style>
  <w:style w:type="character" w:customStyle="1" w:styleId="Char1">
    <w:name w:val="页脚 Char"/>
    <w:basedOn w:val="a0"/>
    <w:link w:val="a6"/>
    <w:uiPriority w:val="99"/>
    <w:rsid w:val="00843F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684"/>
    <w:pPr>
      <w:ind w:firstLineChars="200" w:firstLine="420"/>
    </w:pPr>
  </w:style>
  <w:style w:type="paragraph" w:styleId="a4">
    <w:name w:val="Balloon Text"/>
    <w:basedOn w:val="a"/>
    <w:link w:val="Char"/>
    <w:uiPriority w:val="99"/>
    <w:semiHidden/>
    <w:unhideWhenUsed/>
    <w:rsid w:val="00843FA4"/>
    <w:rPr>
      <w:sz w:val="18"/>
      <w:szCs w:val="18"/>
    </w:rPr>
  </w:style>
  <w:style w:type="character" w:customStyle="1" w:styleId="Char">
    <w:name w:val="批注框文本 Char"/>
    <w:basedOn w:val="a0"/>
    <w:link w:val="a4"/>
    <w:uiPriority w:val="99"/>
    <w:semiHidden/>
    <w:rsid w:val="00843FA4"/>
    <w:rPr>
      <w:sz w:val="18"/>
      <w:szCs w:val="18"/>
    </w:rPr>
  </w:style>
  <w:style w:type="paragraph" w:styleId="a5">
    <w:name w:val="header"/>
    <w:basedOn w:val="a"/>
    <w:link w:val="Char0"/>
    <w:uiPriority w:val="99"/>
    <w:unhideWhenUsed/>
    <w:rsid w:val="00843F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43FA4"/>
    <w:rPr>
      <w:sz w:val="18"/>
      <w:szCs w:val="18"/>
    </w:rPr>
  </w:style>
  <w:style w:type="paragraph" w:styleId="a6">
    <w:name w:val="footer"/>
    <w:basedOn w:val="a"/>
    <w:link w:val="Char1"/>
    <w:uiPriority w:val="99"/>
    <w:unhideWhenUsed/>
    <w:rsid w:val="00843FA4"/>
    <w:pPr>
      <w:tabs>
        <w:tab w:val="center" w:pos="4153"/>
        <w:tab w:val="right" w:pos="8306"/>
      </w:tabs>
      <w:snapToGrid w:val="0"/>
      <w:jc w:val="left"/>
    </w:pPr>
    <w:rPr>
      <w:sz w:val="18"/>
      <w:szCs w:val="18"/>
    </w:rPr>
  </w:style>
  <w:style w:type="character" w:customStyle="1" w:styleId="Char1">
    <w:name w:val="页脚 Char"/>
    <w:basedOn w:val="a0"/>
    <w:link w:val="a6"/>
    <w:uiPriority w:val="99"/>
    <w:rsid w:val="00843F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489</Words>
  <Characters>2789</Characters>
  <Application>Microsoft Office Word</Application>
  <DocSecurity>0</DocSecurity>
  <Lines>23</Lines>
  <Paragraphs>6</Paragraphs>
  <ScaleCrop>false</ScaleCrop>
  <Company>china</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金小龙</dc:creator>
  <cp:lastModifiedBy>happy</cp:lastModifiedBy>
  <cp:revision>2</cp:revision>
  <cp:lastPrinted>2018-09-04T03:24:00Z</cp:lastPrinted>
  <dcterms:created xsi:type="dcterms:W3CDTF">2019-05-23T02:14:00Z</dcterms:created>
  <dcterms:modified xsi:type="dcterms:W3CDTF">2019-05-23T02:14:00Z</dcterms:modified>
</cp:coreProperties>
</file>