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35" w:rsidRDefault="002D3C35" w:rsidP="002D3C35">
      <w:pPr>
        <w:widowControl w:val="0"/>
        <w:spacing w:line="360" w:lineRule="auto"/>
        <w:ind w:firstLine="4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</w:t>
      </w:r>
    </w:p>
    <w:p w:rsidR="002D3C35" w:rsidRDefault="002D3C35" w:rsidP="002D3C35">
      <w:pPr>
        <w:widowControl w:val="0"/>
        <w:spacing w:line="360" w:lineRule="auto"/>
        <w:ind w:firstLine="420"/>
        <w:rPr>
          <w:rFonts w:ascii="仿宋_GB2312" w:eastAsia="仿宋_GB2312" w:hint="eastAsia"/>
          <w:kern w:val="2"/>
          <w:sz w:val="32"/>
        </w:rPr>
      </w:pPr>
    </w:p>
    <w:p w:rsidR="002D3C35" w:rsidRDefault="002D3C35" w:rsidP="002D3C35">
      <w:pPr>
        <w:widowControl w:val="0"/>
        <w:spacing w:line="360" w:lineRule="auto"/>
        <w:ind w:firstLine="420"/>
        <w:jc w:val="center"/>
        <w:rPr>
          <w:rFonts w:ascii="华文中宋" w:eastAsia="华文中宋" w:hAnsi="华文中宋" w:hint="eastAsia"/>
          <w:b/>
          <w:kern w:val="2"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购进卷烟出口的卷烟出口企业名单</w:t>
      </w:r>
    </w:p>
    <w:p w:rsidR="002D3C35" w:rsidRDefault="002D3C35" w:rsidP="002D3C35">
      <w:pPr>
        <w:widowControl w:val="0"/>
        <w:spacing w:line="360" w:lineRule="auto"/>
        <w:ind w:firstLine="420"/>
        <w:jc w:val="center"/>
        <w:rPr>
          <w:rFonts w:ascii="仿宋_GB2312" w:eastAsia="仿宋_GB2312" w:hint="eastAsia"/>
          <w:kern w:val="2"/>
          <w:sz w:val="32"/>
        </w:rPr>
      </w:pPr>
    </w:p>
    <w:p w:rsidR="002D3C35" w:rsidRDefault="002D3C35" w:rsidP="002D3C35">
      <w:pPr>
        <w:widowControl w:val="0"/>
        <w:spacing w:line="360" w:lineRule="auto"/>
        <w:ind w:leftChars="304" w:left="958" w:hangingChars="100" w:hanging="320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1.中国烟草上海进出口有限责任公司（该公司受托出口北京卷烟厂生产的“中南海”牌卷烟按照委托出口卷烟管理）</w:t>
      </w:r>
    </w:p>
    <w:p w:rsidR="002D3C35" w:rsidRDefault="002D3C35" w:rsidP="002D3C35">
      <w:pPr>
        <w:widowControl w:val="0"/>
        <w:spacing w:line="360" w:lineRule="auto"/>
        <w:ind w:firstLineChars="200" w:firstLine="640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2.中国烟草广东进出口公司</w:t>
      </w:r>
    </w:p>
    <w:p w:rsidR="002D3C35" w:rsidRDefault="002D3C35" w:rsidP="002D3C35">
      <w:pPr>
        <w:widowControl w:val="0"/>
        <w:spacing w:line="360" w:lineRule="auto"/>
        <w:ind w:firstLineChars="200" w:firstLine="640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3.中国烟草山东进出口有限公司</w:t>
      </w:r>
    </w:p>
    <w:p w:rsidR="002D3C35" w:rsidRDefault="002D3C35" w:rsidP="002D3C35">
      <w:pPr>
        <w:widowControl w:val="0"/>
        <w:spacing w:line="360" w:lineRule="auto"/>
        <w:ind w:firstLineChars="200" w:firstLine="640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4.云南烟草国际有限公司</w:t>
      </w:r>
    </w:p>
    <w:p w:rsidR="002D3C35" w:rsidRDefault="002D3C35" w:rsidP="002D3C35">
      <w:pPr>
        <w:widowControl w:val="0"/>
        <w:spacing w:line="360" w:lineRule="auto"/>
        <w:ind w:firstLineChars="200" w:firstLine="640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5.川渝中烟工业公司</w:t>
      </w:r>
    </w:p>
    <w:p w:rsidR="002D3C35" w:rsidRDefault="002D3C35" w:rsidP="002D3C35">
      <w:pPr>
        <w:widowControl w:val="0"/>
        <w:spacing w:line="360" w:lineRule="auto"/>
        <w:ind w:firstLineChars="200" w:firstLine="640"/>
        <w:rPr>
          <w:rFonts w:ascii="仿宋_GB2312" w:eastAsia="仿宋_GB2312" w:hint="eastAsia"/>
          <w:kern w:val="2"/>
          <w:sz w:val="32"/>
        </w:rPr>
      </w:pPr>
      <w:r>
        <w:rPr>
          <w:rFonts w:ascii="仿宋_GB2312" w:eastAsia="仿宋_GB2312" w:hint="eastAsia"/>
          <w:sz w:val="32"/>
        </w:rPr>
        <w:t>6.福建中烟工业公司</w:t>
      </w:r>
    </w:p>
    <w:p w:rsidR="002D3C35" w:rsidRDefault="002D3C35" w:rsidP="002D3C35">
      <w:pPr>
        <w:rPr>
          <w:rFonts w:hint="eastAsia"/>
          <w:sz w:val="32"/>
        </w:rPr>
      </w:pPr>
    </w:p>
    <w:p w:rsidR="00860E35" w:rsidRDefault="00860E35">
      <w:bookmarkStart w:id="0" w:name="_GoBack"/>
      <w:bookmarkEnd w:id="0"/>
    </w:p>
    <w:sectPr w:rsidR="0086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CF" w:rsidRDefault="00F803CF" w:rsidP="002D3C35">
      <w:r>
        <w:separator/>
      </w:r>
    </w:p>
  </w:endnote>
  <w:endnote w:type="continuationSeparator" w:id="0">
    <w:p w:rsidR="00F803CF" w:rsidRDefault="00F803CF" w:rsidP="002D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CF" w:rsidRDefault="00F803CF" w:rsidP="002D3C35">
      <w:r>
        <w:separator/>
      </w:r>
    </w:p>
  </w:footnote>
  <w:footnote w:type="continuationSeparator" w:id="0">
    <w:p w:rsidR="00F803CF" w:rsidRDefault="00F803CF" w:rsidP="002D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5"/>
    <w:rsid w:val="002D3C35"/>
    <w:rsid w:val="00860E35"/>
    <w:rsid w:val="009D0905"/>
    <w:rsid w:val="00F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35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3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C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35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3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2014-04-18T01:06:00Z</dcterms:created>
  <dcterms:modified xsi:type="dcterms:W3CDTF">2014-04-18T01:06:00Z</dcterms:modified>
</cp:coreProperties>
</file>