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70" w:rsidRDefault="00321B70" w:rsidP="00321B70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附件13</w:t>
      </w:r>
    </w:p>
    <w:p w:rsidR="00321B70" w:rsidRDefault="00321B70" w:rsidP="00321B70">
      <w:pPr>
        <w:jc w:val="center"/>
        <w:rPr>
          <w:rFonts w:ascii="华文中宋" w:eastAsia="华文中宋" w:hAnsi="华文中宋" w:hint="eastAsia"/>
          <w:b/>
          <w:bCs/>
          <w:sz w:val="44"/>
          <w:szCs w:val="52"/>
        </w:rPr>
      </w:pPr>
      <w:r>
        <w:rPr>
          <w:rFonts w:ascii="华文中宋" w:eastAsia="华文中宋" w:hAnsi="华文中宋" w:hint="eastAsia"/>
          <w:b/>
          <w:bCs/>
          <w:sz w:val="44"/>
          <w:szCs w:val="52"/>
        </w:rPr>
        <w:t>协查系统运行重大情况报告单</w:t>
      </w:r>
    </w:p>
    <w:p w:rsidR="00321B70" w:rsidRDefault="00321B70" w:rsidP="00321B70">
      <w:pPr>
        <w:spacing w:line="0" w:lineRule="atLeast"/>
        <w:jc w:val="center"/>
        <w:rPr>
          <w:rFonts w:ascii="宋体" w:hAnsi="宋体" w:hint="eastAsia"/>
          <w:b/>
          <w:bCs/>
          <w:sz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66"/>
        <w:gridCol w:w="500"/>
        <w:gridCol w:w="1338"/>
        <w:gridCol w:w="1686"/>
        <w:gridCol w:w="171"/>
        <w:gridCol w:w="1018"/>
        <w:gridCol w:w="900"/>
        <w:gridCol w:w="1939"/>
      </w:tblGrid>
      <w:tr w:rsidR="00321B70" w:rsidTr="00321B70">
        <w:trPr>
          <w:cantSplit/>
          <w:trHeight w:val="641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报告单位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发生日期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21B70" w:rsidTr="00321B70">
        <w:trPr>
          <w:cantSplit/>
          <w:trHeight w:val="620"/>
        </w:trPr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21B70" w:rsidTr="00321B70">
        <w:trPr>
          <w:cantSplit/>
          <w:trHeight w:val="614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重</w:t>
            </w:r>
          </w:p>
          <w:p w:rsidR="00321B70" w:rsidRDefault="00321B70">
            <w:pPr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大</w:t>
            </w:r>
          </w:p>
          <w:p w:rsidR="00321B70" w:rsidRDefault="00321B70">
            <w:pPr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情</w:t>
            </w:r>
          </w:p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重大事项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具体情况说明</w:t>
            </w:r>
          </w:p>
        </w:tc>
      </w:tr>
      <w:tr w:rsidR="00321B70" w:rsidTr="00321B70">
        <w:trPr>
          <w:cantSplit/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网络不通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21B70" w:rsidTr="00321B70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硬件损坏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21B70" w:rsidTr="00321B70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修改或删除数据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21B70" w:rsidTr="00321B70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用户授权变更、口令修改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21B70" w:rsidTr="00321B70">
        <w:trPr>
          <w:cantSplit/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其他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321B70" w:rsidTr="00321B70">
        <w:trPr>
          <w:cantSplit/>
          <w:trHeight w:val="3254"/>
        </w:trPr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70" w:rsidRDefault="00321B7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审批意见栏</w:t>
            </w:r>
          </w:p>
        </w:tc>
      </w:tr>
      <w:tr w:rsidR="00321B70" w:rsidTr="00321B70">
        <w:trPr>
          <w:cantSplit/>
          <w:trHeight w:val="622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稽查局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信息中心</w:t>
            </w:r>
          </w:p>
        </w:tc>
      </w:tr>
      <w:tr w:rsidR="00321B70" w:rsidTr="00321B70">
        <w:trPr>
          <w:cantSplit/>
          <w:trHeight w:val="616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意见或解决情况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负责人签字</w:t>
            </w:r>
          </w:p>
          <w:p w:rsidR="00321B70" w:rsidRDefault="00321B7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（日期）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意见或解决情况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负责人签字</w:t>
            </w:r>
          </w:p>
          <w:p w:rsidR="00321B70" w:rsidRDefault="00321B7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（日期）</w:t>
            </w:r>
          </w:p>
        </w:tc>
      </w:tr>
      <w:tr w:rsidR="00321B70" w:rsidTr="00321B70">
        <w:trPr>
          <w:cantSplit/>
          <w:trHeight w:val="612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本级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321B70" w:rsidTr="00321B70">
        <w:trPr>
          <w:cantSplit/>
          <w:trHeight w:val="62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上级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321B70" w:rsidTr="00321B70">
        <w:trPr>
          <w:cantSplit/>
          <w:trHeight w:val="614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上级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321B70" w:rsidTr="00321B70">
        <w:trPr>
          <w:cantSplit/>
          <w:trHeight w:val="609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lastRenderedPageBreak/>
              <w:t>总局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70" w:rsidRDefault="00321B70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</w:tbl>
    <w:p w:rsidR="00321B70" w:rsidRDefault="00321B70" w:rsidP="00321B70">
      <w:pPr>
        <w:spacing w:line="360" w:lineRule="auto"/>
        <w:rPr>
          <w:rFonts w:ascii="仿宋_GB2312" w:eastAsia="仿宋_GB2312" w:hAnsi="宋体" w:hint="eastAsia"/>
          <w:b/>
          <w:szCs w:val="21"/>
        </w:rPr>
      </w:pPr>
    </w:p>
    <w:p w:rsidR="00321B70" w:rsidRDefault="00321B70" w:rsidP="00321B70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321B70" w:rsidRDefault="00321B70" w:rsidP="00321B70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使 用 说 明</w:t>
      </w:r>
    </w:p>
    <w:p w:rsidR="00321B70" w:rsidRDefault="00321B70" w:rsidP="00321B70">
      <w:pPr>
        <w:rPr>
          <w:rFonts w:ascii="仿宋_GB2312" w:eastAsia="仿宋_GB2312" w:hint="eastAsia"/>
          <w:sz w:val="32"/>
          <w:szCs w:val="32"/>
        </w:rPr>
      </w:pPr>
    </w:p>
    <w:p w:rsidR="00321B70" w:rsidRDefault="00321B70" w:rsidP="00321B7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1.本报告单依据《增值税抵扣凭证协查管理办法》第二十二条和第二十三条设置。</w:t>
      </w:r>
    </w:p>
    <w:p w:rsidR="00321B70" w:rsidRDefault="00321B70" w:rsidP="00321B7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2.适用范围：税务机关在发现协查系统不能正常工作的当日，填写本报告单，交同级信息中心处理时使用。</w:t>
      </w:r>
    </w:p>
    <w:p w:rsidR="00321B70" w:rsidRDefault="00321B70" w:rsidP="00321B7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税务机关确实需要修改数据时，应逐级上报本报告单至税务总局稽查局审批。税务总局稽查局审核同意后交税务总局信息中心处理。</w:t>
      </w:r>
    </w:p>
    <w:p w:rsidR="00321B70" w:rsidRDefault="00321B70" w:rsidP="00321B7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3.本报告为A4竖式。</w:t>
      </w:r>
    </w:p>
    <w:p w:rsidR="00321B70" w:rsidRDefault="00321B70" w:rsidP="00321B70">
      <w:pPr>
        <w:pStyle w:val="a5"/>
        <w:spacing w:line="560" w:lineRule="exact"/>
        <w:ind w:firstLine="600"/>
        <w:jc w:val="center"/>
        <w:rPr>
          <w:rFonts w:ascii="宋体" w:hint="eastAsia"/>
          <w:bCs/>
          <w:sz w:val="30"/>
        </w:rPr>
      </w:pPr>
    </w:p>
    <w:p w:rsidR="00321B70" w:rsidRDefault="00321B70" w:rsidP="00321B70">
      <w:pPr>
        <w:rPr>
          <w:rFonts w:hint="eastAsia"/>
        </w:rPr>
      </w:pPr>
    </w:p>
    <w:p w:rsidR="00321B70" w:rsidRDefault="00321B70" w:rsidP="00321B70"/>
    <w:p w:rsidR="00321B70" w:rsidRDefault="00321B70" w:rsidP="00321B70"/>
    <w:p w:rsidR="0078545B" w:rsidRDefault="0078545B">
      <w:bookmarkStart w:id="0" w:name="_GoBack"/>
      <w:bookmarkEnd w:id="0"/>
    </w:p>
    <w:sectPr w:rsidR="0078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22" w:rsidRDefault="00BA2822" w:rsidP="00321B70">
      <w:r>
        <w:separator/>
      </w:r>
    </w:p>
  </w:endnote>
  <w:endnote w:type="continuationSeparator" w:id="0">
    <w:p w:rsidR="00BA2822" w:rsidRDefault="00BA2822" w:rsidP="0032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22" w:rsidRDefault="00BA2822" w:rsidP="00321B70">
      <w:r>
        <w:separator/>
      </w:r>
    </w:p>
  </w:footnote>
  <w:footnote w:type="continuationSeparator" w:id="0">
    <w:p w:rsidR="00BA2822" w:rsidRDefault="00BA2822" w:rsidP="0032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D8"/>
    <w:rsid w:val="00321B70"/>
    <w:rsid w:val="0078545B"/>
    <w:rsid w:val="00B10DD8"/>
    <w:rsid w:val="00B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70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321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B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321B70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321B70"/>
    <w:pPr>
      <w:tabs>
        <w:tab w:val="left" w:pos="618"/>
      </w:tabs>
      <w:spacing w:line="480" w:lineRule="exact"/>
      <w:ind w:firstLine="540"/>
    </w:pPr>
    <w:rPr>
      <w:rFonts w:ascii="仿宋_GB2312" w:eastAsia="仿宋_GB2312" w:hAnsi="宋体"/>
      <w:sz w:val="28"/>
      <w:szCs w:val="24"/>
    </w:rPr>
  </w:style>
  <w:style w:type="character" w:customStyle="1" w:styleId="Char1">
    <w:name w:val="正文文本缩进 Char"/>
    <w:basedOn w:val="a0"/>
    <w:link w:val="a5"/>
    <w:semiHidden/>
    <w:rsid w:val="00321B70"/>
    <w:rPr>
      <w:rFonts w:ascii="仿宋_GB2312" w:eastAsia="仿宋_GB2312" w:hAnsi="宋体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70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321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B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321B70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321B70"/>
    <w:pPr>
      <w:tabs>
        <w:tab w:val="left" w:pos="618"/>
      </w:tabs>
      <w:spacing w:line="480" w:lineRule="exact"/>
      <w:ind w:firstLine="540"/>
    </w:pPr>
    <w:rPr>
      <w:rFonts w:ascii="仿宋_GB2312" w:eastAsia="仿宋_GB2312" w:hAnsi="宋体"/>
      <w:sz w:val="28"/>
      <w:szCs w:val="24"/>
    </w:rPr>
  </w:style>
  <w:style w:type="character" w:customStyle="1" w:styleId="Char1">
    <w:name w:val="正文文本缩进 Char"/>
    <w:basedOn w:val="a0"/>
    <w:link w:val="a5"/>
    <w:semiHidden/>
    <w:rsid w:val="00321B70"/>
    <w:rPr>
      <w:rFonts w:ascii="仿宋_GB2312" w:eastAsia="仿宋_GB2312" w:hAnsi="宋体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2014-04-11T06:07:00Z</dcterms:created>
  <dcterms:modified xsi:type="dcterms:W3CDTF">2014-04-11T06:07:00Z</dcterms:modified>
</cp:coreProperties>
</file>