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E3447F">
        <w:rPr>
          <w:rFonts w:ascii="宋体" w:hAnsi="宋体" w:cs="宋体" w:hint="eastAsia"/>
          <w:color w:val="000000"/>
          <w:kern w:val="0"/>
          <w:sz w:val="24"/>
          <w:szCs w:val="21"/>
        </w:rPr>
        <w:t>申请单位：</w:t>
      </w:r>
      <w:r w:rsidRPr="00E3447F"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      </w:t>
      </w:r>
      <w:r w:rsidRPr="00E3447F"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                      不予受理原因：</w:t>
      </w: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 w:rsidRPr="00E3447F">
        <w:rPr>
          <w:rFonts w:ascii="宋体" w:hAnsi="宋体" w:cs="宋体" w:hint="eastAsia"/>
          <w:color w:val="000000"/>
          <w:kern w:val="0"/>
          <w:sz w:val="24"/>
          <w:szCs w:val="21"/>
        </w:rPr>
        <w:t>银行帐号：</w:t>
      </w:r>
      <w:r w:rsidRPr="00E3447F"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      </w:t>
      </w: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 w:rsidRPr="00E3447F">
        <w:rPr>
          <w:rFonts w:ascii="宋体" w:hAnsi="宋体" w:cs="宋体" w:hint="eastAsia"/>
          <w:color w:val="000000"/>
          <w:kern w:val="0"/>
          <w:sz w:val="24"/>
          <w:szCs w:val="21"/>
        </w:rPr>
        <w:t>开户银行：</w:t>
      </w:r>
      <w:r w:rsidRPr="00E3447F"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      </w:t>
      </w:r>
      <w:r w:rsidRPr="00E3447F"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                      （盖章及日期）</w:t>
      </w: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jc w:val="center"/>
        <w:rPr>
          <w:rFonts w:ascii="宋体" w:hAnsi="宋体" w:cs="宋体" w:hint="eastAsia"/>
          <w:b/>
          <w:color w:val="000000"/>
          <w:kern w:val="0"/>
          <w:sz w:val="24"/>
        </w:rPr>
      </w:pPr>
      <w:r w:rsidRPr="00E3447F">
        <w:rPr>
          <w:rFonts w:ascii="宋体" w:hAnsi="宋体" w:cs="宋体" w:hint="eastAsia"/>
          <w:b/>
          <w:color w:val="000000"/>
          <w:kern w:val="0"/>
          <w:sz w:val="24"/>
        </w:rPr>
        <w:t>返税申请表</w:t>
      </w: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120" w:lineRule="exact"/>
        <w:ind w:firstLineChars="200" w:firstLine="480"/>
        <w:jc w:val="center"/>
        <w:rPr>
          <w:rFonts w:ascii="宋体" w:hAnsi="宋体" w:cs="宋体" w:hint="eastAsia"/>
          <w:color w:val="000000"/>
          <w:kern w:val="0"/>
          <w:sz w:val="24"/>
        </w:rPr>
      </w:pPr>
    </w:p>
    <w:tbl>
      <w:tblPr>
        <w:tblW w:w="9270" w:type="dxa"/>
        <w:jc w:val="center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1233"/>
        <w:gridCol w:w="818"/>
        <w:gridCol w:w="824"/>
        <w:gridCol w:w="723"/>
        <w:gridCol w:w="723"/>
        <w:gridCol w:w="1130"/>
        <w:gridCol w:w="1028"/>
        <w:gridCol w:w="1156"/>
        <w:gridCol w:w="1179"/>
      </w:tblGrid>
      <w:tr w:rsidR="009B6716" w:rsidRPr="00E3447F" w:rsidTr="009A5BC3">
        <w:trPr>
          <w:trHeight w:val="170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3447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3447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海关专用缴款书号码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3447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批准</w:t>
            </w:r>
          </w:p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3447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文件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3447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产品</w:t>
            </w:r>
          </w:p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3447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名称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3447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计量单位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3447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数量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3447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已征关</w:t>
            </w:r>
          </w:p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3447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税税额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3447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已征增值税税额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3447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已征消费</w:t>
            </w:r>
          </w:p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3447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税税额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3447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申请返税</w:t>
            </w:r>
          </w:p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E3447F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合计金额</w:t>
            </w:r>
          </w:p>
        </w:tc>
      </w:tr>
      <w:tr w:rsidR="009B6716" w:rsidRPr="00E3447F" w:rsidTr="009A5BC3">
        <w:trPr>
          <w:trHeight w:val="85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B6716" w:rsidRPr="00E3447F" w:rsidTr="009A5BC3">
        <w:trPr>
          <w:trHeight w:val="85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B6716" w:rsidRPr="00E3447F" w:rsidTr="009A5BC3">
        <w:trPr>
          <w:trHeight w:val="851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9B6716" w:rsidRPr="00E3447F" w:rsidTr="009A5BC3">
        <w:trPr>
          <w:trHeight w:val="855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716" w:rsidRPr="00E3447F" w:rsidRDefault="009B6716" w:rsidP="009A5BC3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 w:rsidRPr="00E3447F">
        <w:rPr>
          <w:rFonts w:ascii="宋体" w:hAnsi="宋体" w:cs="宋体" w:hint="eastAsia"/>
          <w:color w:val="000000"/>
          <w:kern w:val="0"/>
          <w:sz w:val="24"/>
          <w:szCs w:val="21"/>
        </w:rPr>
        <w:t>海关审核意见：</w:t>
      </w: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 w:rsidRPr="00E3447F"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                                          （海关单证专用章）</w:t>
      </w: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 w:rsidRPr="00E3447F"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                                            年   月   日</w:t>
      </w: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jc w:val="left"/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</w:pPr>
      <w:r w:rsidRPr="00E3447F"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                                                                                      </w:t>
      </w: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 w:rsidRPr="00E3447F">
        <w:rPr>
          <w:rFonts w:ascii="宋体" w:hAnsi="宋体" w:cs="宋体" w:hint="eastAsia"/>
          <w:color w:val="000000"/>
          <w:kern w:val="0"/>
          <w:sz w:val="24"/>
          <w:szCs w:val="21"/>
        </w:rPr>
        <w:t>申请单位（盖章）：      负责人：         填表人（盖章）：       年   月   日</w:t>
      </w: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 w:rsidRPr="00E3447F">
        <w:rPr>
          <w:rFonts w:ascii="宋体" w:hAnsi="宋体" w:cs="宋体" w:hint="eastAsia"/>
          <w:color w:val="000000"/>
          <w:kern w:val="0"/>
          <w:sz w:val="24"/>
          <w:szCs w:val="21"/>
        </w:rPr>
        <w:lastRenderedPageBreak/>
        <w:t>说明：1、政策文件如规定准予退还两种以上进口税收的，准予退还的进口税收《海关专用缴款书》号码应分别填列，序号格式为1-1，1-2，1-3，其中-1为关税，-2为增值税，-3为消费税。</w:t>
      </w: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ind w:firstLineChars="300" w:firstLine="72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 w:rsidRPr="00E3447F">
        <w:rPr>
          <w:rFonts w:ascii="宋体" w:hAnsi="宋体" w:cs="宋体" w:hint="eastAsia"/>
          <w:color w:val="000000"/>
          <w:kern w:val="0"/>
          <w:sz w:val="24"/>
          <w:szCs w:val="21"/>
        </w:rPr>
        <w:t>2、《海关专用缴款书》号码应填写完整，包括前缀如（0801）和后缀如-A01、-L02</w:t>
      </w: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ind w:firstLineChars="300" w:firstLine="72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 w:rsidRPr="00E3447F">
        <w:rPr>
          <w:rFonts w:ascii="宋体" w:hAnsi="宋体" w:cs="宋体" w:hint="eastAsia"/>
          <w:color w:val="000000"/>
          <w:kern w:val="0"/>
          <w:sz w:val="24"/>
          <w:szCs w:val="21"/>
        </w:rPr>
        <w:t>3、一张海关专用缴款书上所列产品超过一种时，应严格区分允许返税和不予返税的商品，另附表列出不予返税的产品名称和金额，格式见《返税申请表（附表）》。</w:t>
      </w: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ind w:firstLineChars="300" w:firstLine="72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 w:rsidRPr="00E3447F">
        <w:rPr>
          <w:rFonts w:ascii="宋体" w:hAnsi="宋体" w:cs="宋体" w:hint="eastAsia"/>
          <w:color w:val="000000"/>
          <w:kern w:val="0"/>
          <w:sz w:val="24"/>
          <w:szCs w:val="21"/>
        </w:rPr>
        <w:t>4、批准文号为财政部准予返税的政策文件的文号。</w:t>
      </w:r>
    </w:p>
    <w:p w:rsidR="009B6716" w:rsidRPr="00E3447F" w:rsidRDefault="009B6716" w:rsidP="009B6716">
      <w:pPr>
        <w:widowControl/>
        <w:snapToGrid w:val="0"/>
        <w:spacing w:before="100" w:beforeAutospacing="1" w:after="100" w:afterAutospacing="1" w:line="320" w:lineRule="exact"/>
        <w:ind w:firstLineChars="300" w:firstLine="72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 w:rsidRPr="00E3447F">
        <w:rPr>
          <w:rFonts w:ascii="宋体" w:hAnsi="宋体" w:cs="宋体" w:hint="eastAsia"/>
          <w:color w:val="000000"/>
          <w:kern w:val="0"/>
          <w:sz w:val="24"/>
          <w:szCs w:val="21"/>
        </w:rPr>
        <w:t>5、本表与《海关专用缴款书》并非一一对应，企业每次申请返税只需填写一张。</w:t>
      </w:r>
    </w:p>
    <w:p w:rsidR="009B6716" w:rsidRPr="00E3447F" w:rsidRDefault="009B6716" w:rsidP="009B6716"/>
    <w:p w:rsidR="0052735B" w:rsidRPr="009B6716" w:rsidRDefault="0052735B">
      <w:bookmarkStart w:id="0" w:name="_GoBack"/>
      <w:bookmarkEnd w:id="0"/>
    </w:p>
    <w:sectPr w:rsidR="0052735B" w:rsidRPr="009B67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1F" w:rsidRDefault="0016331F" w:rsidP="009B6716">
      <w:r>
        <w:separator/>
      </w:r>
    </w:p>
  </w:endnote>
  <w:endnote w:type="continuationSeparator" w:id="0">
    <w:p w:rsidR="0016331F" w:rsidRDefault="0016331F" w:rsidP="009B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1F" w:rsidRDefault="0016331F" w:rsidP="009B6716">
      <w:r>
        <w:separator/>
      </w:r>
    </w:p>
  </w:footnote>
  <w:footnote w:type="continuationSeparator" w:id="0">
    <w:p w:rsidR="0016331F" w:rsidRDefault="0016331F" w:rsidP="009B6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2F"/>
    <w:rsid w:val="0016331F"/>
    <w:rsid w:val="0052735B"/>
    <w:rsid w:val="0064052F"/>
    <w:rsid w:val="009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7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>ZGHB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ZBEZJ</dc:creator>
  <cp:keywords/>
  <dc:description/>
  <cp:lastModifiedBy>ZBEZJ</cp:lastModifiedBy>
  <cp:revision>2</cp:revision>
  <dcterms:created xsi:type="dcterms:W3CDTF">2013-03-05T00:48:00Z</dcterms:created>
  <dcterms:modified xsi:type="dcterms:W3CDTF">2013-03-05T00:48:00Z</dcterms:modified>
</cp:coreProperties>
</file>