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>附件</w:t>
      </w:r>
      <w:r>
        <w:rPr>
          <w:rFonts w:ascii="宋体" w:eastAsia="宋体" w:cs="宋体"/>
          <w:kern w:val="0"/>
          <w:sz w:val="23"/>
          <w:szCs w:val="23"/>
          <w:lang w:val="zh-CN"/>
        </w:rPr>
        <w:t>2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：国家税务总局网络与信息安全组织机构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一、领导小组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组　长：　许善达（副局长）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副组长：　宋　兰（总会计师）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成　员：　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牟信勇（办公厅副主任）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王　秀（信息中心主任）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张连顺（财务司司长）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铁　斌（服务中心副主任）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二、领导小组办公室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主　任：　王　秀（信息中心主任）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副主任：　吴礼祥（办公厅办公室副主任）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程银生（信息中心设备网络处处长）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三、办公室下设工作组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</w:t>
      </w:r>
      <w:r>
        <w:rPr>
          <w:rFonts w:ascii="宋体" w:eastAsia="宋体" w:cs="宋体"/>
          <w:kern w:val="0"/>
          <w:sz w:val="23"/>
          <w:szCs w:val="23"/>
          <w:lang w:val="zh-CN"/>
        </w:rPr>
        <w:t>1.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信息安全组：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组　长：　魏炎玲（信息中心数据库管理处副处长）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成　员：　吴礼祥（兼）（负责以总局和办公厅名义在内部网站、外部网站上发布信息的监控）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德全（负责信息采编系统、局秘办、防病毒支持网站、通讯服务器）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柳向瑜、付志图（负责公文支持网站）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杨慧平（负责内部电子邮件系统）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张鹏宇（负责因特网网站及电子邮件、办公系统）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朱会彦（负责机房备份系统、机构代码系统、护照签证系统）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欧阳华民（负责内部网网站、海关数据交换、财政部数据交换、出口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退税系统、出口退税支持网站）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李志、王传亮（负责金税工程支持网站）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柯琥、邱洋、潘献忠（负责</w:t>
      </w:r>
      <w:r>
        <w:rPr>
          <w:rFonts w:ascii="宋体" w:eastAsia="宋体" w:cs="宋体"/>
          <w:kern w:val="0"/>
          <w:sz w:val="23"/>
          <w:szCs w:val="23"/>
          <w:lang w:val="zh-CN"/>
        </w:rPr>
        <w:t>CTAIS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、税务监控系统、反避税系统）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李音停（负责数据集中支持网站）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</w:t>
      </w:r>
      <w:r>
        <w:rPr>
          <w:rFonts w:ascii="宋体" w:eastAsia="宋体" w:cs="宋体"/>
          <w:kern w:val="0"/>
          <w:sz w:val="23"/>
          <w:szCs w:val="23"/>
          <w:lang w:val="zh-CN"/>
        </w:rPr>
        <w:t>2.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网络安全组：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组　长：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李峰（信息中心设备网络处副处长）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成　员：　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卜德全（负责机房设备、设施的安全监控）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刘星刚（负责各类主机、网络设备的维修维护）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樊　江（负责网络设备、网络安全设备、通信线路的安全监控）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王学东（负责计算机设备信息管理系统）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车　勇（负责网络支持网站）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</w:t>
      </w:r>
      <w:r>
        <w:rPr>
          <w:rFonts w:ascii="宋体" w:eastAsia="宋体" w:cs="宋体"/>
          <w:kern w:val="0"/>
          <w:sz w:val="23"/>
          <w:szCs w:val="23"/>
          <w:lang w:val="zh-CN"/>
        </w:rPr>
        <w:t>3.</w:t>
      </w:r>
      <w:r>
        <w:rPr>
          <w:rFonts w:ascii="宋体" w:eastAsia="宋体" w:cs="宋体" w:hint="eastAsia"/>
          <w:kern w:val="0"/>
          <w:sz w:val="23"/>
          <w:szCs w:val="23"/>
          <w:lang w:val="zh-CN"/>
        </w:rPr>
        <w:t>综合协调组：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组　长：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曹存义（信息中心综合规划处副处长）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成　员：　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于耀财（负责网络安全建设中相关设备的采购协调）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张捷岩（负责电力、电话、空调等基础设施的保障协调）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  <w:r>
        <w:rPr>
          <w:rFonts w:ascii="宋体" w:eastAsia="宋体" w:cs="宋体" w:hint="eastAsia"/>
          <w:kern w:val="0"/>
          <w:sz w:val="23"/>
          <w:szCs w:val="23"/>
          <w:lang w:val="zh-CN"/>
        </w:rPr>
        <w:t xml:space="preserve">　　郭晓辉（负责相关报告、汇报）　</w:t>
      </w: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8057F2" w:rsidRDefault="008057F2" w:rsidP="008057F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3"/>
          <w:szCs w:val="23"/>
          <w:lang w:val="zh-CN"/>
        </w:rPr>
      </w:pPr>
    </w:p>
    <w:p w:rsidR="00B01410" w:rsidRDefault="00B01410">
      <w:pPr>
        <w:rPr>
          <w:rFonts w:hint="eastAsia"/>
        </w:rPr>
      </w:pPr>
      <w:bookmarkStart w:id="0" w:name="_GoBack"/>
      <w:bookmarkEnd w:id="0"/>
    </w:p>
    <w:sectPr w:rsidR="00B0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9F" w:rsidRDefault="005F679F" w:rsidP="008057F2">
      <w:r>
        <w:separator/>
      </w:r>
    </w:p>
  </w:endnote>
  <w:endnote w:type="continuationSeparator" w:id="0">
    <w:p w:rsidR="005F679F" w:rsidRDefault="005F679F" w:rsidP="008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F2" w:rsidRDefault="008057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F2" w:rsidRDefault="008057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F2" w:rsidRDefault="008057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9F" w:rsidRDefault="005F679F" w:rsidP="008057F2">
      <w:r>
        <w:separator/>
      </w:r>
    </w:p>
  </w:footnote>
  <w:footnote w:type="continuationSeparator" w:id="0">
    <w:p w:rsidR="005F679F" w:rsidRDefault="005F679F" w:rsidP="0080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F2" w:rsidRDefault="008057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F2" w:rsidRDefault="008057F2" w:rsidP="008057F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F2" w:rsidRDefault="00805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B"/>
    <w:rsid w:val="000F3B23"/>
    <w:rsid w:val="002D48E9"/>
    <w:rsid w:val="00353CAA"/>
    <w:rsid w:val="00353EB6"/>
    <w:rsid w:val="003A469F"/>
    <w:rsid w:val="005F679F"/>
    <w:rsid w:val="00682BA2"/>
    <w:rsid w:val="007423BF"/>
    <w:rsid w:val="008057F2"/>
    <w:rsid w:val="00922030"/>
    <w:rsid w:val="00B01410"/>
    <w:rsid w:val="00BF779B"/>
    <w:rsid w:val="00E32C8C"/>
    <w:rsid w:val="00E463BF"/>
    <w:rsid w:val="00E56261"/>
    <w:rsid w:val="00E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7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微软中国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2013-03-05T07:14:00Z</dcterms:created>
  <dcterms:modified xsi:type="dcterms:W3CDTF">2013-03-05T07:14:00Z</dcterms:modified>
</cp:coreProperties>
</file>