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附件一：</w:t>
      </w:r>
    </w:p>
    <w:p w:rsidR="00271865" w:rsidRDefault="00271865" w:rsidP="00271865">
      <w:pPr>
        <w:pStyle w:val="a3"/>
        <w:shd w:val="clear" w:color="auto" w:fill="F9FAFE"/>
        <w:spacing w:before="0" w:beforeAutospacing="0" w:after="0" w:afterAutospacing="0" w:line="34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>国际组织名单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一、联合国有关组织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1、联合国开发计划署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Development </w:t>
      </w:r>
      <w:proofErr w:type="spellStart"/>
      <w:r>
        <w:rPr>
          <w:rFonts w:hint="eastAsia"/>
          <w:color w:val="000000"/>
          <w:sz w:val="21"/>
          <w:szCs w:val="21"/>
        </w:rPr>
        <w:t>Programme</w:t>
      </w:r>
      <w:proofErr w:type="spellEnd"/>
      <w:r>
        <w:rPr>
          <w:rFonts w:hint="eastAsia"/>
          <w:color w:val="000000"/>
          <w:sz w:val="21"/>
          <w:szCs w:val="21"/>
        </w:rPr>
        <w:t>-UNDP）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2、联合国环境规划署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Environment </w:t>
      </w:r>
      <w:proofErr w:type="spellStart"/>
      <w:r>
        <w:rPr>
          <w:rFonts w:hint="eastAsia"/>
          <w:color w:val="000000"/>
          <w:sz w:val="21"/>
          <w:szCs w:val="21"/>
        </w:rPr>
        <w:t>Programme</w:t>
      </w:r>
      <w:proofErr w:type="spellEnd"/>
      <w:r>
        <w:rPr>
          <w:rFonts w:hint="eastAsia"/>
          <w:color w:val="000000"/>
          <w:sz w:val="21"/>
          <w:szCs w:val="21"/>
        </w:rPr>
        <w:t>-UNEP）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3、联合国贸易和发展会议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Conference on Trade and Development-UNCTAD）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4、联合国人口基金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Population Fund-UNFPA）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5、联合国儿童基金会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Children</w:t>
      </w:r>
      <w:proofErr w:type="gramStart"/>
      <w:r>
        <w:rPr>
          <w:rFonts w:hint="eastAsia"/>
          <w:color w:val="000000"/>
          <w:sz w:val="21"/>
          <w:szCs w:val="21"/>
        </w:rPr>
        <w:t>‘</w:t>
      </w:r>
      <w:proofErr w:type="gramEnd"/>
      <w:r>
        <w:rPr>
          <w:rFonts w:hint="eastAsia"/>
          <w:color w:val="000000"/>
          <w:sz w:val="21"/>
          <w:szCs w:val="21"/>
        </w:rPr>
        <w:t>s Fund-UN1CEF）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6、联合国难民事务高级专员公署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（Office of the United Nations High Commissioner </w:t>
      </w:r>
      <w:proofErr w:type="spellStart"/>
      <w:r>
        <w:rPr>
          <w:rFonts w:hint="eastAsia"/>
          <w:color w:val="000000"/>
          <w:sz w:val="21"/>
          <w:szCs w:val="21"/>
        </w:rPr>
        <w:t>forRefugees</w:t>
      </w:r>
      <w:proofErr w:type="spellEnd"/>
      <w:r>
        <w:rPr>
          <w:rFonts w:hint="eastAsia"/>
          <w:color w:val="000000"/>
          <w:sz w:val="21"/>
          <w:szCs w:val="21"/>
        </w:rPr>
        <w:t>-UNHCR）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7、联合国欧洲经济委员会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</w:t>
      </w:r>
      <w:proofErr w:type="gramStart"/>
      <w:r>
        <w:rPr>
          <w:rFonts w:hint="eastAsia"/>
          <w:color w:val="000000"/>
          <w:sz w:val="21"/>
          <w:szCs w:val="21"/>
        </w:rPr>
        <w:t>‘</w:t>
      </w:r>
      <w:proofErr w:type="gramEnd"/>
      <w:r>
        <w:rPr>
          <w:rFonts w:hint="eastAsia"/>
          <w:color w:val="000000"/>
          <w:sz w:val="21"/>
          <w:szCs w:val="21"/>
        </w:rPr>
        <w:t>s Economic Commission for Europe-UN/ECE）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8、世界粮食计划署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（World Food </w:t>
      </w:r>
      <w:proofErr w:type="spellStart"/>
      <w:r>
        <w:rPr>
          <w:rFonts w:hint="eastAsia"/>
          <w:color w:val="000000"/>
          <w:sz w:val="21"/>
          <w:szCs w:val="21"/>
        </w:rPr>
        <w:t>Programme</w:t>
      </w:r>
      <w:proofErr w:type="spellEnd"/>
      <w:r>
        <w:rPr>
          <w:rFonts w:hint="eastAsia"/>
          <w:color w:val="000000"/>
          <w:sz w:val="21"/>
          <w:szCs w:val="21"/>
        </w:rPr>
        <w:t>-WFP）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9、亚洲及太平洋经济社会委员会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（Economic and Social Commission for Asia and the Pacific-ESCAP）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10、和平利用外层空间委员会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（The Committee on the Peaceful Uses of Outer Space-COPUOS）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二、同联合国建立关系的政府间机构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11、国际劳工组织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</w:t>
      </w:r>
      <w:proofErr w:type="spellStart"/>
      <w:r>
        <w:rPr>
          <w:rFonts w:hint="eastAsia"/>
          <w:color w:val="000000"/>
          <w:sz w:val="21"/>
          <w:szCs w:val="21"/>
        </w:rPr>
        <w:t>Labour</w:t>
      </w:r>
      <w:proofErr w:type="spellEnd"/>
      <w:r>
        <w:rPr>
          <w:rFonts w:hint="eastAsia"/>
          <w:color w:val="000000"/>
          <w:sz w:val="21"/>
          <w:szCs w:val="21"/>
        </w:rPr>
        <w:t xml:space="preserve"> Organization-ILO）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12、联合国粮食及农业组织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（Food and Agriculture Organization of the United Nations-FAO）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13、联合国教育、科学及文化组织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Educational， Scientific and </w:t>
      </w:r>
      <w:proofErr w:type="spellStart"/>
      <w:r>
        <w:rPr>
          <w:rFonts w:hint="eastAsia"/>
          <w:color w:val="000000"/>
          <w:sz w:val="21"/>
          <w:szCs w:val="21"/>
        </w:rPr>
        <w:t>CulturalOrganization</w:t>
      </w:r>
      <w:proofErr w:type="spellEnd"/>
      <w:r>
        <w:rPr>
          <w:rFonts w:hint="eastAsia"/>
          <w:color w:val="000000"/>
          <w:sz w:val="21"/>
          <w:szCs w:val="21"/>
        </w:rPr>
        <w:t>-UNESCO）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14、世界卫生组织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（World Health Organization-WHO）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15、国际货币基金组织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Monetary Fund-IMF）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16、国际开发协会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Development Association-IDA）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17、国际复兴开发银行（世界银行）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</w:t>
      </w:r>
      <w:proofErr w:type="spellStart"/>
      <w:r>
        <w:rPr>
          <w:rFonts w:hint="eastAsia"/>
          <w:color w:val="000000"/>
          <w:sz w:val="21"/>
          <w:szCs w:val="21"/>
        </w:rPr>
        <w:t>Bailk</w:t>
      </w:r>
      <w:proofErr w:type="spellEnd"/>
      <w:r>
        <w:rPr>
          <w:rFonts w:hint="eastAsia"/>
          <w:color w:val="000000"/>
          <w:sz w:val="21"/>
          <w:szCs w:val="21"/>
        </w:rPr>
        <w:t xml:space="preserve"> for Reconstruction and Development-JBRD）（World Bank）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18、国际金融公司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Finance Corporation-JFC）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19、国际民用航空组织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Civil Aviation Organization-ICAO）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20、万国邮政联盟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（Universal Postal Union-UPU）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21、国际电信联盟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Telecommunication Union-IT）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22、世界气象组织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（World Meteorological Organization-WMO）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23、国际海事组织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Maritime Organization-IMO）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24、世界知识产权组织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（World Intellectual Property Organization-WIPO）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25、国际农业发展基金会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Fund for Agricultural Development-IFAD）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26、联合国工业发展组织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（United Nations Industrial Development Organization-UNIDO）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27、国际原子能机构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Atomic Energy Agency-IAEA）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28、世界贸易组织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（World Trade Organization-WTO）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三、其他有关国际组织和金融机构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29、红十字会与红新月会国际联合会（简称国际联合会）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（The International Federation of Red Cross And Red </w:t>
      </w:r>
      <w:proofErr w:type="spellStart"/>
      <w:r>
        <w:rPr>
          <w:rFonts w:hint="eastAsia"/>
          <w:color w:val="000000"/>
          <w:sz w:val="21"/>
          <w:szCs w:val="21"/>
        </w:rPr>
        <w:t>CrescentSocieties</w:t>
      </w:r>
      <w:proofErr w:type="spellEnd"/>
      <w:r>
        <w:rPr>
          <w:rFonts w:hint="eastAsia"/>
          <w:color w:val="000000"/>
          <w:sz w:val="21"/>
          <w:szCs w:val="21"/>
        </w:rPr>
        <w:t>-IFRCS）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30、红十字国际委员会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（The International Committee of The Red Cross-ICRC）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31、欧洲联盟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（European Union-EU）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32、亚太经济合作组织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（Asia Pacific Economic Cooperation-APEC）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33、亚洲开发银行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（Asia Development Bank-ADB）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34、日本国际协力团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（Japan， International Cooperation Agency-JICA）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35、韩国国际协力团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（Korea International Cooperation Agency-KOICA）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36、国际计生联组织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Planned Parenthood Federation-IPPF）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37、国际移动卫星组织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（International Mobile Satellite Organization-INMARSAT）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38、阿拉伯国家联盟</w:t>
      </w:r>
    </w:p>
    <w:p w:rsidR="00271865" w:rsidRDefault="00271865" w:rsidP="00271865">
      <w:pPr>
        <w:pStyle w:val="a3"/>
        <w:shd w:val="clear" w:color="auto" w:fill="F9FAFE"/>
        <w:spacing w:before="150" w:beforeAutospacing="0" w:after="150" w:afterAutospacing="0" w:line="34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（League of Arab States-LAS）</w:t>
      </w:r>
    </w:p>
    <w:p w:rsidR="006E76B0" w:rsidRDefault="006E76B0">
      <w:pPr>
        <w:rPr>
          <w:rFonts w:hint="eastAsia"/>
        </w:rPr>
      </w:pPr>
      <w:bookmarkStart w:id="0" w:name="_GoBack"/>
      <w:bookmarkEnd w:id="0"/>
    </w:p>
    <w:sectPr w:rsidR="006E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6D"/>
    <w:rsid w:val="00271865"/>
    <w:rsid w:val="0029306D"/>
    <w:rsid w:val="006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8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1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8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2014-05-05T01:32:00Z</dcterms:created>
  <dcterms:modified xsi:type="dcterms:W3CDTF">2014-05-05T01:32:00Z</dcterms:modified>
</cp:coreProperties>
</file>