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C" w:rsidRDefault="0031708C" w:rsidP="0031708C">
      <w:pPr>
        <w:spacing w:line="600" w:lineRule="exact"/>
        <w:ind w:firstLine="42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</w:t>
      </w:r>
    </w:p>
    <w:p w:rsidR="0031708C" w:rsidRDefault="0031708C" w:rsidP="0031708C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经营困难且恢复有望企业申请认定表</w:t>
      </w:r>
    </w:p>
    <w:tbl>
      <w:tblPr>
        <w:tblStyle w:val="a"/>
        <w:tblW w:w="9645" w:type="dxa"/>
        <w:jc w:val="center"/>
        <w:tblLayout w:type="fixed"/>
        <w:tblLook w:val="04A0"/>
      </w:tblPr>
      <w:tblGrid>
        <w:gridCol w:w="2272"/>
        <w:gridCol w:w="3285"/>
        <w:gridCol w:w="2078"/>
        <w:gridCol w:w="2010"/>
      </w:tblGrid>
      <w:tr w:rsidR="0031708C" w:rsidTr="006827F7">
        <w:trPr>
          <w:trHeight w:val="406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企</w:t>
            </w: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业</w:t>
            </w: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基</w:t>
            </w: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本</w:t>
            </w: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信</w:t>
            </w: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息</w:t>
            </w:r>
          </w:p>
        </w:tc>
      </w:tr>
      <w:tr w:rsidR="0031708C" w:rsidTr="006827F7">
        <w:trPr>
          <w:trHeight w:val="504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</w:tr>
      <w:tr w:rsidR="0031708C" w:rsidTr="006827F7">
        <w:trPr>
          <w:trHeight w:val="903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□国有</w:t>
            </w: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□集体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□股份</w:t>
            </w: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营业执照号码或统一社会信用代码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</w:tr>
      <w:tr w:rsidR="0031708C" w:rsidTr="006827F7">
        <w:trPr>
          <w:trHeight w:val="552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工商登记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</w:tr>
      <w:tr w:rsidR="0031708C" w:rsidTr="006827F7">
        <w:trPr>
          <w:trHeight w:val="631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</w:tr>
      <w:tr w:rsidR="0031708C" w:rsidTr="006827F7">
        <w:trPr>
          <w:trHeight w:val="559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社会保险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失业保险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参保地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</w:tr>
      <w:tr w:rsidR="0031708C" w:rsidTr="006827F7">
        <w:trPr>
          <w:trHeight w:val="9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>2018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年底职工参加失业保险人数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是否属于去产能企业、“僵尸企业”或失信企业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FF0000"/>
                <w:sz w:val="24"/>
                <w:szCs w:val="24"/>
              </w:rPr>
            </w:pPr>
          </w:p>
        </w:tc>
      </w:tr>
      <w:tr w:rsidR="0031708C" w:rsidTr="006827F7">
        <w:trPr>
          <w:trHeight w:val="709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年度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裁员情况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□无裁员</w:t>
            </w:r>
          </w:p>
          <w:p w:rsidR="0031708C" w:rsidRDefault="0031708C" w:rsidP="006827F7">
            <w:pPr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□裁员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</w:tbl>
    <w:tbl>
      <w:tblPr>
        <w:tblW w:w="9645" w:type="dxa"/>
        <w:jc w:val="center"/>
        <w:tblLayout w:type="fixed"/>
        <w:tblLook w:val="04A0"/>
      </w:tblPr>
      <w:tblGrid>
        <w:gridCol w:w="2272"/>
        <w:gridCol w:w="7373"/>
      </w:tblGrid>
      <w:tr w:rsidR="0031708C" w:rsidTr="006827F7">
        <w:trPr>
          <w:trHeight w:val="5576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经营困难且恢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复有望情况</w:t>
            </w: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</w:tr>
      <w:tr w:rsidR="0031708C" w:rsidTr="006827F7">
        <w:trPr>
          <w:trHeight w:val="580"/>
          <w:jc w:val="center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企业声明</w:t>
            </w:r>
          </w:p>
        </w:tc>
        <w:tc>
          <w:tcPr>
            <w:tcW w:w="7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ind w:firstLineChars="200" w:firstLine="480"/>
              <w:jc w:val="lef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本企业承诺，以上申报内容和提供材料属实，且已与工会组织协商制定了稳定就业岗位措施；如果获得失业保险稳岗返还资金，将按规定用于职工生活补助、缴纳社会保险费、转岗培训以及技能提升培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lastRenderedPageBreak/>
              <w:t>训等稳定就业岗位相关支出。如果存在弄虚作假行为，自愿承担相应法律责任。</w:t>
            </w:r>
          </w:p>
          <w:p w:rsidR="0031708C" w:rsidRDefault="0031708C" w:rsidP="006827F7">
            <w:pPr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  <w:p w:rsidR="0031708C" w:rsidRDefault="0031708C" w:rsidP="006827F7">
            <w:pPr>
              <w:adjustRightInd w:val="0"/>
              <w:snapToGrid w:val="0"/>
              <w:ind w:firstLineChars="722" w:firstLine="1733"/>
              <w:jc w:val="lef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法定代表人（签字）：</w:t>
            </w: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  </w:t>
            </w:r>
          </w:p>
          <w:p w:rsidR="0031708C" w:rsidRDefault="0031708C" w:rsidP="006827F7">
            <w:pPr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日（单位盖章）</w:t>
            </w:r>
          </w:p>
        </w:tc>
      </w:tr>
    </w:tbl>
    <w:tbl>
      <w:tblPr>
        <w:tblStyle w:val="a"/>
        <w:tblW w:w="9645" w:type="dxa"/>
        <w:jc w:val="center"/>
        <w:tblLayout w:type="fixed"/>
        <w:tblLook w:val="04A0"/>
      </w:tblPr>
      <w:tblGrid>
        <w:gridCol w:w="2272"/>
        <w:gridCol w:w="7373"/>
      </w:tblGrid>
      <w:tr w:rsidR="0031708C" w:rsidTr="006827F7">
        <w:trPr>
          <w:trHeight w:val="624"/>
          <w:jc w:val="center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widowControl/>
              <w:jc w:val="lef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7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widowControl/>
              <w:jc w:val="lef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</w:tr>
      <w:tr w:rsidR="0031708C" w:rsidTr="006827F7">
        <w:trPr>
          <w:trHeight w:val="1675"/>
          <w:jc w:val="center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widowControl/>
              <w:jc w:val="lef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7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widowControl/>
              <w:jc w:val="lef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</w:tc>
      </w:tr>
    </w:tbl>
    <w:tbl>
      <w:tblPr>
        <w:tblW w:w="9645" w:type="dxa"/>
        <w:jc w:val="center"/>
        <w:tblLayout w:type="fixed"/>
        <w:tblLook w:val="04A0"/>
      </w:tblPr>
      <w:tblGrid>
        <w:gridCol w:w="440"/>
        <w:gridCol w:w="6"/>
        <w:gridCol w:w="9199"/>
      </w:tblGrid>
      <w:tr w:rsidR="0031708C" w:rsidTr="006827F7">
        <w:trPr>
          <w:trHeight w:val="4099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lastRenderedPageBreak/>
              <w:t>失业保险经办机构核实意见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  <w:p w:rsidR="0031708C" w:rsidRDefault="0031708C" w:rsidP="006827F7">
            <w:pPr>
              <w:adjustRightInd w:val="0"/>
              <w:snapToGrid w:val="0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           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                                 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日（盖章）</w:t>
            </w:r>
          </w:p>
        </w:tc>
      </w:tr>
      <w:tr w:rsidR="0031708C" w:rsidTr="006827F7">
        <w:trPr>
          <w:trHeight w:val="286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部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门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会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审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后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的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认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定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结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w w:val="9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论</w:t>
            </w: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w w:val="90"/>
                <w:sz w:val="24"/>
                <w:szCs w:val="24"/>
              </w:rPr>
            </w:pPr>
          </w:p>
          <w:p w:rsidR="0031708C" w:rsidRDefault="0031708C" w:rsidP="006827F7">
            <w:pPr>
              <w:adjustRightInd w:val="0"/>
              <w:snapToGrid w:val="0"/>
              <w:ind w:firstLineChars="300" w:firstLine="720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人力资源和社会保障部门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财政部门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  <w:p w:rsidR="0031708C" w:rsidRDefault="0031708C" w:rsidP="006827F7">
            <w:pPr>
              <w:adjustRightInd w:val="0"/>
              <w:snapToGrid w:val="0"/>
              <w:ind w:firstLineChars="400" w:firstLine="960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发展和改革部门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工业和信息化部门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w w:val="9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  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  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1708C" w:rsidTr="006827F7">
        <w:trPr>
          <w:trHeight w:val="154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w w:val="9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4"/>
                <w:szCs w:val="24"/>
              </w:rPr>
              <w:t>政府意见</w:t>
            </w:r>
          </w:p>
        </w:tc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w w:val="9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w w:val="90"/>
                <w:sz w:val="24"/>
                <w:szCs w:val="24"/>
              </w:rPr>
              <w:t xml:space="preserve">            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w w:val="9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w w:val="90"/>
                <w:sz w:val="24"/>
                <w:szCs w:val="24"/>
              </w:rPr>
              <w:t xml:space="preserve">  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人民政府意见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政府领导签字</w:t>
            </w:r>
          </w:p>
          <w:p w:rsidR="0031708C" w:rsidRDefault="0031708C" w:rsidP="006827F7">
            <w:pPr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w w:val="9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A866D0" w:rsidRDefault="0072721A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08C"/>
    <w:rsid w:val="001153A7"/>
    <w:rsid w:val="002A79A7"/>
    <w:rsid w:val="0031708C"/>
    <w:rsid w:val="003A5FFC"/>
    <w:rsid w:val="003C32C0"/>
    <w:rsid w:val="005025A5"/>
    <w:rsid w:val="0072721A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8C"/>
    <w:pPr>
      <w:widowControl w:val="0"/>
      <w:ind w:firstLineChars="0" w:firstLine="0"/>
      <w:jc w:val="both"/>
    </w:pPr>
    <w:rPr>
      <w:rFonts w:ascii="Calibri" w:eastAsia="华文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2019-10-15T06:04:00Z</dcterms:created>
  <dcterms:modified xsi:type="dcterms:W3CDTF">2019-10-15T06:04:00Z</dcterms:modified>
</cp:coreProperties>
</file>