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8B" w:rsidRDefault="0054478B" w:rsidP="0054478B">
      <w:pPr>
        <w:spacing w:line="580" w:lineRule="exact"/>
        <w:ind w:firstLine="560"/>
        <w:rPr>
          <w:rFonts w:ascii="黑体" w:eastAsia="黑体" w:cs="黑体" w:hint="eastAsia"/>
          <w:color w:val="000000"/>
          <w:sz w:val="28"/>
          <w:szCs w:val="28"/>
        </w:rPr>
      </w:pPr>
      <w:r>
        <w:rPr>
          <w:rFonts w:ascii="黑体" w:eastAsia="黑体" w:cs="黑体" w:hint="eastAsia"/>
          <w:color w:val="000000"/>
          <w:sz w:val="28"/>
          <w:szCs w:val="28"/>
        </w:rPr>
        <w:t>附件1</w:t>
      </w:r>
    </w:p>
    <w:p w:rsidR="0054478B" w:rsidRDefault="0054478B" w:rsidP="0054478B">
      <w:pPr>
        <w:spacing w:line="600" w:lineRule="exact"/>
        <w:jc w:val="center"/>
        <w:rPr>
          <w:rFonts w:ascii="宋体" w:hAnsi="宋体" w:cs="宋体" w:hint="eastAsia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职业技能等级认定试点企业基本情况</w:t>
      </w:r>
    </w:p>
    <w:tbl>
      <w:tblPr>
        <w:tblStyle w:val="a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58"/>
        <w:gridCol w:w="1560"/>
        <w:gridCol w:w="1788"/>
        <w:gridCol w:w="394"/>
        <w:gridCol w:w="2295"/>
        <w:gridCol w:w="153"/>
        <w:gridCol w:w="1592"/>
      </w:tblGrid>
      <w:tr w:rsidR="0054478B" w:rsidTr="009528EF">
        <w:trPr>
          <w:trHeight w:val="640"/>
          <w:jc w:val="center"/>
        </w:trPr>
        <w:tc>
          <w:tcPr>
            <w:tcW w:w="8540" w:type="dxa"/>
            <w:gridSpan w:val="7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一、基本信息</w:t>
            </w:r>
          </w:p>
        </w:tc>
      </w:tr>
      <w:tr w:rsidR="0054478B" w:rsidTr="009528EF">
        <w:trPr>
          <w:trHeight w:val="773"/>
          <w:jc w:val="center"/>
        </w:trPr>
        <w:tc>
          <w:tcPr>
            <w:tcW w:w="2318" w:type="dxa"/>
            <w:gridSpan w:val="2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企业名称</w:t>
            </w:r>
          </w:p>
        </w:tc>
        <w:tc>
          <w:tcPr>
            <w:tcW w:w="6222" w:type="dxa"/>
            <w:gridSpan w:val="5"/>
            <w:vAlign w:val="center"/>
          </w:tcPr>
          <w:p w:rsidR="0054478B" w:rsidRDefault="0054478B" w:rsidP="009528EF">
            <w:pPr>
              <w:ind w:firstLineChars="1700" w:firstLine="357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（加盖单位公章）</w:t>
            </w:r>
          </w:p>
        </w:tc>
      </w:tr>
      <w:tr w:rsidR="0054478B" w:rsidTr="009528EF">
        <w:trPr>
          <w:trHeight w:val="718"/>
          <w:jc w:val="center"/>
        </w:trPr>
        <w:tc>
          <w:tcPr>
            <w:tcW w:w="2318" w:type="dxa"/>
            <w:gridSpan w:val="2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地址</w:t>
            </w:r>
          </w:p>
        </w:tc>
        <w:tc>
          <w:tcPr>
            <w:tcW w:w="6222" w:type="dxa"/>
            <w:gridSpan w:val="5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4478B" w:rsidTr="009528EF">
        <w:trPr>
          <w:trHeight w:val="726"/>
          <w:jc w:val="center"/>
        </w:trPr>
        <w:tc>
          <w:tcPr>
            <w:tcW w:w="2318" w:type="dxa"/>
            <w:gridSpan w:val="2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统一社会信用代码</w:t>
            </w:r>
          </w:p>
        </w:tc>
        <w:tc>
          <w:tcPr>
            <w:tcW w:w="6222" w:type="dxa"/>
            <w:gridSpan w:val="5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4478B" w:rsidTr="009528EF">
        <w:trPr>
          <w:trHeight w:val="711"/>
          <w:jc w:val="center"/>
        </w:trPr>
        <w:tc>
          <w:tcPr>
            <w:tcW w:w="2318" w:type="dxa"/>
            <w:gridSpan w:val="2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单位性质</w:t>
            </w:r>
          </w:p>
        </w:tc>
        <w:tc>
          <w:tcPr>
            <w:tcW w:w="6222" w:type="dxa"/>
            <w:gridSpan w:val="5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□国有□外资□民营□其他</w:t>
            </w:r>
          </w:p>
        </w:tc>
      </w:tr>
      <w:tr w:rsidR="0054478B" w:rsidTr="009528EF">
        <w:trPr>
          <w:trHeight w:val="590"/>
          <w:jc w:val="center"/>
        </w:trPr>
        <w:tc>
          <w:tcPr>
            <w:tcW w:w="2318" w:type="dxa"/>
            <w:gridSpan w:val="2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业务范围</w:t>
            </w:r>
          </w:p>
        </w:tc>
        <w:tc>
          <w:tcPr>
            <w:tcW w:w="6222" w:type="dxa"/>
            <w:gridSpan w:val="5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4478B" w:rsidTr="009528EF">
        <w:trPr>
          <w:trHeight w:val="719"/>
          <w:jc w:val="center"/>
        </w:trPr>
        <w:tc>
          <w:tcPr>
            <w:tcW w:w="2318" w:type="dxa"/>
            <w:gridSpan w:val="2"/>
            <w:vAlign w:val="center"/>
          </w:tcPr>
          <w:p w:rsidR="0054478B" w:rsidRDefault="0054478B" w:rsidP="009528EF">
            <w:pPr>
              <w:spacing w:line="280" w:lineRule="exact"/>
              <w:ind w:leftChars="-50" w:left="-105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上年度在职技能人员</w:t>
            </w:r>
          </w:p>
          <w:p w:rsidR="0054478B" w:rsidRDefault="0054478B" w:rsidP="009528EF">
            <w:pPr>
              <w:spacing w:line="280" w:lineRule="exact"/>
              <w:ind w:leftChars="-50" w:left="-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总人数</w:t>
            </w:r>
          </w:p>
        </w:tc>
        <w:tc>
          <w:tcPr>
            <w:tcW w:w="1788" w:type="dxa"/>
            <w:vAlign w:val="center"/>
          </w:tcPr>
          <w:p w:rsidR="0054478B" w:rsidRDefault="0054478B" w:rsidP="009528EF">
            <w:pPr>
              <w:ind w:leftChars="-50" w:left="-10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54478B" w:rsidRDefault="0054478B" w:rsidP="009528EF">
            <w:pPr>
              <w:spacing w:line="280" w:lineRule="exact"/>
              <w:ind w:leftChars="-50" w:left="-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上年度职工教育经费用于技能人员培养额度（万元）</w:t>
            </w:r>
          </w:p>
        </w:tc>
        <w:tc>
          <w:tcPr>
            <w:tcW w:w="1592" w:type="dxa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4478B" w:rsidTr="009528EF">
        <w:trPr>
          <w:trHeight w:hRule="exact" w:val="709"/>
          <w:jc w:val="center"/>
        </w:trPr>
        <w:tc>
          <w:tcPr>
            <w:tcW w:w="2318" w:type="dxa"/>
            <w:gridSpan w:val="2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联系人</w:t>
            </w:r>
          </w:p>
        </w:tc>
        <w:tc>
          <w:tcPr>
            <w:tcW w:w="1788" w:type="dxa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</w:t>
            </w:r>
          </w:p>
        </w:tc>
        <w:tc>
          <w:tcPr>
            <w:tcW w:w="1592" w:type="dxa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4478B" w:rsidTr="009528EF">
        <w:trPr>
          <w:trHeight w:hRule="exact" w:val="709"/>
          <w:jc w:val="center"/>
        </w:trPr>
        <w:tc>
          <w:tcPr>
            <w:tcW w:w="2318" w:type="dxa"/>
            <w:gridSpan w:val="2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办公电话</w:t>
            </w:r>
          </w:p>
        </w:tc>
        <w:tc>
          <w:tcPr>
            <w:tcW w:w="1788" w:type="dxa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54478B" w:rsidRDefault="0054478B" w:rsidP="009528EF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手机号码</w:t>
            </w:r>
          </w:p>
        </w:tc>
        <w:tc>
          <w:tcPr>
            <w:tcW w:w="1592" w:type="dxa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4478B" w:rsidTr="009528EF">
        <w:trPr>
          <w:trHeight w:hRule="exact" w:val="709"/>
          <w:jc w:val="center"/>
        </w:trPr>
        <w:tc>
          <w:tcPr>
            <w:tcW w:w="8540" w:type="dxa"/>
            <w:gridSpan w:val="7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二、拟开展企业自主评价的职业（工种）及评价规范情况（内容多，可附页）</w:t>
            </w:r>
          </w:p>
        </w:tc>
      </w:tr>
      <w:tr w:rsidR="0054478B" w:rsidTr="009528EF">
        <w:trPr>
          <w:trHeight w:hRule="exact" w:val="709"/>
          <w:jc w:val="center"/>
        </w:trPr>
        <w:tc>
          <w:tcPr>
            <w:tcW w:w="758" w:type="dxa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3742" w:type="dxa"/>
            <w:gridSpan w:val="3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职业（工种）名称</w:t>
            </w:r>
          </w:p>
        </w:tc>
        <w:tc>
          <w:tcPr>
            <w:tcW w:w="2295" w:type="dxa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职业编码</w:t>
            </w:r>
          </w:p>
        </w:tc>
        <w:tc>
          <w:tcPr>
            <w:tcW w:w="1745" w:type="dxa"/>
            <w:gridSpan w:val="2"/>
            <w:vAlign w:val="center"/>
          </w:tcPr>
          <w:p w:rsidR="0054478B" w:rsidRDefault="0054478B" w:rsidP="009528EF">
            <w:pPr>
              <w:spacing w:line="28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有无职业标准</w:t>
            </w:r>
          </w:p>
          <w:p w:rsidR="0054478B" w:rsidRDefault="0054478B" w:rsidP="009528EF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或评价规范</w:t>
            </w:r>
          </w:p>
        </w:tc>
      </w:tr>
      <w:tr w:rsidR="0054478B" w:rsidTr="009528EF">
        <w:trPr>
          <w:trHeight w:hRule="exact" w:val="709"/>
          <w:jc w:val="center"/>
        </w:trPr>
        <w:tc>
          <w:tcPr>
            <w:tcW w:w="758" w:type="dxa"/>
            <w:vAlign w:val="center"/>
          </w:tcPr>
          <w:p w:rsidR="0054478B" w:rsidRDefault="0054478B" w:rsidP="009528E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742" w:type="dxa"/>
            <w:gridSpan w:val="3"/>
            <w:vAlign w:val="center"/>
          </w:tcPr>
          <w:p w:rsidR="0054478B" w:rsidRDefault="0054478B" w:rsidP="009528EF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54478B" w:rsidRDefault="0054478B" w:rsidP="009528EF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4478B" w:rsidTr="009528EF">
        <w:trPr>
          <w:trHeight w:hRule="exact" w:val="709"/>
          <w:jc w:val="center"/>
        </w:trPr>
        <w:tc>
          <w:tcPr>
            <w:tcW w:w="758" w:type="dxa"/>
            <w:vAlign w:val="center"/>
          </w:tcPr>
          <w:p w:rsidR="0054478B" w:rsidRDefault="0054478B" w:rsidP="009528E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3742" w:type="dxa"/>
            <w:gridSpan w:val="3"/>
            <w:vAlign w:val="center"/>
          </w:tcPr>
          <w:p w:rsidR="0054478B" w:rsidRDefault="0054478B" w:rsidP="009528EF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54478B" w:rsidRDefault="0054478B" w:rsidP="009528EF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4478B" w:rsidTr="009528EF">
        <w:trPr>
          <w:trHeight w:hRule="exact" w:val="709"/>
          <w:jc w:val="center"/>
        </w:trPr>
        <w:tc>
          <w:tcPr>
            <w:tcW w:w="758" w:type="dxa"/>
            <w:vAlign w:val="center"/>
          </w:tcPr>
          <w:p w:rsidR="0054478B" w:rsidRDefault="0054478B" w:rsidP="009528E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3742" w:type="dxa"/>
            <w:gridSpan w:val="3"/>
            <w:vAlign w:val="center"/>
          </w:tcPr>
          <w:p w:rsidR="0054478B" w:rsidRDefault="0054478B" w:rsidP="009528EF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54478B" w:rsidRDefault="0054478B" w:rsidP="009528EF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4478B" w:rsidTr="009528EF">
        <w:trPr>
          <w:trHeight w:hRule="exact" w:val="709"/>
          <w:jc w:val="center"/>
        </w:trPr>
        <w:tc>
          <w:tcPr>
            <w:tcW w:w="758" w:type="dxa"/>
            <w:vAlign w:val="center"/>
          </w:tcPr>
          <w:p w:rsidR="0054478B" w:rsidRDefault="0054478B" w:rsidP="009528E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3742" w:type="dxa"/>
            <w:gridSpan w:val="3"/>
            <w:vAlign w:val="center"/>
          </w:tcPr>
          <w:p w:rsidR="0054478B" w:rsidRDefault="0054478B" w:rsidP="009528EF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54478B" w:rsidRDefault="0054478B" w:rsidP="009528EF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4478B" w:rsidTr="009528EF">
        <w:trPr>
          <w:trHeight w:hRule="exact" w:val="709"/>
          <w:jc w:val="center"/>
        </w:trPr>
        <w:tc>
          <w:tcPr>
            <w:tcW w:w="758" w:type="dxa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3742" w:type="dxa"/>
            <w:gridSpan w:val="3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54478B" w:rsidRDefault="0054478B" w:rsidP="009528EF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4478B" w:rsidTr="009528EF">
        <w:trPr>
          <w:trHeight w:hRule="exact" w:val="709"/>
          <w:jc w:val="center"/>
        </w:trPr>
        <w:tc>
          <w:tcPr>
            <w:tcW w:w="758" w:type="dxa"/>
            <w:vAlign w:val="center"/>
          </w:tcPr>
          <w:p w:rsidR="0054478B" w:rsidRDefault="0054478B" w:rsidP="009528E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3742" w:type="dxa"/>
            <w:gridSpan w:val="3"/>
            <w:vAlign w:val="center"/>
          </w:tcPr>
          <w:p w:rsidR="0054478B" w:rsidRDefault="0054478B" w:rsidP="009528EF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54478B" w:rsidRDefault="0054478B" w:rsidP="009528EF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4478B" w:rsidTr="009528EF">
        <w:trPr>
          <w:trHeight w:hRule="exact" w:val="709"/>
          <w:jc w:val="center"/>
        </w:trPr>
        <w:tc>
          <w:tcPr>
            <w:tcW w:w="758" w:type="dxa"/>
            <w:vAlign w:val="center"/>
          </w:tcPr>
          <w:p w:rsidR="0054478B" w:rsidRDefault="0054478B" w:rsidP="009528E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lastRenderedPageBreak/>
              <w:t>7</w:t>
            </w:r>
          </w:p>
        </w:tc>
        <w:tc>
          <w:tcPr>
            <w:tcW w:w="3742" w:type="dxa"/>
            <w:gridSpan w:val="3"/>
            <w:vAlign w:val="center"/>
          </w:tcPr>
          <w:p w:rsidR="0054478B" w:rsidRDefault="0054478B" w:rsidP="009528EF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54478B" w:rsidRDefault="0054478B" w:rsidP="009528EF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4478B" w:rsidTr="009528EF">
        <w:trPr>
          <w:trHeight w:hRule="exact" w:val="709"/>
          <w:jc w:val="center"/>
        </w:trPr>
        <w:tc>
          <w:tcPr>
            <w:tcW w:w="758" w:type="dxa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</w:t>
            </w:r>
          </w:p>
        </w:tc>
        <w:tc>
          <w:tcPr>
            <w:tcW w:w="3742" w:type="dxa"/>
            <w:gridSpan w:val="3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540"/>
      </w:tblGrid>
      <w:tr w:rsidR="0054478B" w:rsidTr="009528EF">
        <w:trPr>
          <w:trHeight w:val="1090"/>
          <w:jc w:val="center"/>
        </w:trPr>
        <w:tc>
          <w:tcPr>
            <w:tcW w:w="8540" w:type="dxa"/>
            <w:vAlign w:val="center"/>
          </w:tcPr>
          <w:p w:rsidR="0054478B" w:rsidRDefault="0054478B" w:rsidP="009528EF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三、企业基本情况、技能人才状况、职工教育经费提取使用、人力资源管理制度建设及评价结果与薪酬待遇挂钩等情况（附相关证明材料）</w:t>
            </w:r>
          </w:p>
        </w:tc>
      </w:tr>
      <w:tr w:rsidR="0054478B" w:rsidTr="009528EF">
        <w:trPr>
          <w:trHeight w:val="90"/>
          <w:jc w:val="center"/>
        </w:trPr>
        <w:tc>
          <w:tcPr>
            <w:tcW w:w="8540" w:type="dxa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  <w:p w:rsidR="0054478B" w:rsidRDefault="0054478B" w:rsidP="009528EF">
            <w:pPr>
              <w:ind w:firstLineChars="2950" w:firstLine="6195"/>
              <w:jc w:val="left"/>
              <w:rPr>
                <w:rFonts w:ascii="宋体" w:hAnsi="宋体"/>
                <w:szCs w:val="21"/>
              </w:rPr>
            </w:pPr>
          </w:p>
        </w:tc>
      </w:tr>
      <w:tr w:rsidR="0054478B" w:rsidTr="009528EF">
        <w:trPr>
          <w:trHeight w:val="699"/>
          <w:jc w:val="center"/>
        </w:trPr>
        <w:tc>
          <w:tcPr>
            <w:tcW w:w="8540" w:type="dxa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四、场地设施、考评设备、监控设备情况（附有效证明材料）</w:t>
            </w:r>
          </w:p>
        </w:tc>
      </w:tr>
      <w:tr w:rsidR="0054478B" w:rsidTr="009528EF">
        <w:trPr>
          <w:trHeight w:val="1971"/>
          <w:jc w:val="center"/>
        </w:trPr>
        <w:tc>
          <w:tcPr>
            <w:tcW w:w="8540" w:type="dxa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4478B" w:rsidTr="009528EF">
        <w:trPr>
          <w:trHeight w:val="744"/>
          <w:jc w:val="center"/>
        </w:trPr>
        <w:tc>
          <w:tcPr>
            <w:tcW w:w="8540" w:type="dxa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五、专职人员、考评人员情况（附有效证明材料）</w:t>
            </w:r>
          </w:p>
        </w:tc>
      </w:tr>
      <w:tr w:rsidR="0054478B" w:rsidTr="009528EF">
        <w:trPr>
          <w:trHeight w:val="2283"/>
          <w:jc w:val="center"/>
        </w:trPr>
        <w:tc>
          <w:tcPr>
            <w:tcW w:w="8540" w:type="dxa"/>
            <w:vAlign w:val="center"/>
          </w:tcPr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  <w:p w:rsidR="0054478B" w:rsidRDefault="0054478B" w:rsidP="009528EF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54478B" w:rsidRDefault="0054478B" w:rsidP="0054478B">
      <w:pPr>
        <w:spacing w:line="580" w:lineRule="exact"/>
        <w:ind w:firstLineChars="150" w:firstLine="315"/>
        <w:rPr>
          <w:rFonts w:ascii="仿宋_GB2312" w:eastAsia="仿宋_GB2312" w:hAnsi="仿宋_GB2312" w:cs="仿宋_GB2312" w:hint="eastAsia"/>
          <w:color w:val="000000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szCs w:val="21"/>
        </w:rPr>
        <w:t>注：本表可根据情况增页和附加证明材料。</w:t>
      </w:r>
    </w:p>
    <w:p w:rsidR="00A866D0" w:rsidRPr="0054478B" w:rsidRDefault="0054478B" w:rsidP="00B83704">
      <w:pPr>
        <w:ind w:firstLine="420"/>
      </w:pPr>
    </w:p>
    <w:sectPr w:rsidR="00A866D0" w:rsidRPr="0054478B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478B"/>
    <w:rsid w:val="001153A7"/>
    <w:rsid w:val="002F3125"/>
    <w:rsid w:val="003A5FFC"/>
    <w:rsid w:val="003C32C0"/>
    <w:rsid w:val="005025A5"/>
    <w:rsid w:val="0054478B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8B"/>
    <w:pPr>
      <w:widowControl w:val="0"/>
      <w:ind w:firstLineChars="0" w:firstLine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2019-08-01T01:29:00Z</dcterms:created>
  <dcterms:modified xsi:type="dcterms:W3CDTF">2019-08-01T01:30:00Z</dcterms:modified>
</cp:coreProperties>
</file>