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64D" w:rsidRDefault="00960F99">
      <w:pPr>
        <w:spacing w:line="600" w:lineRule="exact"/>
        <w:rPr>
          <w:rFonts w:ascii="黑体" w:eastAsia="黑体" w:hAnsi="黑体"/>
          <w:sz w:val="32"/>
          <w:szCs w:val="32"/>
        </w:rPr>
      </w:pPr>
      <w:r>
        <w:rPr>
          <w:rFonts w:ascii="黑体" w:eastAsia="黑体" w:hAnsi="黑体" w:hint="eastAsia"/>
          <w:sz w:val="32"/>
          <w:szCs w:val="32"/>
        </w:rPr>
        <w:t>附件</w:t>
      </w:r>
    </w:p>
    <w:p w:rsidR="0054064D" w:rsidRDefault="00960F99">
      <w:pPr>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清理整顿人力资源市场秩序专项行动情况表</w:t>
      </w:r>
    </w:p>
    <w:p w:rsidR="0054064D" w:rsidRDefault="00960F99">
      <w:pPr>
        <w:spacing w:line="300" w:lineRule="exact"/>
        <w:rPr>
          <w:rFonts w:ascii="宋体" w:hAnsi="宋体" w:cs="仿宋_GB2312"/>
          <w:sz w:val="18"/>
          <w:szCs w:val="18"/>
        </w:rPr>
      </w:pPr>
      <w:r>
        <w:rPr>
          <w:rFonts w:ascii="宋体" w:hAnsi="宋体" w:cs="仿宋_GB2312" w:hint="eastAsia"/>
          <w:sz w:val="18"/>
          <w:szCs w:val="18"/>
        </w:rPr>
        <w:t>填报单位：</w:t>
      </w:r>
    </w:p>
    <w:tbl>
      <w:tblPr>
        <w:tblW w:w="14902"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3"/>
        <w:gridCol w:w="585"/>
        <w:gridCol w:w="840"/>
        <w:gridCol w:w="542"/>
        <w:gridCol w:w="767"/>
        <w:gridCol w:w="773"/>
        <w:gridCol w:w="741"/>
        <w:gridCol w:w="677"/>
        <w:gridCol w:w="891"/>
        <w:gridCol w:w="1164"/>
        <w:gridCol w:w="720"/>
        <w:gridCol w:w="794"/>
        <w:gridCol w:w="1155"/>
        <w:gridCol w:w="507"/>
        <w:gridCol w:w="1036"/>
        <w:gridCol w:w="490"/>
        <w:gridCol w:w="617"/>
      </w:tblGrid>
      <w:tr w:rsidR="0054064D">
        <w:trPr>
          <w:trHeight w:val="354"/>
          <w:jc w:val="center"/>
        </w:trPr>
        <w:tc>
          <w:tcPr>
            <w:tcW w:w="3188" w:type="dxa"/>
            <w:gridSpan w:val="2"/>
            <w:vMerge w:val="restart"/>
            <w:tcBorders>
              <w:top w:val="single" w:sz="4" w:space="0" w:color="auto"/>
              <w:left w:val="nil"/>
              <w:bottom w:val="single" w:sz="4" w:space="0" w:color="auto"/>
              <w:right w:val="single" w:sz="4" w:space="0" w:color="auto"/>
            </w:tcBorders>
            <w:vAlign w:val="center"/>
          </w:tcPr>
          <w:p w:rsidR="0054064D" w:rsidRDefault="0054064D">
            <w:pPr>
              <w:spacing w:line="300" w:lineRule="exact"/>
              <w:jc w:val="center"/>
              <w:rPr>
                <w:rFonts w:ascii="宋体" w:hAnsi="宋体" w:cs="仿宋_GB2312"/>
                <w:sz w:val="18"/>
                <w:szCs w:val="18"/>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检</w:t>
            </w:r>
          </w:p>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查</w:t>
            </w:r>
          </w:p>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户</w:t>
            </w:r>
          </w:p>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次</w:t>
            </w:r>
          </w:p>
        </w:tc>
        <w:tc>
          <w:tcPr>
            <w:tcW w:w="8224" w:type="dxa"/>
            <w:gridSpan w:val="10"/>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违反就业管理相关规定的行政违法案件</w:t>
            </w:r>
          </w:p>
        </w:tc>
        <w:tc>
          <w:tcPr>
            <w:tcW w:w="2650" w:type="dxa"/>
            <w:gridSpan w:val="4"/>
            <w:tcBorders>
              <w:top w:val="single" w:sz="4" w:space="0" w:color="auto"/>
              <w:left w:val="single" w:sz="4" w:space="0" w:color="auto"/>
              <w:bottom w:val="single" w:sz="4" w:space="0" w:color="auto"/>
              <w:right w:val="nil"/>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处理情况</w:t>
            </w:r>
          </w:p>
        </w:tc>
      </w:tr>
      <w:tr w:rsidR="0054064D">
        <w:trPr>
          <w:trHeight w:val="578"/>
          <w:jc w:val="center"/>
        </w:trPr>
        <w:tc>
          <w:tcPr>
            <w:tcW w:w="3188" w:type="dxa"/>
            <w:gridSpan w:val="2"/>
            <w:vMerge/>
            <w:tcBorders>
              <w:top w:val="single" w:sz="4" w:space="0" w:color="auto"/>
              <w:left w:val="nil"/>
              <w:bottom w:val="single" w:sz="4" w:space="0" w:color="auto"/>
              <w:right w:val="single" w:sz="4" w:space="0" w:color="auto"/>
            </w:tcBorders>
            <w:vAlign w:val="center"/>
          </w:tcPr>
          <w:p w:rsidR="0054064D" w:rsidRDefault="0054064D">
            <w:pPr>
              <w:widowControl/>
              <w:jc w:val="left"/>
              <w:rPr>
                <w:rFonts w:ascii="宋体" w:hAnsi="宋体" w:cs="仿宋_GB2312"/>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4064D" w:rsidRDefault="0054064D">
            <w:pPr>
              <w:widowControl/>
              <w:jc w:val="left"/>
              <w:rPr>
                <w:rFonts w:ascii="宋体" w:hAnsi="宋体" w:cs="仿宋_GB2312"/>
                <w:sz w:val="18"/>
                <w:szCs w:val="18"/>
              </w:rPr>
            </w:pPr>
          </w:p>
        </w:tc>
        <w:tc>
          <w:tcPr>
            <w:tcW w:w="542" w:type="dxa"/>
            <w:vMerge w:val="restart"/>
            <w:tcBorders>
              <w:top w:val="single" w:sz="4" w:space="0" w:color="auto"/>
              <w:left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合</w:t>
            </w:r>
          </w:p>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计</w:t>
            </w:r>
          </w:p>
        </w:tc>
        <w:tc>
          <w:tcPr>
            <w:tcW w:w="767" w:type="dxa"/>
            <w:vMerge w:val="restart"/>
            <w:tcBorders>
              <w:top w:val="single" w:sz="4" w:space="0" w:color="auto"/>
              <w:left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介绍童工或使用童工</w:t>
            </w:r>
          </w:p>
        </w:tc>
        <w:tc>
          <w:tcPr>
            <w:tcW w:w="773" w:type="dxa"/>
            <w:vMerge w:val="restart"/>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pacing w:val="-6"/>
                <w:sz w:val="18"/>
                <w:szCs w:val="18"/>
              </w:rPr>
            </w:pPr>
            <w:r>
              <w:rPr>
                <w:rFonts w:ascii="宋体" w:hAnsi="宋体" w:cs="仿宋_GB2312" w:hint="eastAsia"/>
                <w:spacing w:val="-6"/>
                <w:sz w:val="18"/>
                <w:szCs w:val="18"/>
              </w:rPr>
              <w:t>未经许可和登记擅自从事职业中介活动</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pacing w:val="-6"/>
                <w:sz w:val="18"/>
                <w:szCs w:val="18"/>
              </w:rPr>
            </w:pPr>
            <w:r>
              <w:rPr>
                <w:rFonts w:ascii="宋体" w:hAnsi="宋体" w:cs="仿宋_GB2312" w:hint="eastAsia"/>
                <w:spacing w:val="-6"/>
                <w:sz w:val="18"/>
                <w:szCs w:val="18"/>
              </w:rPr>
              <w:t>提供虚假就业信息</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pacing w:val="-6"/>
                <w:sz w:val="18"/>
                <w:szCs w:val="18"/>
              </w:rPr>
            </w:pPr>
            <w:r>
              <w:rPr>
                <w:rFonts w:ascii="宋体" w:hAnsi="宋体" w:cs="仿宋_GB2312" w:hint="eastAsia"/>
                <w:spacing w:val="-6"/>
                <w:sz w:val="18"/>
                <w:szCs w:val="18"/>
              </w:rPr>
              <w:t>提供虚假招聘信息</w:t>
            </w:r>
          </w:p>
        </w:tc>
        <w:tc>
          <w:tcPr>
            <w:tcW w:w="891" w:type="dxa"/>
            <w:vMerge w:val="restart"/>
            <w:tcBorders>
              <w:top w:val="single" w:sz="4" w:space="0" w:color="auto"/>
              <w:left w:val="single" w:sz="4" w:space="0" w:color="auto"/>
              <w:bottom w:val="single" w:sz="4" w:space="0" w:color="auto"/>
              <w:right w:val="single" w:sz="4" w:space="0" w:color="auto"/>
            </w:tcBorders>
            <w:vAlign w:val="center"/>
          </w:tcPr>
          <w:p w:rsidR="0054064D" w:rsidRDefault="00960F99">
            <w:pPr>
              <w:spacing w:line="240" w:lineRule="exact"/>
              <w:jc w:val="center"/>
              <w:rPr>
                <w:rFonts w:ascii="宋体" w:hAnsi="宋体" w:cs="仿宋_GB2312"/>
                <w:spacing w:val="-6"/>
                <w:sz w:val="18"/>
                <w:szCs w:val="18"/>
              </w:rPr>
            </w:pPr>
            <w:r>
              <w:rPr>
                <w:rFonts w:ascii="宋体" w:hAnsi="宋体" w:cs="仿宋_GB2312" w:hint="eastAsia"/>
                <w:spacing w:val="-6"/>
                <w:sz w:val="18"/>
                <w:szCs w:val="18"/>
              </w:rPr>
              <w:t>扣押劳动者居民身份证和其他证件或者向劳动者收取</w:t>
            </w:r>
          </w:p>
          <w:p w:rsidR="0054064D" w:rsidRDefault="00960F99">
            <w:pPr>
              <w:spacing w:line="240" w:lineRule="exact"/>
              <w:jc w:val="center"/>
              <w:rPr>
                <w:rFonts w:ascii="宋体" w:hAnsi="宋体" w:cs="仿宋_GB2312"/>
                <w:spacing w:val="-6"/>
                <w:sz w:val="18"/>
                <w:szCs w:val="18"/>
              </w:rPr>
            </w:pPr>
            <w:r>
              <w:rPr>
                <w:rFonts w:ascii="宋体" w:hAnsi="宋体" w:cs="仿宋_GB2312" w:hint="eastAsia"/>
                <w:spacing w:val="-6"/>
                <w:sz w:val="18"/>
                <w:szCs w:val="18"/>
              </w:rPr>
              <w:t>押金</w:t>
            </w:r>
          </w:p>
        </w:tc>
        <w:tc>
          <w:tcPr>
            <w:tcW w:w="1164" w:type="dxa"/>
            <w:vMerge w:val="restart"/>
            <w:tcBorders>
              <w:top w:val="single" w:sz="4" w:space="0" w:color="auto"/>
              <w:left w:val="single" w:sz="4" w:space="0" w:color="auto"/>
              <w:bottom w:val="single" w:sz="4" w:space="0" w:color="auto"/>
              <w:right w:val="single" w:sz="4" w:space="0" w:color="auto"/>
            </w:tcBorders>
            <w:vAlign w:val="center"/>
          </w:tcPr>
          <w:p w:rsidR="0054064D" w:rsidRDefault="00960F99">
            <w:pPr>
              <w:spacing w:line="240" w:lineRule="exact"/>
              <w:jc w:val="center"/>
              <w:rPr>
                <w:rFonts w:ascii="宋体" w:hAnsi="宋体" w:cs="仿宋_GB2312"/>
                <w:spacing w:val="-6"/>
                <w:sz w:val="18"/>
                <w:szCs w:val="18"/>
              </w:rPr>
            </w:pPr>
            <w:r>
              <w:rPr>
                <w:rFonts w:ascii="宋体" w:hAnsi="宋体" w:cs="仿宋_GB2312" w:hint="eastAsia"/>
                <w:spacing w:val="-6"/>
                <w:sz w:val="18"/>
                <w:szCs w:val="18"/>
              </w:rPr>
              <w:t>扣押被录用人员居民身份证和其他证件或者以担保或其他名义向劳动者收取财物</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pacing w:val="-6"/>
                <w:sz w:val="18"/>
                <w:szCs w:val="18"/>
              </w:rPr>
            </w:pPr>
            <w:r>
              <w:rPr>
                <w:rFonts w:ascii="宋体" w:hAnsi="宋体" w:cs="仿宋_GB2312" w:hint="eastAsia"/>
                <w:spacing w:val="-6"/>
                <w:sz w:val="18"/>
                <w:szCs w:val="18"/>
              </w:rPr>
              <w:t>违反规定将“乙肝五项”作为体检项目</w:t>
            </w:r>
          </w:p>
        </w:tc>
        <w:tc>
          <w:tcPr>
            <w:tcW w:w="794" w:type="dxa"/>
            <w:vMerge w:val="restart"/>
            <w:tcBorders>
              <w:top w:val="single" w:sz="4" w:space="0" w:color="auto"/>
              <w:left w:val="single" w:sz="4" w:space="0" w:color="auto"/>
              <w:right w:val="single" w:sz="4" w:space="0" w:color="auto"/>
            </w:tcBorders>
            <w:vAlign w:val="center"/>
          </w:tcPr>
          <w:p w:rsidR="0054064D" w:rsidRDefault="00960F99">
            <w:pPr>
              <w:spacing w:line="240" w:lineRule="exact"/>
              <w:jc w:val="center"/>
              <w:rPr>
                <w:rFonts w:ascii="宋体" w:hAnsi="宋体" w:cs="仿宋_GB2312"/>
                <w:spacing w:val="-6"/>
                <w:sz w:val="18"/>
                <w:szCs w:val="18"/>
              </w:rPr>
            </w:pPr>
            <w:r>
              <w:rPr>
                <w:rFonts w:ascii="宋体" w:hAnsi="宋体" w:cs="仿宋_GB2312" w:hint="eastAsia"/>
                <w:spacing w:val="-6"/>
                <w:sz w:val="18"/>
                <w:szCs w:val="18"/>
              </w:rPr>
              <w:t>未经授权保管流动人员人事档案</w:t>
            </w:r>
          </w:p>
        </w:tc>
        <w:tc>
          <w:tcPr>
            <w:tcW w:w="1155" w:type="dxa"/>
            <w:vMerge w:val="restart"/>
            <w:tcBorders>
              <w:top w:val="single" w:sz="4" w:space="0" w:color="auto"/>
              <w:left w:val="single" w:sz="4" w:space="0" w:color="auto"/>
              <w:right w:val="single" w:sz="4" w:space="0" w:color="auto"/>
            </w:tcBorders>
            <w:vAlign w:val="center"/>
          </w:tcPr>
          <w:p w:rsidR="0054064D" w:rsidRDefault="00960F99">
            <w:pPr>
              <w:spacing w:line="240" w:lineRule="exact"/>
              <w:jc w:val="center"/>
              <w:rPr>
                <w:rFonts w:ascii="宋体" w:hAnsi="宋体" w:cs="仿宋_GB2312"/>
                <w:spacing w:val="-6"/>
                <w:sz w:val="18"/>
                <w:szCs w:val="18"/>
              </w:rPr>
            </w:pPr>
            <w:r>
              <w:rPr>
                <w:rFonts w:ascii="宋体" w:hAnsi="宋体" w:cs="仿宋_GB2312" w:hint="eastAsia"/>
                <w:spacing w:val="-6"/>
                <w:sz w:val="18"/>
                <w:szCs w:val="18"/>
              </w:rPr>
              <w:t>以职业中介或招用人员为名牟取不正当利益或者进行其他违法活动</w:t>
            </w: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pacing w:val="-6"/>
                <w:sz w:val="18"/>
                <w:szCs w:val="18"/>
              </w:rPr>
            </w:pPr>
            <w:r>
              <w:rPr>
                <w:rFonts w:ascii="宋体" w:hAnsi="宋体" w:cs="仿宋_GB2312" w:hint="eastAsia"/>
                <w:spacing w:val="-6"/>
                <w:sz w:val="18"/>
                <w:szCs w:val="18"/>
              </w:rPr>
              <w:t>责</w:t>
            </w:r>
          </w:p>
          <w:p w:rsidR="0054064D" w:rsidRDefault="00960F99">
            <w:pPr>
              <w:spacing w:line="300" w:lineRule="exact"/>
              <w:jc w:val="center"/>
              <w:rPr>
                <w:rFonts w:ascii="宋体" w:hAnsi="宋体" w:cs="仿宋_GB2312"/>
                <w:spacing w:val="-6"/>
                <w:sz w:val="18"/>
                <w:szCs w:val="18"/>
              </w:rPr>
            </w:pPr>
            <w:r>
              <w:rPr>
                <w:rFonts w:ascii="宋体" w:hAnsi="宋体" w:cs="仿宋_GB2312" w:hint="eastAsia"/>
                <w:spacing w:val="-6"/>
                <w:sz w:val="18"/>
                <w:szCs w:val="18"/>
              </w:rPr>
              <w:t>令</w:t>
            </w:r>
          </w:p>
          <w:p w:rsidR="0054064D" w:rsidRDefault="00960F99">
            <w:pPr>
              <w:spacing w:line="300" w:lineRule="exact"/>
              <w:jc w:val="center"/>
              <w:rPr>
                <w:rFonts w:ascii="宋体" w:hAnsi="宋体" w:cs="仿宋_GB2312"/>
                <w:spacing w:val="-6"/>
                <w:sz w:val="18"/>
                <w:szCs w:val="18"/>
              </w:rPr>
            </w:pPr>
            <w:r>
              <w:rPr>
                <w:rFonts w:ascii="宋体" w:hAnsi="宋体" w:cs="仿宋_GB2312" w:hint="eastAsia"/>
                <w:spacing w:val="-6"/>
                <w:sz w:val="18"/>
                <w:szCs w:val="18"/>
              </w:rPr>
              <w:t>改</w:t>
            </w:r>
          </w:p>
          <w:p w:rsidR="0054064D" w:rsidRDefault="00960F99">
            <w:pPr>
              <w:spacing w:line="300" w:lineRule="exact"/>
              <w:jc w:val="center"/>
              <w:rPr>
                <w:rFonts w:ascii="宋体" w:hAnsi="宋体" w:cs="仿宋_GB2312"/>
                <w:spacing w:val="-6"/>
                <w:sz w:val="18"/>
                <w:szCs w:val="18"/>
              </w:rPr>
            </w:pPr>
            <w:r>
              <w:rPr>
                <w:rFonts w:ascii="宋体" w:hAnsi="宋体" w:cs="仿宋_GB2312" w:hint="eastAsia"/>
                <w:spacing w:val="-6"/>
                <w:sz w:val="18"/>
                <w:szCs w:val="18"/>
              </w:rPr>
              <w:t>正</w:t>
            </w:r>
          </w:p>
        </w:tc>
        <w:tc>
          <w:tcPr>
            <w:tcW w:w="1036" w:type="dxa"/>
            <w:vMerge w:val="restart"/>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pacing w:val="-6"/>
                <w:sz w:val="18"/>
                <w:szCs w:val="18"/>
              </w:rPr>
            </w:pPr>
            <w:r>
              <w:rPr>
                <w:rFonts w:ascii="宋体" w:hAnsi="宋体" w:cs="仿宋_GB2312" w:hint="eastAsia"/>
                <w:spacing w:val="-6"/>
                <w:sz w:val="18"/>
                <w:szCs w:val="18"/>
              </w:rPr>
              <w:t>责令退赔劳动者中介服务费、押金或其他费用</w:t>
            </w:r>
          </w:p>
        </w:tc>
        <w:tc>
          <w:tcPr>
            <w:tcW w:w="1107" w:type="dxa"/>
            <w:gridSpan w:val="2"/>
            <w:tcBorders>
              <w:top w:val="single" w:sz="4" w:space="0" w:color="auto"/>
              <w:left w:val="single" w:sz="4" w:space="0" w:color="auto"/>
              <w:bottom w:val="single" w:sz="4" w:space="0" w:color="auto"/>
              <w:right w:val="nil"/>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罚款</w:t>
            </w:r>
          </w:p>
        </w:tc>
      </w:tr>
      <w:tr w:rsidR="0054064D">
        <w:trPr>
          <w:trHeight w:val="1569"/>
          <w:jc w:val="center"/>
        </w:trPr>
        <w:tc>
          <w:tcPr>
            <w:tcW w:w="3188" w:type="dxa"/>
            <w:gridSpan w:val="2"/>
            <w:vMerge/>
            <w:tcBorders>
              <w:top w:val="single" w:sz="4" w:space="0" w:color="auto"/>
              <w:left w:val="nil"/>
              <w:bottom w:val="single" w:sz="4" w:space="0" w:color="auto"/>
              <w:right w:val="single" w:sz="4" w:space="0" w:color="auto"/>
            </w:tcBorders>
            <w:vAlign w:val="center"/>
          </w:tcPr>
          <w:p w:rsidR="0054064D" w:rsidRDefault="0054064D">
            <w:pPr>
              <w:widowControl/>
              <w:jc w:val="left"/>
              <w:rPr>
                <w:rFonts w:ascii="宋体" w:hAnsi="宋体" w:cs="仿宋_GB2312"/>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4064D" w:rsidRDefault="0054064D">
            <w:pPr>
              <w:widowControl/>
              <w:jc w:val="left"/>
              <w:rPr>
                <w:rFonts w:ascii="宋体" w:hAnsi="宋体" w:cs="仿宋_GB2312"/>
                <w:sz w:val="18"/>
                <w:szCs w:val="18"/>
              </w:rPr>
            </w:pPr>
          </w:p>
        </w:tc>
        <w:tc>
          <w:tcPr>
            <w:tcW w:w="542" w:type="dxa"/>
            <w:vMerge/>
            <w:tcBorders>
              <w:left w:val="single" w:sz="4" w:space="0" w:color="auto"/>
              <w:bottom w:val="single" w:sz="4" w:space="0" w:color="auto"/>
              <w:right w:val="single" w:sz="4" w:space="0" w:color="auto"/>
            </w:tcBorders>
            <w:vAlign w:val="center"/>
          </w:tcPr>
          <w:p w:rsidR="0054064D" w:rsidRDefault="0054064D">
            <w:pPr>
              <w:spacing w:line="300" w:lineRule="exact"/>
              <w:jc w:val="center"/>
              <w:rPr>
                <w:rFonts w:ascii="宋体" w:hAnsi="宋体" w:cs="仿宋_GB2312"/>
                <w:sz w:val="18"/>
                <w:szCs w:val="18"/>
              </w:rPr>
            </w:pPr>
          </w:p>
        </w:tc>
        <w:tc>
          <w:tcPr>
            <w:tcW w:w="767" w:type="dxa"/>
            <w:vMerge/>
            <w:tcBorders>
              <w:left w:val="single" w:sz="4" w:space="0" w:color="auto"/>
              <w:bottom w:val="single" w:sz="4" w:space="0" w:color="auto"/>
              <w:right w:val="single" w:sz="4" w:space="0" w:color="auto"/>
            </w:tcBorders>
            <w:vAlign w:val="center"/>
          </w:tcPr>
          <w:p w:rsidR="0054064D" w:rsidRDefault="0054064D">
            <w:pPr>
              <w:widowControl/>
              <w:jc w:val="left"/>
              <w:rPr>
                <w:rFonts w:ascii="宋体" w:hAnsi="宋体" w:cs="仿宋_GB2312"/>
                <w:sz w:val="18"/>
                <w:szCs w:val="18"/>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54064D" w:rsidRDefault="0054064D">
            <w:pPr>
              <w:widowControl/>
              <w:jc w:val="left"/>
              <w:rPr>
                <w:rFonts w:ascii="宋体" w:hAnsi="宋体" w:cs="仿宋_GB2312"/>
                <w:spacing w:val="-6"/>
                <w:sz w:val="18"/>
                <w:szCs w:val="18"/>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54064D" w:rsidRDefault="0054064D">
            <w:pPr>
              <w:widowControl/>
              <w:jc w:val="left"/>
              <w:rPr>
                <w:rFonts w:ascii="宋体" w:hAnsi="宋体" w:cs="仿宋_GB2312"/>
                <w:spacing w:val="-6"/>
                <w:sz w:val="18"/>
                <w:szCs w:val="18"/>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54064D" w:rsidRDefault="0054064D">
            <w:pPr>
              <w:widowControl/>
              <w:jc w:val="left"/>
              <w:rPr>
                <w:rFonts w:ascii="宋体" w:hAnsi="宋体" w:cs="仿宋_GB2312"/>
                <w:spacing w:val="-6"/>
                <w:sz w:val="18"/>
                <w:szCs w:val="18"/>
              </w:rPr>
            </w:pPr>
          </w:p>
        </w:tc>
        <w:tc>
          <w:tcPr>
            <w:tcW w:w="891" w:type="dxa"/>
            <w:vMerge/>
            <w:tcBorders>
              <w:top w:val="single" w:sz="4" w:space="0" w:color="auto"/>
              <w:left w:val="single" w:sz="4" w:space="0" w:color="auto"/>
              <w:bottom w:val="single" w:sz="4" w:space="0" w:color="auto"/>
              <w:right w:val="single" w:sz="4" w:space="0" w:color="auto"/>
            </w:tcBorders>
            <w:vAlign w:val="center"/>
          </w:tcPr>
          <w:p w:rsidR="0054064D" w:rsidRDefault="0054064D">
            <w:pPr>
              <w:widowControl/>
              <w:jc w:val="left"/>
              <w:rPr>
                <w:rFonts w:ascii="宋体" w:hAnsi="宋体" w:cs="仿宋_GB2312"/>
                <w:spacing w:val="-6"/>
                <w:sz w:val="18"/>
                <w:szCs w:val="18"/>
              </w:rPr>
            </w:pPr>
          </w:p>
        </w:tc>
        <w:tc>
          <w:tcPr>
            <w:tcW w:w="1164" w:type="dxa"/>
            <w:vMerge/>
            <w:tcBorders>
              <w:top w:val="single" w:sz="4" w:space="0" w:color="auto"/>
              <w:left w:val="single" w:sz="4" w:space="0" w:color="auto"/>
              <w:bottom w:val="single" w:sz="4" w:space="0" w:color="auto"/>
              <w:right w:val="single" w:sz="4" w:space="0" w:color="auto"/>
            </w:tcBorders>
            <w:vAlign w:val="center"/>
          </w:tcPr>
          <w:p w:rsidR="0054064D" w:rsidRDefault="0054064D">
            <w:pPr>
              <w:widowControl/>
              <w:jc w:val="left"/>
              <w:rPr>
                <w:rFonts w:ascii="宋体" w:hAnsi="宋体" w:cs="仿宋_GB2312"/>
                <w:spacing w:val="-6"/>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4064D" w:rsidRDefault="0054064D">
            <w:pPr>
              <w:widowControl/>
              <w:jc w:val="left"/>
              <w:rPr>
                <w:rFonts w:ascii="宋体" w:hAnsi="宋体" w:cs="仿宋_GB2312"/>
                <w:spacing w:val="-6"/>
                <w:sz w:val="18"/>
                <w:szCs w:val="18"/>
              </w:rPr>
            </w:pPr>
          </w:p>
        </w:tc>
        <w:tc>
          <w:tcPr>
            <w:tcW w:w="794" w:type="dxa"/>
            <w:vMerge/>
            <w:tcBorders>
              <w:left w:val="single" w:sz="4" w:space="0" w:color="auto"/>
              <w:bottom w:val="single" w:sz="4" w:space="0" w:color="auto"/>
              <w:right w:val="single" w:sz="4" w:space="0" w:color="auto"/>
            </w:tcBorders>
            <w:vAlign w:val="center"/>
          </w:tcPr>
          <w:p w:rsidR="0054064D" w:rsidRDefault="0054064D">
            <w:pPr>
              <w:spacing w:line="300" w:lineRule="exact"/>
              <w:jc w:val="center"/>
              <w:rPr>
                <w:rFonts w:ascii="宋体" w:hAnsi="宋体" w:cs="仿宋_GB2312"/>
                <w:sz w:val="18"/>
                <w:szCs w:val="18"/>
              </w:rPr>
            </w:pPr>
          </w:p>
        </w:tc>
        <w:tc>
          <w:tcPr>
            <w:tcW w:w="1155" w:type="dxa"/>
            <w:vMerge/>
            <w:tcBorders>
              <w:left w:val="single" w:sz="4" w:space="0" w:color="auto"/>
              <w:bottom w:val="single" w:sz="4" w:space="0" w:color="auto"/>
              <w:right w:val="single" w:sz="4" w:space="0" w:color="auto"/>
            </w:tcBorders>
            <w:vAlign w:val="center"/>
          </w:tcPr>
          <w:p w:rsidR="0054064D" w:rsidRDefault="0054064D">
            <w:pPr>
              <w:widowControl/>
              <w:jc w:val="left"/>
              <w:rPr>
                <w:rFonts w:ascii="宋体" w:hAnsi="宋体" w:cs="仿宋_GB2312"/>
                <w:spacing w:val="-6"/>
                <w:sz w:val="18"/>
                <w:szCs w:val="18"/>
              </w:rPr>
            </w:pPr>
          </w:p>
        </w:tc>
        <w:tc>
          <w:tcPr>
            <w:tcW w:w="507" w:type="dxa"/>
            <w:vMerge/>
            <w:tcBorders>
              <w:top w:val="single" w:sz="4" w:space="0" w:color="auto"/>
              <w:left w:val="single" w:sz="4" w:space="0" w:color="auto"/>
              <w:bottom w:val="single" w:sz="4" w:space="0" w:color="auto"/>
              <w:right w:val="single" w:sz="4" w:space="0" w:color="auto"/>
            </w:tcBorders>
            <w:vAlign w:val="center"/>
          </w:tcPr>
          <w:p w:rsidR="0054064D" w:rsidRDefault="0054064D">
            <w:pPr>
              <w:widowControl/>
              <w:jc w:val="left"/>
              <w:rPr>
                <w:rFonts w:ascii="宋体" w:hAnsi="宋体" w:cs="仿宋_GB2312"/>
                <w:spacing w:val="-6"/>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rsidR="0054064D" w:rsidRDefault="0054064D">
            <w:pPr>
              <w:widowControl/>
              <w:jc w:val="left"/>
              <w:rPr>
                <w:rFonts w:ascii="宋体" w:hAnsi="宋体" w:cs="仿宋_GB2312"/>
                <w:spacing w:val="-6"/>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数</w:t>
            </w:r>
          </w:p>
        </w:tc>
        <w:tc>
          <w:tcPr>
            <w:tcW w:w="617" w:type="dxa"/>
            <w:tcBorders>
              <w:top w:val="single" w:sz="4" w:space="0" w:color="auto"/>
              <w:left w:val="single" w:sz="4" w:space="0" w:color="auto"/>
              <w:bottom w:val="single" w:sz="4" w:space="0" w:color="auto"/>
              <w:right w:val="nil"/>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金</w:t>
            </w:r>
          </w:p>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额</w:t>
            </w:r>
          </w:p>
        </w:tc>
      </w:tr>
      <w:tr w:rsidR="0054064D">
        <w:trPr>
          <w:trHeight w:val="320"/>
          <w:jc w:val="center"/>
        </w:trPr>
        <w:tc>
          <w:tcPr>
            <w:tcW w:w="3188" w:type="dxa"/>
            <w:gridSpan w:val="2"/>
            <w:vMerge/>
            <w:tcBorders>
              <w:top w:val="single" w:sz="4" w:space="0" w:color="auto"/>
              <w:left w:val="nil"/>
              <w:bottom w:val="single" w:sz="4" w:space="0" w:color="auto"/>
              <w:right w:val="single" w:sz="4" w:space="0" w:color="auto"/>
            </w:tcBorders>
            <w:vAlign w:val="center"/>
          </w:tcPr>
          <w:p w:rsidR="0054064D" w:rsidRDefault="0054064D">
            <w:pPr>
              <w:widowControl/>
              <w:jc w:val="left"/>
              <w:rPr>
                <w:rFonts w:ascii="宋体" w:hAnsi="宋体" w:cs="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户</w:t>
            </w:r>
          </w:p>
        </w:tc>
        <w:tc>
          <w:tcPr>
            <w:tcW w:w="542"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tc>
        <w:tc>
          <w:tcPr>
            <w:tcW w:w="767"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tc>
        <w:tc>
          <w:tcPr>
            <w:tcW w:w="773"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tc>
        <w:tc>
          <w:tcPr>
            <w:tcW w:w="741"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tc>
        <w:tc>
          <w:tcPr>
            <w:tcW w:w="677"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tc>
        <w:tc>
          <w:tcPr>
            <w:tcW w:w="891"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tc>
        <w:tc>
          <w:tcPr>
            <w:tcW w:w="1164"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tc>
        <w:tc>
          <w:tcPr>
            <w:tcW w:w="720"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tc>
        <w:tc>
          <w:tcPr>
            <w:tcW w:w="794"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tc>
        <w:tc>
          <w:tcPr>
            <w:tcW w:w="1155"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tc>
        <w:tc>
          <w:tcPr>
            <w:tcW w:w="507"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tc>
        <w:tc>
          <w:tcPr>
            <w:tcW w:w="1036"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万元</w:t>
            </w:r>
          </w:p>
        </w:tc>
        <w:tc>
          <w:tcPr>
            <w:tcW w:w="490"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件</w:t>
            </w:r>
          </w:p>
        </w:tc>
        <w:tc>
          <w:tcPr>
            <w:tcW w:w="617" w:type="dxa"/>
            <w:tcBorders>
              <w:top w:val="single" w:sz="4" w:space="0" w:color="auto"/>
              <w:left w:val="single" w:sz="4" w:space="0" w:color="auto"/>
              <w:bottom w:val="single" w:sz="4" w:space="0" w:color="auto"/>
              <w:right w:val="nil"/>
            </w:tcBorders>
            <w:vAlign w:val="center"/>
          </w:tcPr>
          <w:p w:rsidR="0054064D" w:rsidRDefault="00960F99">
            <w:pPr>
              <w:spacing w:line="300" w:lineRule="exact"/>
              <w:jc w:val="center"/>
              <w:rPr>
                <w:rFonts w:ascii="宋体" w:hAnsi="宋体" w:cs="仿宋_GB2312"/>
                <w:sz w:val="18"/>
                <w:szCs w:val="18"/>
              </w:rPr>
            </w:pPr>
            <w:r>
              <w:rPr>
                <w:rFonts w:ascii="宋体" w:hAnsi="宋体" w:cs="仿宋_GB2312" w:hint="eastAsia"/>
                <w:sz w:val="18"/>
                <w:szCs w:val="18"/>
              </w:rPr>
              <w:t>万元</w:t>
            </w:r>
          </w:p>
        </w:tc>
      </w:tr>
      <w:tr w:rsidR="0054064D">
        <w:trPr>
          <w:trHeight w:hRule="exact" w:val="262"/>
          <w:jc w:val="center"/>
        </w:trPr>
        <w:tc>
          <w:tcPr>
            <w:tcW w:w="2603" w:type="dxa"/>
            <w:tcBorders>
              <w:top w:val="single" w:sz="4" w:space="0" w:color="auto"/>
              <w:left w:val="nil"/>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甲栏</w:t>
            </w:r>
          </w:p>
        </w:tc>
        <w:tc>
          <w:tcPr>
            <w:tcW w:w="585"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序号</w:t>
            </w:r>
          </w:p>
        </w:tc>
        <w:tc>
          <w:tcPr>
            <w:tcW w:w="840"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1</w:t>
            </w:r>
          </w:p>
        </w:tc>
        <w:tc>
          <w:tcPr>
            <w:tcW w:w="542"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2</w:t>
            </w:r>
          </w:p>
        </w:tc>
        <w:tc>
          <w:tcPr>
            <w:tcW w:w="767"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3</w:t>
            </w:r>
          </w:p>
        </w:tc>
        <w:tc>
          <w:tcPr>
            <w:tcW w:w="773"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4</w:t>
            </w:r>
          </w:p>
        </w:tc>
        <w:tc>
          <w:tcPr>
            <w:tcW w:w="741"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5</w:t>
            </w:r>
          </w:p>
        </w:tc>
        <w:tc>
          <w:tcPr>
            <w:tcW w:w="677"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6</w:t>
            </w:r>
          </w:p>
        </w:tc>
        <w:tc>
          <w:tcPr>
            <w:tcW w:w="891"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7</w:t>
            </w:r>
          </w:p>
        </w:tc>
        <w:tc>
          <w:tcPr>
            <w:tcW w:w="1164"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8</w:t>
            </w:r>
          </w:p>
        </w:tc>
        <w:tc>
          <w:tcPr>
            <w:tcW w:w="720"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9</w:t>
            </w:r>
          </w:p>
        </w:tc>
        <w:tc>
          <w:tcPr>
            <w:tcW w:w="794"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10</w:t>
            </w:r>
          </w:p>
        </w:tc>
        <w:tc>
          <w:tcPr>
            <w:tcW w:w="1155"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11</w:t>
            </w:r>
          </w:p>
        </w:tc>
        <w:tc>
          <w:tcPr>
            <w:tcW w:w="507"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12</w:t>
            </w:r>
          </w:p>
        </w:tc>
        <w:tc>
          <w:tcPr>
            <w:tcW w:w="1036"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13</w:t>
            </w:r>
          </w:p>
        </w:tc>
        <w:tc>
          <w:tcPr>
            <w:tcW w:w="490"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14</w:t>
            </w:r>
          </w:p>
        </w:tc>
        <w:tc>
          <w:tcPr>
            <w:tcW w:w="617" w:type="dxa"/>
            <w:tcBorders>
              <w:top w:val="single" w:sz="4" w:space="0" w:color="auto"/>
              <w:left w:val="single" w:sz="4" w:space="0" w:color="auto"/>
              <w:bottom w:val="single" w:sz="4" w:space="0" w:color="auto"/>
              <w:right w:val="nil"/>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15</w:t>
            </w:r>
          </w:p>
        </w:tc>
      </w:tr>
      <w:tr w:rsidR="0054064D">
        <w:trPr>
          <w:trHeight w:hRule="exact" w:val="510"/>
          <w:jc w:val="center"/>
        </w:trPr>
        <w:tc>
          <w:tcPr>
            <w:tcW w:w="2603" w:type="dxa"/>
            <w:tcBorders>
              <w:top w:val="single" w:sz="4" w:space="0" w:color="auto"/>
              <w:left w:val="nil"/>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合计</w:t>
            </w:r>
          </w:p>
        </w:tc>
        <w:tc>
          <w:tcPr>
            <w:tcW w:w="585"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1</w:t>
            </w:r>
          </w:p>
        </w:tc>
        <w:tc>
          <w:tcPr>
            <w:tcW w:w="840"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891"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1164"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617" w:type="dxa"/>
            <w:tcBorders>
              <w:top w:val="single" w:sz="4" w:space="0" w:color="auto"/>
              <w:left w:val="single" w:sz="4" w:space="0" w:color="auto"/>
              <w:bottom w:val="single" w:sz="4" w:space="0" w:color="auto"/>
              <w:right w:val="nil"/>
            </w:tcBorders>
            <w:vAlign w:val="center"/>
          </w:tcPr>
          <w:p w:rsidR="0054064D" w:rsidRDefault="0054064D">
            <w:pPr>
              <w:spacing w:line="260" w:lineRule="exact"/>
              <w:jc w:val="center"/>
              <w:rPr>
                <w:rFonts w:ascii="宋体" w:hAnsi="宋体" w:cs="仿宋_GB2312"/>
                <w:sz w:val="18"/>
                <w:szCs w:val="18"/>
              </w:rPr>
            </w:pPr>
          </w:p>
        </w:tc>
      </w:tr>
      <w:tr w:rsidR="0054064D">
        <w:trPr>
          <w:trHeight w:hRule="exact" w:val="510"/>
          <w:jc w:val="center"/>
        </w:trPr>
        <w:tc>
          <w:tcPr>
            <w:tcW w:w="2603" w:type="dxa"/>
            <w:tcBorders>
              <w:top w:val="single" w:sz="4" w:space="0" w:color="auto"/>
              <w:left w:val="nil"/>
              <w:bottom w:val="single" w:sz="4" w:space="0" w:color="auto"/>
              <w:right w:val="single" w:sz="4" w:space="0" w:color="auto"/>
            </w:tcBorders>
            <w:vAlign w:val="center"/>
          </w:tcPr>
          <w:p w:rsidR="0054064D" w:rsidRDefault="00960F99">
            <w:pPr>
              <w:spacing w:line="240" w:lineRule="exact"/>
              <w:jc w:val="center"/>
              <w:rPr>
                <w:rFonts w:ascii="宋体" w:hAnsi="宋体" w:cs="仿宋_GB2312"/>
                <w:sz w:val="18"/>
                <w:szCs w:val="18"/>
              </w:rPr>
            </w:pPr>
            <w:r>
              <w:rPr>
                <w:rFonts w:ascii="宋体" w:hAnsi="宋体" w:cs="仿宋_GB2312" w:hint="eastAsia"/>
                <w:sz w:val="18"/>
                <w:szCs w:val="18"/>
              </w:rPr>
              <w:t>未经许</w:t>
            </w:r>
            <w:r>
              <w:rPr>
                <w:rFonts w:ascii="宋体" w:hAnsi="宋体" w:cs="仿宋_GB2312" w:hint="eastAsia"/>
                <w:spacing w:val="-4"/>
                <w:sz w:val="18"/>
                <w:szCs w:val="18"/>
              </w:rPr>
              <w:t>可和登记擅自从事职</w:t>
            </w:r>
            <w:r>
              <w:rPr>
                <w:rFonts w:ascii="宋体" w:hAnsi="宋体" w:cs="仿宋_GB2312" w:hint="eastAsia"/>
                <w:sz w:val="18"/>
                <w:szCs w:val="18"/>
              </w:rPr>
              <w:t>业</w:t>
            </w:r>
          </w:p>
          <w:p w:rsidR="0054064D" w:rsidRDefault="00960F99">
            <w:pPr>
              <w:spacing w:line="240" w:lineRule="exact"/>
              <w:jc w:val="center"/>
              <w:rPr>
                <w:rFonts w:ascii="宋体" w:hAnsi="宋体" w:cs="仿宋_GB2312"/>
                <w:spacing w:val="-4"/>
                <w:sz w:val="18"/>
                <w:szCs w:val="18"/>
              </w:rPr>
            </w:pPr>
            <w:r>
              <w:rPr>
                <w:rFonts w:ascii="宋体" w:hAnsi="宋体" w:cs="仿宋_GB2312" w:hint="eastAsia"/>
                <w:sz w:val="18"/>
                <w:szCs w:val="18"/>
              </w:rPr>
              <w:t>中</w:t>
            </w:r>
            <w:r>
              <w:rPr>
                <w:rFonts w:ascii="宋体" w:hAnsi="宋体" w:cs="仿宋_GB2312" w:hint="eastAsia"/>
                <w:spacing w:val="-4"/>
                <w:sz w:val="18"/>
                <w:szCs w:val="18"/>
              </w:rPr>
              <w:t>介活动的组织或者个人</w:t>
            </w:r>
          </w:p>
          <w:p w:rsidR="0054064D" w:rsidRDefault="00960F99">
            <w:pPr>
              <w:spacing w:line="240" w:lineRule="exact"/>
              <w:jc w:val="center"/>
              <w:rPr>
                <w:rFonts w:ascii="宋体" w:hAnsi="宋体" w:cs="仿宋_GB2312"/>
                <w:sz w:val="18"/>
                <w:szCs w:val="18"/>
              </w:rPr>
            </w:pPr>
            <w:r>
              <w:rPr>
                <w:rFonts w:ascii="宋体" w:hAnsi="宋体" w:cs="仿宋_GB2312" w:hint="eastAsia"/>
                <w:spacing w:val="-4"/>
                <w:sz w:val="18"/>
                <w:szCs w:val="18"/>
              </w:rPr>
              <w:t>活动的组织或者个人</w:t>
            </w:r>
          </w:p>
        </w:tc>
        <w:tc>
          <w:tcPr>
            <w:tcW w:w="585"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2</w:t>
            </w:r>
          </w:p>
        </w:tc>
        <w:tc>
          <w:tcPr>
            <w:tcW w:w="840"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41"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677"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891"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1164"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20"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507"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617" w:type="dxa"/>
            <w:tcBorders>
              <w:top w:val="single" w:sz="4" w:space="0" w:color="auto"/>
              <w:left w:val="single" w:sz="4" w:space="0" w:color="auto"/>
              <w:bottom w:val="single" w:sz="4" w:space="0" w:color="auto"/>
              <w:right w:val="nil"/>
            </w:tcBorders>
            <w:vAlign w:val="center"/>
          </w:tcPr>
          <w:p w:rsidR="0054064D" w:rsidRDefault="0054064D">
            <w:pPr>
              <w:spacing w:line="260" w:lineRule="exact"/>
              <w:jc w:val="center"/>
              <w:rPr>
                <w:rFonts w:ascii="宋体" w:hAnsi="宋体" w:cs="仿宋_GB2312"/>
                <w:sz w:val="18"/>
                <w:szCs w:val="18"/>
              </w:rPr>
            </w:pPr>
          </w:p>
        </w:tc>
      </w:tr>
      <w:tr w:rsidR="0054064D">
        <w:trPr>
          <w:trHeight w:hRule="exact" w:val="510"/>
          <w:jc w:val="center"/>
        </w:trPr>
        <w:tc>
          <w:tcPr>
            <w:tcW w:w="2603" w:type="dxa"/>
            <w:tcBorders>
              <w:top w:val="single" w:sz="4" w:space="0" w:color="auto"/>
              <w:left w:val="nil"/>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职业中介机构</w:t>
            </w:r>
          </w:p>
        </w:tc>
        <w:tc>
          <w:tcPr>
            <w:tcW w:w="585"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3</w:t>
            </w:r>
          </w:p>
        </w:tc>
        <w:tc>
          <w:tcPr>
            <w:tcW w:w="840"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73"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677"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891"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1164"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20"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617" w:type="dxa"/>
            <w:tcBorders>
              <w:top w:val="single" w:sz="4" w:space="0" w:color="auto"/>
              <w:left w:val="single" w:sz="4" w:space="0" w:color="auto"/>
              <w:bottom w:val="single" w:sz="4" w:space="0" w:color="auto"/>
              <w:right w:val="nil"/>
            </w:tcBorders>
            <w:vAlign w:val="center"/>
          </w:tcPr>
          <w:p w:rsidR="0054064D" w:rsidRDefault="0054064D">
            <w:pPr>
              <w:spacing w:line="260" w:lineRule="exact"/>
              <w:jc w:val="center"/>
              <w:rPr>
                <w:rFonts w:ascii="宋体" w:hAnsi="宋体" w:cs="仿宋_GB2312"/>
                <w:sz w:val="18"/>
                <w:szCs w:val="18"/>
              </w:rPr>
            </w:pPr>
          </w:p>
        </w:tc>
      </w:tr>
      <w:tr w:rsidR="0054064D">
        <w:trPr>
          <w:trHeight w:hRule="exact" w:val="510"/>
          <w:jc w:val="center"/>
        </w:trPr>
        <w:tc>
          <w:tcPr>
            <w:tcW w:w="2603" w:type="dxa"/>
            <w:tcBorders>
              <w:top w:val="single" w:sz="4" w:space="0" w:color="auto"/>
              <w:left w:val="nil"/>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用人单位</w:t>
            </w:r>
          </w:p>
        </w:tc>
        <w:tc>
          <w:tcPr>
            <w:tcW w:w="585" w:type="dxa"/>
            <w:tcBorders>
              <w:top w:val="single" w:sz="4" w:space="0" w:color="auto"/>
              <w:left w:val="single" w:sz="4" w:space="0" w:color="auto"/>
              <w:bottom w:val="single" w:sz="4" w:space="0" w:color="auto"/>
              <w:right w:val="single" w:sz="4" w:space="0" w:color="auto"/>
            </w:tcBorders>
            <w:vAlign w:val="center"/>
          </w:tcPr>
          <w:p w:rsidR="0054064D" w:rsidRDefault="00960F99">
            <w:pPr>
              <w:spacing w:line="260" w:lineRule="exact"/>
              <w:jc w:val="center"/>
              <w:rPr>
                <w:rFonts w:ascii="宋体" w:hAnsi="宋体" w:cs="仿宋_GB2312"/>
                <w:sz w:val="18"/>
                <w:szCs w:val="18"/>
              </w:rPr>
            </w:pPr>
            <w:r>
              <w:rPr>
                <w:rFonts w:ascii="宋体" w:hAnsi="宋体" w:cs="仿宋_GB2312" w:hint="eastAsia"/>
                <w:sz w:val="18"/>
                <w:szCs w:val="18"/>
              </w:rPr>
              <w:t>4</w:t>
            </w:r>
          </w:p>
        </w:tc>
        <w:tc>
          <w:tcPr>
            <w:tcW w:w="840"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73"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41"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677"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891" w:type="dxa"/>
            <w:tcBorders>
              <w:top w:val="single" w:sz="4" w:space="0" w:color="auto"/>
              <w:left w:val="single" w:sz="4" w:space="0" w:color="auto"/>
              <w:bottom w:val="single" w:sz="4" w:space="0" w:color="auto"/>
              <w:right w:val="single" w:sz="4" w:space="0" w:color="auto"/>
              <w:tr2bl w:val="single" w:sz="4" w:space="0" w:color="auto"/>
            </w:tcBorders>
            <w:vAlign w:val="center"/>
          </w:tcPr>
          <w:p w:rsidR="0054064D" w:rsidRDefault="0054064D">
            <w:pPr>
              <w:spacing w:line="260" w:lineRule="exact"/>
              <w:jc w:val="center"/>
              <w:rPr>
                <w:rFonts w:ascii="宋体" w:hAnsi="宋体" w:cs="仿宋_GB2312"/>
                <w:sz w:val="18"/>
                <w:szCs w:val="18"/>
              </w:rPr>
            </w:pPr>
          </w:p>
        </w:tc>
        <w:tc>
          <w:tcPr>
            <w:tcW w:w="1164"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507"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1036"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54064D" w:rsidRDefault="0054064D">
            <w:pPr>
              <w:spacing w:line="260" w:lineRule="exact"/>
              <w:jc w:val="center"/>
              <w:rPr>
                <w:rFonts w:ascii="宋体" w:hAnsi="宋体" w:cs="仿宋_GB2312"/>
                <w:sz w:val="18"/>
                <w:szCs w:val="18"/>
              </w:rPr>
            </w:pPr>
          </w:p>
        </w:tc>
        <w:tc>
          <w:tcPr>
            <w:tcW w:w="617" w:type="dxa"/>
            <w:tcBorders>
              <w:top w:val="single" w:sz="4" w:space="0" w:color="auto"/>
              <w:left w:val="single" w:sz="4" w:space="0" w:color="auto"/>
              <w:bottom w:val="single" w:sz="4" w:space="0" w:color="auto"/>
              <w:right w:val="nil"/>
            </w:tcBorders>
            <w:vAlign w:val="center"/>
          </w:tcPr>
          <w:p w:rsidR="0054064D" w:rsidRDefault="0054064D">
            <w:pPr>
              <w:spacing w:line="260" w:lineRule="exact"/>
              <w:jc w:val="center"/>
              <w:rPr>
                <w:rFonts w:ascii="宋体" w:hAnsi="宋体" w:cs="仿宋_GB2312"/>
                <w:sz w:val="18"/>
                <w:szCs w:val="18"/>
              </w:rPr>
            </w:pPr>
          </w:p>
        </w:tc>
      </w:tr>
      <w:tr w:rsidR="0054064D">
        <w:trPr>
          <w:trHeight w:val="895"/>
          <w:jc w:val="center"/>
        </w:trPr>
        <w:tc>
          <w:tcPr>
            <w:tcW w:w="3188" w:type="dxa"/>
            <w:gridSpan w:val="2"/>
            <w:tcBorders>
              <w:top w:val="single" w:sz="4" w:space="0" w:color="auto"/>
              <w:left w:val="nil"/>
              <w:bottom w:val="single" w:sz="4" w:space="0" w:color="auto"/>
              <w:right w:val="single" w:sz="4" w:space="0" w:color="auto"/>
            </w:tcBorders>
            <w:vAlign w:val="center"/>
          </w:tcPr>
          <w:p w:rsidR="0054064D" w:rsidRDefault="00960F99">
            <w:pPr>
              <w:spacing w:line="240" w:lineRule="exact"/>
              <w:jc w:val="center"/>
              <w:rPr>
                <w:rFonts w:ascii="宋体" w:hAnsi="宋体" w:cs="仿宋_GB2312"/>
                <w:sz w:val="18"/>
                <w:szCs w:val="18"/>
              </w:rPr>
            </w:pPr>
            <w:r>
              <w:rPr>
                <w:rFonts w:ascii="宋体" w:hAnsi="宋体" w:cs="仿宋_GB2312" w:hint="eastAsia"/>
                <w:sz w:val="18"/>
                <w:szCs w:val="18"/>
              </w:rPr>
              <w:t>补充资料</w:t>
            </w:r>
          </w:p>
        </w:tc>
        <w:tc>
          <w:tcPr>
            <w:tcW w:w="11714" w:type="dxa"/>
            <w:gridSpan w:val="15"/>
            <w:tcBorders>
              <w:top w:val="single" w:sz="4" w:space="0" w:color="auto"/>
              <w:left w:val="single" w:sz="4" w:space="0" w:color="auto"/>
              <w:bottom w:val="single" w:sz="4" w:space="0" w:color="auto"/>
              <w:right w:val="nil"/>
            </w:tcBorders>
          </w:tcPr>
          <w:p w:rsidR="0054064D" w:rsidRDefault="00960F99">
            <w:pPr>
              <w:numPr>
                <w:ilvl w:val="0"/>
                <w:numId w:val="1"/>
              </w:numPr>
              <w:spacing w:line="240" w:lineRule="exact"/>
              <w:rPr>
                <w:rFonts w:ascii="宋体" w:hAnsi="宋体" w:cs="仿宋_GB2312"/>
                <w:sz w:val="18"/>
                <w:szCs w:val="18"/>
              </w:rPr>
            </w:pPr>
            <w:r>
              <w:rPr>
                <w:rFonts w:ascii="宋体" w:hAnsi="宋体" w:cs="仿宋_GB2312" w:hint="eastAsia"/>
                <w:sz w:val="18"/>
                <w:szCs w:val="18"/>
              </w:rPr>
              <w:t>参加专项行动人员：其中人力资源社会保障部门</w:t>
            </w:r>
            <w:r>
              <w:rPr>
                <w:rFonts w:ascii="宋体" w:hAnsi="宋体" w:cs="仿宋_GB2312" w:hint="eastAsia"/>
                <w:sz w:val="18"/>
                <w:szCs w:val="18"/>
              </w:rPr>
              <w:t xml:space="preserve">       </w:t>
            </w:r>
            <w:r>
              <w:rPr>
                <w:rFonts w:ascii="宋体" w:hAnsi="宋体" w:cs="仿宋_GB2312" w:hint="eastAsia"/>
                <w:sz w:val="18"/>
                <w:szCs w:val="18"/>
              </w:rPr>
              <w:t>人次；工商行政管理</w:t>
            </w:r>
            <w:r>
              <w:rPr>
                <w:rFonts w:ascii="宋体" w:hAnsi="宋体" w:cs="仿宋_GB2312" w:hint="eastAsia"/>
                <w:sz w:val="18"/>
                <w:szCs w:val="18"/>
              </w:rPr>
              <w:t>（市场监管）</w:t>
            </w:r>
            <w:r>
              <w:rPr>
                <w:rFonts w:ascii="宋体" w:hAnsi="宋体" w:cs="仿宋_GB2312" w:hint="eastAsia"/>
                <w:sz w:val="18"/>
                <w:szCs w:val="18"/>
              </w:rPr>
              <w:t>部门</w:t>
            </w:r>
            <w:r>
              <w:rPr>
                <w:rFonts w:ascii="宋体" w:hAnsi="宋体" w:cs="仿宋_GB2312" w:hint="eastAsia"/>
                <w:sz w:val="18"/>
                <w:szCs w:val="18"/>
              </w:rPr>
              <w:t xml:space="preserve">      </w:t>
            </w:r>
            <w:r>
              <w:rPr>
                <w:rFonts w:ascii="宋体" w:hAnsi="宋体" w:cs="仿宋_GB2312" w:hint="eastAsia"/>
                <w:sz w:val="18"/>
                <w:szCs w:val="18"/>
              </w:rPr>
              <w:t>人次；其他有关部门</w:t>
            </w:r>
            <w:r>
              <w:rPr>
                <w:rFonts w:ascii="宋体" w:hAnsi="宋体" w:cs="仿宋_GB2312" w:hint="eastAsia"/>
                <w:sz w:val="18"/>
                <w:szCs w:val="18"/>
              </w:rPr>
              <w:t xml:space="preserve">     </w:t>
            </w:r>
            <w:r>
              <w:rPr>
                <w:rFonts w:ascii="宋体" w:hAnsi="宋体" w:cs="仿宋_GB2312" w:hint="eastAsia"/>
                <w:sz w:val="18"/>
                <w:szCs w:val="18"/>
              </w:rPr>
              <w:t>人次。</w:t>
            </w:r>
          </w:p>
          <w:p w:rsidR="0054064D" w:rsidRDefault="00960F99">
            <w:pPr>
              <w:numPr>
                <w:ilvl w:val="0"/>
                <w:numId w:val="1"/>
              </w:numPr>
              <w:spacing w:line="240" w:lineRule="exact"/>
              <w:rPr>
                <w:rFonts w:ascii="宋体" w:hAnsi="宋体" w:cs="仿宋_GB2312"/>
                <w:sz w:val="18"/>
                <w:szCs w:val="18"/>
              </w:rPr>
            </w:pPr>
            <w:r>
              <w:rPr>
                <w:rFonts w:ascii="宋体" w:hAnsi="宋体" w:cs="仿宋_GB2312" w:hint="eastAsia"/>
                <w:sz w:val="18"/>
                <w:szCs w:val="18"/>
              </w:rPr>
              <w:t>未经许可擅自从事劳务派遣业务</w:t>
            </w:r>
            <w:r>
              <w:rPr>
                <w:rFonts w:ascii="宋体" w:hAnsi="宋体" w:cs="仿宋_GB2312" w:hint="eastAsia"/>
                <w:sz w:val="18"/>
                <w:szCs w:val="18"/>
              </w:rPr>
              <w:t xml:space="preserve">   </w:t>
            </w:r>
            <w:r>
              <w:rPr>
                <w:rFonts w:ascii="宋体" w:hAnsi="宋体" w:cs="仿宋_GB2312" w:hint="eastAsia"/>
                <w:sz w:val="18"/>
                <w:szCs w:val="18"/>
              </w:rPr>
              <w:t>件。</w:t>
            </w:r>
          </w:p>
          <w:p w:rsidR="0054064D" w:rsidRDefault="00960F99">
            <w:pPr>
              <w:spacing w:line="240" w:lineRule="exact"/>
              <w:rPr>
                <w:rFonts w:ascii="宋体" w:hAnsi="宋体" w:cs="仿宋_GB2312"/>
                <w:sz w:val="18"/>
                <w:szCs w:val="18"/>
              </w:rPr>
            </w:pPr>
            <w:r>
              <w:rPr>
                <w:rFonts w:ascii="宋体" w:hAnsi="宋体" w:cs="仿宋_GB2312" w:hint="eastAsia"/>
                <w:sz w:val="18"/>
                <w:szCs w:val="18"/>
              </w:rPr>
              <w:t>3</w:t>
            </w:r>
            <w:r>
              <w:rPr>
                <w:rFonts w:ascii="宋体" w:hAnsi="宋体" w:cs="仿宋_GB2312" w:hint="eastAsia"/>
                <w:sz w:val="18"/>
                <w:szCs w:val="18"/>
              </w:rPr>
              <w:t>.</w:t>
            </w:r>
            <w:r>
              <w:rPr>
                <w:rFonts w:ascii="宋体" w:hAnsi="宋体" w:cs="仿宋_GB2312" w:hint="eastAsia"/>
                <w:sz w:val="18"/>
                <w:szCs w:val="18"/>
              </w:rPr>
              <w:t>其他处理处罚情况：取缔非法职业介绍活动</w:t>
            </w:r>
            <w:r>
              <w:rPr>
                <w:rFonts w:ascii="宋体" w:hAnsi="宋体" w:cs="仿宋_GB2312" w:hint="eastAsia"/>
                <w:sz w:val="18"/>
                <w:szCs w:val="18"/>
              </w:rPr>
              <w:t xml:space="preserve">       </w:t>
            </w:r>
            <w:r>
              <w:rPr>
                <w:rFonts w:ascii="宋体" w:hAnsi="宋体" w:cs="仿宋_GB2312" w:hint="eastAsia"/>
                <w:sz w:val="18"/>
                <w:szCs w:val="18"/>
              </w:rPr>
              <w:t>件；吊销（撤销）许可证</w:t>
            </w:r>
            <w:r>
              <w:rPr>
                <w:rFonts w:ascii="宋体" w:hAnsi="宋体" w:cs="仿宋_GB2312" w:hint="eastAsia"/>
                <w:sz w:val="18"/>
                <w:szCs w:val="18"/>
              </w:rPr>
              <w:t xml:space="preserve">       </w:t>
            </w:r>
            <w:r>
              <w:rPr>
                <w:rFonts w:ascii="宋体" w:hAnsi="宋体" w:cs="仿宋_GB2312" w:hint="eastAsia"/>
                <w:sz w:val="18"/>
                <w:szCs w:val="18"/>
              </w:rPr>
              <w:t>件；吊销营业执照</w:t>
            </w:r>
            <w:r>
              <w:rPr>
                <w:rFonts w:ascii="宋体" w:hAnsi="宋体" w:cs="仿宋_GB2312" w:hint="eastAsia"/>
                <w:sz w:val="18"/>
                <w:szCs w:val="18"/>
              </w:rPr>
              <w:t xml:space="preserve">       </w:t>
            </w:r>
            <w:r>
              <w:rPr>
                <w:rFonts w:ascii="宋体" w:hAnsi="宋体" w:cs="仿宋_GB2312" w:hint="eastAsia"/>
                <w:sz w:val="18"/>
                <w:szCs w:val="18"/>
              </w:rPr>
              <w:t>件</w:t>
            </w:r>
            <w:r>
              <w:rPr>
                <w:rFonts w:ascii="宋体" w:hAnsi="宋体" w:cs="仿宋_GB2312" w:hint="eastAsia"/>
                <w:sz w:val="18"/>
                <w:szCs w:val="18"/>
              </w:rPr>
              <w:t>。</w:t>
            </w:r>
          </w:p>
        </w:tc>
      </w:tr>
    </w:tbl>
    <w:p w:rsidR="0054064D" w:rsidRDefault="00960F99">
      <w:pPr>
        <w:rPr>
          <w:rFonts w:ascii="仿宋_GB2312" w:eastAsia="仿宋_GB2312"/>
          <w:sz w:val="32"/>
          <w:szCs w:val="32"/>
        </w:rPr>
      </w:pPr>
      <w:r>
        <w:rPr>
          <w:rFonts w:ascii="宋体" w:hAnsi="宋体" w:cs="仿宋_GB2312" w:hint="eastAsia"/>
          <w:sz w:val="18"/>
          <w:szCs w:val="18"/>
        </w:rPr>
        <w:t>单位负责人签章：</w:t>
      </w:r>
      <w:r>
        <w:rPr>
          <w:rFonts w:ascii="宋体" w:hAnsi="宋体" w:cs="仿宋_GB2312" w:hint="eastAsia"/>
          <w:sz w:val="18"/>
          <w:szCs w:val="18"/>
        </w:rPr>
        <w:t xml:space="preserve">                        </w:t>
      </w:r>
      <w:r>
        <w:rPr>
          <w:rFonts w:ascii="宋体" w:hAnsi="宋体" w:cs="仿宋_GB2312" w:hint="eastAsia"/>
          <w:sz w:val="18"/>
          <w:szCs w:val="18"/>
        </w:rPr>
        <w:t>处</w:t>
      </w:r>
      <w:r>
        <w:rPr>
          <w:rFonts w:ascii="宋体" w:hAnsi="宋体" w:cs="仿宋_GB2312" w:hint="eastAsia"/>
          <w:sz w:val="18"/>
          <w:szCs w:val="18"/>
        </w:rPr>
        <w:t>(</w:t>
      </w:r>
      <w:r>
        <w:rPr>
          <w:rFonts w:ascii="宋体" w:hAnsi="宋体" w:cs="仿宋_GB2312" w:hint="eastAsia"/>
          <w:sz w:val="18"/>
          <w:szCs w:val="18"/>
        </w:rPr>
        <w:t>科</w:t>
      </w:r>
      <w:r>
        <w:rPr>
          <w:rFonts w:ascii="宋体" w:hAnsi="宋体" w:cs="仿宋_GB2312" w:hint="eastAsia"/>
          <w:sz w:val="18"/>
          <w:szCs w:val="18"/>
        </w:rPr>
        <w:t>)</w:t>
      </w:r>
      <w:r>
        <w:rPr>
          <w:rFonts w:ascii="宋体" w:hAnsi="宋体" w:cs="仿宋_GB2312" w:hint="eastAsia"/>
          <w:sz w:val="18"/>
          <w:szCs w:val="18"/>
        </w:rPr>
        <w:t>负责人签章：</w:t>
      </w:r>
      <w:r>
        <w:rPr>
          <w:rFonts w:ascii="宋体" w:hAnsi="宋体" w:cs="仿宋_GB2312" w:hint="eastAsia"/>
          <w:sz w:val="18"/>
          <w:szCs w:val="18"/>
        </w:rPr>
        <w:t xml:space="preserve">                        </w:t>
      </w:r>
      <w:r>
        <w:rPr>
          <w:rFonts w:ascii="宋体" w:hAnsi="宋体" w:cs="仿宋_GB2312" w:hint="eastAsia"/>
          <w:sz w:val="18"/>
          <w:szCs w:val="18"/>
        </w:rPr>
        <w:t>填报人签章：</w:t>
      </w:r>
      <w:r>
        <w:rPr>
          <w:rFonts w:ascii="宋体" w:hAnsi="宋体" w:cs="仿宋_GB2312" w:hint="eastAsia"/>
          <w:sz w:val="18"/>
          <w:szCs w:val="18"/>
        </w:rPr>
        <w:t xml:space="preserve">                        </w:t>
      </w:r>
      <w:r>
        <w:rPr>
          <w:rFonts w:ascii="宋体" w:hAnsi="宋体" w:cs="仿宋_GB2312" w:hint="eastAsia"/>
          <w:sz w:val="18"/>
          <w:szCs w:val="18"/>
        </w:rPr>
        <w:t>填报</w:t>
      </w:r>
      <w:r>
        <w:rPr>
          <w:rFonts w:ascii="宋体" w:hAnsi="宋体" w:cs="仿宋_GB2312" w:hint="eastAsia"/>
          <w:sz w:val="18"/>
          <w:szCs w:val="18"/>
        </w:rPr>
        <w:t>日期</w:t>
      </w:r>
      <w:r>
        <w:rPr>
          <w:rFonts w:ascii="宋体" w:hAnsi="宋体" w:cs="仿宋_GB2312" w:hint="eastAsia"/>
          <w:sz w:val="18"/>
          <w:szCs w:val="18"/>
        </w:rPr>
        <w:t>：</w:t>
      </w:r>
      <w:r>
        <w:rPr>
          <w:rFonts w:ascii="宋体" w:hAnsi="宋体" w:cs="仿宋_GB2312" w:hint="eastAsia"/>
          <w:sz w:val="18"/>
          <w:szCs w:val="18"/>
        </w:rPr>
        <w:t xml:space="preserve">     </w:t>
      </w:r>
      <w:r>
        <w:rPr>
          <w:rFonts w:ascii="宋体" w:hAnsi="宋体" w:cs="仿宋_GB2312" w:hint="eastAsia"/>
          <w:sz w:val="18"/>
          <w:szCs w:val="18"/>
        </w:rPr>
        <w:t>年</w:t>
      </w:r>
      <w:r>
        <w:rPr>
          <w:rFonts w:ascii="宋体" w:hAnsi="宋体" w:cs="仿宋_GB2312" w:hint="eastAsia"/>
          <w:sz w:val="18"/>
          <w:szCs w:val="18"/>
        </w:rPr>
        <w:t xml:space="preserve">    </w:t>
      </w:r>
      <w:r>
        <w:rPr>
          <w:rFonts w:ascii="宋体" w:hAnsi="宋体" w:cs="仿宋_GB2312" w:hint="eastAsia"/>
          <w:sz w:val="18"/>
          <w:szCs w:val="18"/>
        </w:rPr>
        <w:t>月</w:t>
      </w:r>
      <w:r>
        <w:rPr>
          <w:rFonts w:ascii="宋体" w:hAnsi="宋体" w:cs="仿宋_GB2312" w:hint="eastAsia"/>
          <w:sz w:val="18"/>
          <w:szCs w:val="18"/>
        </w:rPr>
        <w:t xml:space="preserve">    </w:t>
      </w:r>
      <w:r>
        <w:rPr>
          <w:rFonts w:ascii="宋体" w:hAnsi="宋体" w:cs="仿宋_GB2312" w:hint="eastAsia"/>
          <w:sz w:val="18"/>
          <w:szCs w:val="18"/>
        </w:rPr>
        <w:t>日</w:t>
      </w:r>
    </w:p>
    <w:sectPr w:rsidR="0054064D" w:rsidSect="0054064D">
      <w:footerReference w:type="even" r:id="rId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F99" w:rsidRDefault="00960F99" w:rsidP="0054064D">
      <w:r>
        <w:separator/>
      </w:r>
    </w:p>
  </w:endnote>
  <w:endnote w:type="continuationSeparator" w:id="0">
    <w:p w:rsidR="00960F99" w:rsidRDefault="00960F99" w:rsidP="00540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4D" w:rsidRDefault="0054064D">
    <w:pPr>
      <w:pStyle w:val="a3"/>
      <w:framePr w:wrap="around" w:vAnchor="text" w:hAnchor="margin" w:xAlign="center" w:y="1"/>
      <w:rPr>
        <w:rStyle w:val="a4"/>
      </w:rPr>
    </w:pPr>
    <w:r>
      <w:fldChar w:fldCharType="begin"/>
    </w:r>
    <w:r w:rsidR="00960F99">
      <w:rPr>
        <w:rStyle w:val="a4"/>
      </w:rPr>
      <w:instrText xml:space="preserve">PAGE  </w:instrText>
    </w:r>
    <w:r>
      <w:fldChar w:fldCharType="separate"/>
    </w:r>
    <w:r w:rsidR="00960F99">
      <w:rPr>
        <w:rStyle w:val="a4"/>
      </w:rPr>
      <w:t>20</w:t>
    </w:r>
    <w:r>
      <w:fldChar w:fldCharType="end"/>
    </w:r>
  </w:p>
  <w:p w:rsidR="0054064D" w:rsidRDefault="0054064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4D" w:rsidRDefault="0054064D">
    <w:pPr>
      <w:pStyle w:val="a3"/>
      <w:rPr>
        <w:rFonts w:ascii="宋体" w:hAnsi="宋体"/>
        <w:sz w:val="24"/>
        <w:szCs w:val="24"/>
      </w:rPr>
    </w:pPr>
    <w:r w:rsidRPr="0054064D">
      <w:rPr>
        <w:sz w:val="24"/>
      </w:rPr>
      <w:pict>
        <v:shapetype id="_x0000_t202" coordsize="21600,21600" o:spt="202" path="m,l,21600r21600,l21600,xe">
          <v:stroke joinstyle="miter"/>
          <v:path gradientshapeok="t" o:connecttype="rect"/>
        </v:shapetype>
        <v:shape id="文本框 3" o:spid="_x0000_s1026" type="#_x0000_t202" style="position:absolute;margin-left:223.75pt;margin-top:0;width:2in;height:2in;z-index:251658240;mso-wrap-style:none;mso-position-horizontal-relative:margin" o:gfxdata="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5P569QAAAAIAQAADwAAAAAAAAABACAAAAAiAAAAZHJzL2Rvd25yZXYueG1sUEsBAhQAFAAAAAgA&#10;h07iQKxgkSS3AQAAVAMAAA4AAAAAAAAAAQAgAAAAIwEAAGRycy9lMm9Eb2MueG1sUEsFBgAAAAAG&#10;AAYAWQEAAEwFAAAAAA==&#10;" filled="f" stroked="f">
          <v:textbox style="mso-fit-shape-to-text:t" inset="0,0,0,0">
            <w:txbxContent>
              <w:p w:rsidR="0054064D" w:rsidRDefault="0054064D">
                <w:pPr>
                  <w:snapToGrid w:val="0"/>
                  <w:rPr>
                    <w:rFonts w:ascii="宋体" w:hAnsi="宋体" w:cs="宋体"/>
                    <w:sz w:val="28"/>
                    <w:szCs w:val="28"/>
                  </w:rPr>
                </w:pPr>
                <w:r>
                  <w:rPr>
                    <w:rFonts w:ascii="宋体" w:hAnsi="宋体" w:cs="宋体" w:hint="eastAsia"/>
                    <w:sz w:val="28"/>
                    <w:szCs w:val="28"/>
                  </w:rPr>
                  <w:fldChar w:fldCharType="begin"/>
                </w:r>
                <w:r w:rsidR="00960F99">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B4A3B">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F99" w:rsidRDefault="00960F99" w:rsidP="0054064D">
      <w:r>
        <w:separator/>
      </w:r>
    </w:p>
  </w:footnote>
  <w:footnote w:type="continuationSeparator" w:id="0">
    <w:p w:rsidR="00960F99" w:rsidRDefault="00960F99" w:rsidP="00540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664F3"/>
    <w:multiLevelType w:val="singleLevel"/>
    <w:tmpl w:val="5A9664F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58652B1"/>
    <w:rsid w:val="0054064D"/>
    <w:rsid w:val="00960F99"/>
    <w:rsid w:val="00FB4A3B"/>
    <w:rsid w:val="021A1041"/>
    <w:rsid w:val="088D6F6D"/>
    <w:rsid w:val="0F0568FD"/>
    <w:rsid w:val="11FF4061"/>
    <w:rsid w:val="13046415"/>
    <w:rsid w:val="13791A94"/>
    <w:rsid w:val="147F3106"/>
    <w:rsid w:val="1530764A"/>
    <w:rsid w:val="18FC0933"/>
    <w:rsid w:val="1E0A216A"/>
    <w:rsid w:val="1E6E1CCC"/>
    <w:rsid w:val="1FD67800"/>
    <w:rsid w:val="213C7032"/>
    <w:rsid w:val="213D602C"/>
    <w:rsid w:val="22F84D0E"/>
    <w:rsid w:val="2EE766AB"/>
    <w:rsid w:val="35B31BC2"/>
    <w:rsid w:val="362F55E9"/>
    <w:rsid w:val="373A5FDD"/>
    <w:rsid w:val="3A621C4C"/>
    <w:rsid w:val="3F881BA0"/>
    <w:rsid w:val="40DC101D"/>
    <w:rsid w:val="426340CC"/>
    <w:rsid w:val="428132C1"/>
    <w:rsid w:val="458652B1"/>
    <w:rsid w:val="48D426DF"/>
    <w:rsid w:val="4A8E3DBD"/>
    <w:rsid w:val="4C452FA8"/>
    <w:rsid w:val="4CCA360C"/>
    <w:rsid w:val="4D0C39E5"/>
    <w:rsid w:val="4EA63C3D"/>
    <w:rsid w:val="527F6DBD"/>
    <w:rsid w:val="5B5B6A94"/>
    <w:rsid w:val="64626CCC"/>
    <w:rsid w:val="64BC46A9"/>
    <w:rsid w:val="64ED0568"/>
    <w:rsid w:val="65A777EE"/>
    <w:rsid w:val="692C3A44"/>
    <w:rsid w:val="6AA74753"/>
    <w:rsid w:val="6F1D23BF"/>
    <w:rsid w:val="750B086F"/>
    <w:rsid w:val="7A433C3B"/>
    <w:rsid w:val="7B626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064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4064D"/>
    <w:pPr>
      <w:tabs>
        <w:tab w:val="center" w:pos="4153"/>
        <w:tab w:val="right" w:pos="8306"/>
      </w:tabs>
      <w:snapToGrid w:val="0"/>
      <w:jc w:val="left"/>
    </w:pPr>
    <w:rPr>
      <w:sz w:val="18"/>
      <w:szCs w:val="18"/>
    </w:rPr>
  </w:style>
  <w:style w:type="character" w:styleId="a4">
    <w:name w:val="page number"/>
    <w:basedOn w:val="a0"/>
    <w:qFormat/>
    <w:rsid w:val="0054064D"/>
  </w:style>
  <w:style w:type="character" w:styleId="a5">
    <w:name w:val="Hyperlink"/>
    <w:basedOn w:val="a0"/>
    <w:qFormat/>
    <w:rsid w:val="0054064D"/>
    <w:rPr>
      <w:color w:val="0000FF"/>
      <w:u w:val="single"/>
    </w:rPr>
  </w:style>
  <w:style w:type="table" w:styleId="a6">
    <w:name w:val="Table Grid"/>
    <w:basedOn w:val="a1"/>
    <w:qFormat/>
    <w:rsid w:val="005406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FB4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B4A3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658</Characters>
  <Application>Microsoft Office Word</Application>
  <DocSecurity>0</DocSecurity>
  <Lines>5</Lines>
  <Paragraphs>1</Paragraphs>
  <ScaleCrop>false</ScaleCrop>
  <Company>微软中国</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程伟</dc:creator>
  <cp:lastModifiedBy>孙捷</cp:lastModifiedBy>
  <cp:revision>2</cp:revision>
  <dcterms:created xsi:type="dcterms:W3CDTF">2018-03-06T07:08:00Z</dcterms:created>
  <dcterms:modified xsi:type="dcterms:W3CDTF">2018-03-06T07:08:00Z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