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w w:val="90"/>
          <w:sz w:val="44"/>
          <w:szCs w:val="44"/>
        </w:rPr>
      </w:pPr>
      <w:r>
        <w:rPr>
          <w:rFonts w:eastAsia="方正小标宋_GBK"/>
          <w:w w:val="90"/>
          <w:sz w:val="44"/>
          <w:szCs w:val="44"/>
        </w:rPr>
        <w:t>江苏特级技能大师 江苏技能大师获得者名单</w:t>
      </w:r>
    </w:p>
    <w:p>
      <w:pPr>
        <w:ind w:firstLine="411" w:firstLineChars="143"/>
        <w:jc w:val="left"/>
        <w:rPr>
          <w:rFonts w:eastAsia="方正黑体_GBK"/>
          <w:w w:val="90"/>
          <w:szCs w:val="32"/>
        </w:rPr>
      </w:pPr>
    </w:p>
    <w:p>
      <w:pPr>
        <w:ind w:firstLine="627" w:firstLineChars="196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一、江苏特级技能大师（10名）</w:t>
      </w:r>
    </w:p>
    <w:p>
      <w:pPr>
        <w:ind w:firstLine="566" w:firstLineChars="177"/>
        <w:rPr>
          <w:rFonts w:eastAsia="方正仿宋_GBK"/>
          <w:szCs w:val="32"/>
        </w:rPr>
      </w:pPr>
      <w:r>
        <w:rPr>
          <w:rFonts w:eastAsia="方正仿宋_GBK"/>
          <w:szCs w:val="32"/>
        </w:rPr>
        <w:t>朱军成</w:t>
      </w:r>
      <w:r>
        <w:rPr>
          <w:rFonts w:eastAsia="方正仿宋_GBK"/>
          <w:szCs w:val="32"/>
        </w:rPr>
        <w:tab/>
      </w:r>
      <w:r>
        <w:rPr>
          <w:rFonts w:eastAsia="方正仿宋_GBK"/>
          <w:szCs w:val="32"/>
        </w:rPr>
        <w:t xml:space="preserve">  扬州市礼好一然绣研究院</w:t>
      </w:r>
    </w:p>
    <w:p>
      <w:pPr>
        <w:ind w:firstLine="566" w:firstLineChars="177"/>
        <w:rPr>
          <w:rFonts w:eastAsia="方正仿宋_GBK"/>
          <w:szCs w:val="32"/>
        </w:rPr>
      </w:pPr>
      <w:r>
        <w:rPr>
          <w:rFonts w:eastAsia="方正仿宋_GBK"/>
          <w:szCs w:val="32"/>
        </w:rPr>
        <w:t>乔  森</w:t>
      </w:r>
      <w:r>
        <w:rPr>
          <w:rFonts w:eastAsia="方正仿宋_GBK"/>
          <w:szCs w:val="32"/>
        </w:rPr>
        <w:tab/>
      </w:r>
      <w:r>
        <w:rPr>
          <w:rFonts w:eastAsia="方正仿宋_GBK"/>
          <w:szCs w:val="32"/>
        </w:rPr>
        <w:t xml:space="preserve">  常州公路运输集团有限公司</w:t>
      </w:r>
    </w:p>
    <w:p>
      <w:pPr>
        <w:ind w:firstLine="566" w:firstLineChars="177"/>
        <w:rPr>
          <w:rFonts w:eastAsia="方正仿宋_GBK"/>
          <w:szCs w:val="32"/>
        </w:rPr>
      </w:pPr>
      <w:r>
        <w:rPr>
          <w:rFonts w:eastAsia="方正仿宋_GBK"/>
          <w:szCs w:val="32"/>
        </w:rPr>
        <w:t>刘怀龙</w:t>
      </w:r>
      <w:r>
        <w:rPr>
          <w:rFonts w:eastAsia="方正仿宋_GBK"/>
          <w:szCs w:val="32"/>
        </w:rPr>
        <w:tab/>
      </w:r>
      <w:r>
        <w:rPr>
          <w:rFonts w:eastAsia="方正仿宋_GBK"/>
          <w:szCs w:val="32"/>
        </w:rPr>
        <w:t xml:space="preserve">  江苏曙光光电有限公司</w:t>
      </w:r>
    </w:p>
    <w:p>
      <w:pPr>
        <w:ind w:firstLine="566" w:firstLineChars="177"/>
        <w:rPr>
          <w:rFonts w:eastAsia="方正仿宋_GBK"/>
          <w:szCs w:val="32"/>
        </w:rPr>
      </w:pPr>
      <w:r>
        <w:rPr>
          <w:rFonts w:eastAsia="方正仿宋_GBK"/>
          <w:szCs w:val="32"/>
        </w:rPr>
        <w:t>孙景南</w:t>
      </w:r>
      <w:r>
        <w:rPr>
          <w:rFonts w:eastAsia="方正仿宋_GBK"/>
          <w:szCs w:val="32"/>
        </w:rPr>
        <w:tab/>
      </w:r>
      <w:r>
        <w:rPr>
          <w:rFonts w:eastAsia="方正仿宋_GBK"/>
          <w:szCs w:val="32"/>
        </w:rPr>
        <w:t xml:space="preserve">  中车南京浦镇车辆有限公司</w:t>
      </w:r>
    </w:p>
    <w:p>
      <w:pPr>
        <w:ind w:firstLine="566" w:firstLineChars="177"/>
        <w:rPr>
          <w:rFonts w:eastAsia="方正仿宋_GBK"/>
          <w:szCs w:val="32"/>
        </w:rPr>
      </w:pPr>
      <w:r>
        <w:rPr>
          <w:rFonts w:eastAsia="方正仿宋_GBK"/>
          <w:szCs w:val="32"/>
        </w:rPr>
        <w:t>宋军民</w:t>
      </w:r>
      <w:r>
        <w:rPr>
          <w:rFonts w:eastAsia="方正仿宋_GBK"/>
          <w:szCs w:val="32"/>
        </w:rPr>
        <w:tab/>
      </w:r>
      <w:r>
        <w:rPr>
          <w:rFonts w:eastAsia="方正仿宋_GBK"/>
          <w:szCs w:val="32"/>
        </w:rPr>
        <w:t xml:space="preserve">  江苏省常州技师学院</w:t>
      </w:r>
    </w:p>
    <w:p>
      <w:pPr>
        <w:ind w:firstLine="566" w:firstLineChars="177"/>
        <w:rPr>
          <w:rFonts w:eastAsia="方正仿宋_GBK"/>
          <w:szCs w:val="32"/>
        </w:rPr>
      </w:pPr>
      <w:r>
        <w:rPr>
          <w:rFonts w:eastAsia="方正仿宋_GBK"/>
          <w:szCs w:val="32"/>
        </w:rPr>
        <w:t>张宏文</w:t>
      </w:r>
      <w:r>
        <w:rPr>
          <w:rFonts w:eastAsia="方正仿宋_GBK"/>
          <w:szCs w:val="32"/>
        </w:rPr>
        <w:tab/>
      </w:r>
      <w:r>
        <w:rPr>
          <w:rFonts w:eastAsia="方正仿宋_GBK"/>
          <w:szCs w:val="32"/>
        </w:rPr>
        <w:t xml:space="preserve">  江苏协联热电集团有限公司</w:t>
      </w:r>
    </w:p>
    <w:p>
      <w:pPr>
        <w:ind w:firstLine="566" w:firstLineChars="177"/>
        <w:rPr>
          <w:rFonts w:eastAsia="方正仿宋_GBK"/>
          <w:szCs w:val="32"/>
        </w:rPr>
      </w:pPr>
      <w:r>
        <w:rPr>
          <w:rFonts w:eastAsia="方正仿宋_GBK"/>
          <w:szCs w:val="32"/>
        </w:rPr>
        <w:t>陆  峻</w:t>
      </w:r>
      <w:r>
        <w:rPr>
          <w:rFonts w:eastAsia="方正仿宋_GBK"/>
          <w:szCs w:val="32"/>
        </w:rPr>
        <w:tab/>
      </w:r>
      <w:r>
        <w:rPr>
          <w:rFonts w:eastAsia="方正仿宋_GBK"/>
          <w:szCs w:val="32"/>
        </w:rPr>
        <w:t xml:space="preserve">  南京熊猫电子装备有限公司</w:t>
      </w:r>
    </w:p>
    <w:p>
      <w:pPr>
        <w:ind w:firstLine="566" w:firstLineChars="177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钟锦德</w:t>
      </w:r>
      <w:r>
        <w:rPr>
          <w:rFonts w:eastAsia="方正黑体_GBK"/>
          <w:szCs w:val="32"/>
        </w:rPr>
        <w:tab/>
      </w:r>
      <w:r>
        <w:rPr>
          <w:rFonts w:eastAsia="方正黑体_GBK"/>
          <w:szCs w:val="32"/>
        </w:rPr>
        <w:t xml:space="preserve">  苏州吴中区光福钟锦德紫檀艺术馆</w:t>
      </w:r>
    </w:p>
    <w:p>
      <w:pPr>
        <w:ind w:firstLine="566" w:firstLineChars="177"/>
        <w:rPr>
          <w:rFonts w:eastAsia="方正仿宋_GBK"/>
          <w:szCs w:val="32"/>
        </w:rPr>
      </w:pPr>
      <w:r>
        <w:rPr>
          <w:rFonts w:eastAsia="方正仿宋_GBK"/>
          <w:szCs w:val="32"/>
        </w:rPr>
        <w:t>贾仲伟</w:t>
      </w:r>
      <w:r>
        <w:rPr>
          <w:rFonts w:eastAsia="方正仿宋_GBK"/>
          <w:szCs w:val="32"/>
        </w:rPr>
        <w:tab/>
      </w:r>
      <w:r>
        <w:rPr>
          <w:rFonts w:eastAsia="方正仿宋_GBK"/>
          <w:szCs w:val="32"/>
        </w:rPr>
        <w:t xml:space="preserve">  江苏省苏豪控股集团有限公司</w:t>
      </w:r>
    </w:p>
    <w:p>
      <w:pPr>
        <w:ind w:firstLine="566" w:firstLineChars="177"/>
        <w:rPr>
          <w:rFonts w:eastAsia="方正仿宋_GBK"/>
          <w:szCs w:val="32"/>
        </w:rPr>
      </w:pPr>
      <w:r>
        <w:rPr>
          <w:rFonts w:eastAsia="方正仿宋_GBK"/>
          <w:szCs w:val="32"/>
        </w:rPr>
        <w:t>谢大春</w:t>
      </w:r>
      <w:r>
        <w:rPr>
          <w:rFonts w:eastAsia="方正仿宋_GBK"/>
          <w:szCs w:val="32"/>
        </w:rPr>
        <w:tab/>
      </w:r>
      <w:r>
        <w:rPr>
          <w:rFonts w:eastAsia="方正仿宋_GBK"/>
          <w:szCs w:val="32"/>
        </w:rPr>
        <w:t xml:space="preserve">  江苏鑫亿鼎石英科技股份有限公司</w:t>
      </w:r>
    </w:p>
    <w:p>
      <w:pPr>
        <w:ind w:firstLine="566" w:firstLineChars="177"/>
        <w:jc w:val="center"/>
        <w:rPr>
          <w:rFonts w:eastAsia="方正黑体_GBK"/>
          <w:szCs w:val="32"/>
        </w:rPr>
      </w:pPr>
    </w:p>
    <w:p>
      <w:pPr>
        <w:ind w:firstLine="566" w:firstLineChars="177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二、江苏技能大师（111名）</w:t>
      </w:r>
    </w:p>
    <w:tbl>
      <w:tblPr>
        <w:tblStyle w:val="6"/>
        <w:tblW w:w="8755" w:type="dxa"/>
        <w:tblInd w:w="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3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丁崇政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东台市天工发绣有限公司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马  陆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徐州徐工挖掘机械有限公司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马永春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苏州香山古建园林工程有限公司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马淳沂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镇江市中艺教育培训中心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王  剑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江苏农林职业技术学院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王之顺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中国电信股份有限公司江苏分公司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王建华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江苏省中西医结合医院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王思忠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扬州市普锐泰新材料有限公司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仇晓燕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南通工贸技师学院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仇裕斌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江苏省海安市城东畜牧兽医站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厉昌峰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中国石油化工股份有限公司江苏油田分公司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卢福英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苏州卢福英刺绣文化有限公司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田  江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国网江苏省电力有限公司苏州供电分公司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邢  军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国网江苏省电力有限公司徐州供电分公司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朱  宇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南通市朱宇雕刻艺术馆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朱方园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南京信息职业技术学院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庄志培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华东泰克西汽车铸造有限公司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刘  冬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淮海技师学院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刘云清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中车戚墅堰机车车辆工艺研究所有限公司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刘承林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南通承林红木艺术精品雕刻工作室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刘景全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丰县天鹰美容美发中心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闫  伟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江苏航运职业技术学院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汤向华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国网江苏省电力有限公司海门市供电分公司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许君锋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江阴兴澄特种钢铁有限公司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孙务平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无锡技师学院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孙传虎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江苏省淮阴商业学校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孙燕云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常州孙燕云乱针绣艺术创作中心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纪  婕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李  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国网江苏省电力有限公司宿迁供电分公司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李  进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江苏宝庆珠宝有限公司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李  超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南京造币有限公司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李建军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江苏省盐城技师学院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杨  一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中车戚墅堰机车有限公司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杨运忠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江苏核电有限公司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杨余明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中车戚墅堰机车车辆工艺研究所有限公司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杨福才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中车长江车辆有限公司常州分公司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  云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江苏省工业设备安装集团有限公司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  春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金陵饭店股份有限公司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吴玉林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扬州园林有限责任公司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吴灵姝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南通蓝印花布博物馆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吴建峰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江苏今世缘酒业股份有限公司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吴春跃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中国邮政集团公司扬州市分公司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吴荣林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江苏里下河地区农业科学研究所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邱红星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高邮市卸甲镇禾丰农机专业合作社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余  伟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南京博物院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谷俊江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中国联通江苏省分公司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汪德海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扬州金鹰玉器珠宝有限公司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沈  军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中国电子科技集团公司第十四研究所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沈春雷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江苏广兴集团有限公司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宋兴伟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江苏省太湖水质监测中心站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张红军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南京钢铁股份有限公司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张清雷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南京朴石玉器科技有限公司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  辉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华能金陵电厂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  磊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江苏省水文水资源勘测局徐州分局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 亮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无锡微研股份有限公司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陈海华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中国石化华东油气分公司油服中心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陈银付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盐城市大丰区瓷刻世家工艺厂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陈德风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国网江苏省电力有限公司南京供电分公司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邵  峰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启东中远海运海洋工程有限公司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邵洪波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中国石油天然气管道第二工程有限公司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范大男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苏州园林发展股份有限公司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范泽锋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宜兴爱宜艺术陶瓷有限公司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金方桃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扬州市吴不同餐饮管理有限公司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周士皆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连云港港口集团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单新华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无锡海核装备科技有限公司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屈桂明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苏州市得月楼餐饮有限公司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赵云峰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国网江苏省电力有限公司阜宁供电分公司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赵庆泉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扬州市瘦西湖风景区管理处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赵欢欢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江苏扬农化工集团有限公司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赵利莉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中国电子科技集团公司第十四研究所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禹云长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吴江变压器有限公司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宫衍平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国网江苏省电力有限公司南京供电分公司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姚  姝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南京集红堂职业培训学校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姚建波　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南京三乐集团有限公司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骆义伟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江苏汽车技师学院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袁志伟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中车戚墅堰机车有限公司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夏伯党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徐州矿务集团有限公司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夏林祥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镇江市林森汽配有限公司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顾  煜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宿迁顾师傅锁业有限公司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徐  勇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国网江苏省电力有限公司扬州供电分公司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徐国权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江苏省盐城技师学院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徐夏民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无锡机电高等职业技术学校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唐  杰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中国航空工业集团公司雷华电子技术研究所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黄  成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一汽解放汽车有限公司无锡柴油机厂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黄  俊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江苏恒力制动器集团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黄  强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江苏省港口集团张家港港埠分公司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萧剑波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常州萧剑波雅刻艺术品有限公司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屠跟林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中车南京浦镇车辆有限公司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葛才金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南京金陵金箔集团股份有限公司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蒋雍君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无锡工艺职业技术学院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韩迎辉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常州工业职业技术学院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傅  祥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南京熊猫汉达科技有限公司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温  进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常熟市液压工具厂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蔡  亮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张家港市农业机械技术推广站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蔡志忠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黑牡丹集团股份有限公司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阚  虎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江苏省港口集团南京港龙潭集装箱有限公司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潘  宇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淮安市淮安区博里镇文化站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薛献峰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江苏科华医疗器械科技有限公司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魏世康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江苏外汽汽车维修服务有限公司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魏海涛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Cs w:val="32"/>
              </w:rPr>
            </w:pPr>
            <w:r>
              <w:rPr>
                <w:rFonts w:eastAsia="方正仿宋_GBK"/>
                <w:kern w:val="0"/>
                <w:szCs w:val="32"/>
              </w:rPr>
              <w:t>中核二三公司连云港项目部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吴晋卿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扬州汇川成套设备有限公司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钟玲轶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王森国际咖啡西点西餐学院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马淋惠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润州区一品園维扬真味坊饭店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王宜科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中国联合网络通信有限公司南京市分公司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成  冲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苏州创元投资发展（集团）有限公司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刘  钧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南京锐众汽车服务有限公司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吴奇敏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江苏省宜兴紫砂工艺厂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宋  帅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江苏省镇江市路桥工程总公司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陈彬烽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中船澄西船舶修造有限公司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罗自利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江阴市和港机械有限公司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  <w:vAlign w:val="top"/>
          </w:tcPr>
          <w:p>
            <w:pPr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高海建</w:t>
            </w:r>
          </w:p>
        </w:tc>
        <w:tc>
          <w:tcPr>
            <w:tcW w:w="7332" w:type="dxa"/>
            <w:shd w:val="clear" w:color="auto" w:fill="auto"/>
            <w:vAlign w:val="top"/>
          </w:tcPr>
          <w:p>
            <w:pPr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常州力之源劳务资源有限公司</w:t>
            </w:r>
          </w:p>
        </w:tc>
      </w:tr>
    </w:tbl>
    <w:p>
      <w:pPr>
        <w:jc w:val="center"/>
        <w:rPr>
          <w:rFonts w:eastAsia="方正仿宋_GBK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D2EC9"/>
    <w:rsid w:val="76F2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2020-04-16T01:55:45Z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