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5C" w:rsidRPr="0022455C" w:rsidRDefault="00251A5C" w:rsidP="00251A5C">
      <w:pPr>
        <w:spacing w:line="57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 w:rsidRPr="0022455C">
        <w:rPr>
          <w:rFonts w:ascii="Times New Roman" w:eastAsia="方正黑体_GBK" w:hAnsi="Times New Roman"/>
          <w:color w:val="000000"/>
          <w:sz w:val="32"/>
          <w:szCs w:val="32"/>
        </w:rPr>
        <w:t>附件</w:t>
      </w:r>
    </w:p>
    <w:p w:rsidR="00251A5C" w:rsidRPr="0022455C" w:rsidRDefault="00251A5C" w:rsidP="00251A5C">
      <w:pPr>
        <w:spacing w:before="100" w:beforeAutospacing="1" w:after="100" w:afterAutospacing="1" w:line="57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bookmarkStart w:id="0" w:name="_GoBack"/>
      <w:r w:rsidRPr="0022455C">
        <w:rPr>
          <w:rFonts w:ascii="Times New Roman" w:eastAsia="方正小标宋_GBK" w:hAnsi="Times New Roman"/>
          <w:kern w:val="0"/>
          <w:sz w:val="44"/>
          <w:szCs w:val="44"/>
        </w:rPr>
        <w:t>评审通过人员名单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1094"/>
        <w:gridCol w:w="5358"/>
        <w:gridCol w:w="1843"/>
      </w:tblGrid>
      <w:tr w:rsidR="00251A5C" w:rsidRPr="0022455C" w:rsidTr="001C4486">
        <w:trPr>
          <w:trHeight w:hRule="exact" w:val="454"/>
          <w:tblHeader/>
        </w:trPr>
        <w:tc>
          <w:tcPr>
            <w:tcW w:w="778" w:type="dxa"/>
            <w:shd w:val="clear" w:color="auto" w:fill="auto"/>
            <w:noWrap/>
            <w:vAlign w:val="center"/>
          </w:tcPr>
          <w:bookmarkEnd w:id="0"/>
          <w:p w:rsidR="00251A5C" w:rsidRPr="0022455C" w:rsidRDefault="00251A5C" w:rsidP="001C448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22455C">
              <w:rPr>
                <w:rFonts w:ascii="Times New Roman" w:eastAsia="方正黑体_GBK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22455C">
              <w:rPr>
                <w:rFonts w:ascii="Times New Roman" w:eastAsia="方正黑体_GBK" w:hAnsi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535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22455C">
              <w:rPr>
                <w:rFonts w:ascii="Times New Roman" w:eastAsia="方正黑体_GBK" w:hAnsi="Times New Roman"/>
                <w:bCs/>
                <w:kern w:val="0"/>
                <w:szCs w:val="21"/>
              </w:rPr>
              <w:t>工作单位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eastAsia="方正黑体_GBK" w:hAnsi="Times New Roman"/>
                <w:bCs/>
                <w:kern w:val="0"/>
                <w:szCs w:val="21"/>
              </w:rPr>
            </w:pPr>
            <w:r w:rsidRPr="0022455C">
              <w:rPr>
                <w:rFonts w:ascii="Times New Roman" w:eastAsia="方正黑体_GBK" w:hAnsi="Times New Roman"/>
                <w:bCs/>
                <w:kern w:val="0"/>
                <w:szCs w:val="21"/>
              </w:rPr>
              <w:t>资格名称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张文宝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夏承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江阴市交通工程建设有限公司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陶枫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江阴通达公路养护工程有限公司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杨云云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刘玲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江阴通达公路养护工程有限公司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潘虹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江阴市交通工程建设有限公司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秦秀龙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江苏中设集团试验检测中心有限公司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丁宏伟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江苏千叶建设有限公司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于鹏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江苏乾程工程技术有限公司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袁明中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沈株列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江苏惠海建设工程有限公司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蒋超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赵敏燕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江阴市交通运输综合执法大队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刘斌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无锡市航道工程有限公司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万霞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无锡市航道工程有限公司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叶方莉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无锡市航道工程有限公司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周敏华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无锡市航道工程有限公司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卜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文静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无锡华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信建设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咨询有限公司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滕方明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无锡市交通汽车综合性能检测中心有限责任公司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袁维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江苏省无锡市公路管理处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甘建华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顾品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江苏虹一工程建设有限公司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刘艳菊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朱晓峰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张迅雷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无锡宏基市政工程有限公司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时鸣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王斐然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江苏江南路桥工程有限公司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沈龚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谢奔强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吕正涛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江苏中设集团试验检测中心有限公司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仲伟波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周宣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江苏中设集团试验检测中心有限公司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朱锦海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中南无锡路桥集团股份有限公司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栾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巍巍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中南无锡路桥集团股份有限公司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朱祥国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华夏幸福产业新城（南京）建设发展有限公司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彭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缪云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宜兴市交通建设集团有限公司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何峰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中南无锡路桥集团股份有限公司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周建伟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宜兴市交通建设集团有限公司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陆崟栋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中南无锡路桥集团股份有限公司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陈苏良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江苏路通项目管理有限公司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卢仁祥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江苏路通项目管理有限公司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沈健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江苏路通项目管理有限公司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林海江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江阴市交通工程建设有限公司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张欢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江苏路通项目管理有限公司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耿武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江阴市交通工程建设有限公司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钱昌犁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无锡市城市规划编制研究中心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施霄飞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蒋健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宜兴市路通交通规划设计院有限公司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鹿存野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葛刚磊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无锡市政设计研究院有限公司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邵妍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无锡市政设计研究院有限公司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陈靖波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邵亮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宜兴市路通交通规划设计院有限公司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smartTag w:uri="urn:schemas-microsoft-com:office:smarttags" w:element="PersonName">
              <w:smartTagPr>
                <w:attr w:name="ProductID" w:val="强"/>
              </w:smartTagPr>
              <w:r w:rsidRPr="0022455C">
                <w:rPr>
                  <w:rFonts w:ascii="Times New Roman" w:hAnsi="宋体"/>
                  <w:kern w:val="0"/>
                  <w:szCs w:val="21"/>
                </w:rPr>
                <w:t>强</w:t>
              </w:r>
            </w:smartTag>
            <w:r w:rsidRPr="0022455C">
              <w:rPr>
                <w:rFonts w:ascii="Times New Roman" w:hAnsi="宋体"/>
                <w:kern w:val="0"/>
                <w:szCs w:val="21"/>
              </w:rPr>
              <w:t>君华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殷京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黄静娟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惠山区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运输管理处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宋亚林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朱祺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无锡大通市政工程股份有限公司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马政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江苏路通项目管理有限公司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邱灵超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无锡公建工程质量检测有限公司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孙郑飞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江苏中设集团股份有限公司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 w:rsidRPr="0022455C">
                <w:rPr>
                  <w:rFonts w:ascii="Times New Roman" w:hAnsi="宋体"/>
                  <w:kern w:val="0"/>
                  <w:szCs w:val="21"/>
                </w:rPr>
                <w:t>王</w:t>
              </w:r>
            </w:smartTag>
            <w:r w:rsidRPr="0022455C">
              <w:rPr>
                <w:rFonts w:ascii="Times New Roman" w:hAnsi="宋体"/>
                <w:kern w:val="0"/>
                <w:szCs w:val="21"/>
              </w:rPr>
              <w:t>君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无锡恒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基商品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混凝土有限公司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刘苏宁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伟通建设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董艳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惠山区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公路管理处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陈晓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余博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倪昌连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建业恒安工程管理股份有限公司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龚志炜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马溪明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无锡万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昌交通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张盛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宜兴市路通交通工程质量检测有限公司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曹昌伟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缪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一新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汪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张燕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无锡万</w:t>
            </w: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昌交通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工程有限公司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陈越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唐杰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无锡交通建设工程集团有限公司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周鑫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江苏省科佳工程设计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解恒凯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金维江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杨昊捷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江苏省科佳工程设计</w:t>
            </w:r>
            <w:proofErr w:type="gramEnd"/>
            <w:r w:rsidRPr="0022455C">
              <w:rPr>
                <w:rFonts w:ascii="Times New Roman" w:hAnsi="宋体"/>
                <w:kern w:val="0"/>
                <w:szCs w:val="21"/>
              </w:rPr>
              <w:t>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陈进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江阴市交通规划勘察设计院有限公司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凌志强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江阴市城建设计院有限公司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  <w:tr w:rsidR="00251A5C" w:rsidRPr="0022455C" w:rsidTr="001C4486">
        <w:trPr>
          <w:trHeight w:hRule="exact" w:val="454"/>
        </w:trPr>
        <w:tc>
          <w:tcPr>
            <w:tcW w:w="778" w:type="dxa"/>
            <w:shd w:val="clear" w:color="auto" w:fill="auto"/>
            <w:noWrap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22455C">
              <w:rPr>
                <w:rFonts w:ascii="Times New Roman" w:hAnsi="宋体"/>
                <w:kern w:val="0"/>
                <w:szCs w:val="21"/>
              </w:rPr>
              <w:t>周正泼</w:t>
            </w:r>
            <w:proofErr w:type="gramEnd"/>
          </w:p>
        </w:tc>
        <w:tc>
          <w:tcPr>
            <w:tcW w:w="5358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无锡市明大交通科技咨询有限公司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5C" w:rsidRPr="0022455C" w:rsidRDefault="00251A5C" w:rsidP="001C448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2455C">
              <w:rPr>
                <w:rFonts w:ascii="Times New Roman" w:hAnsi="宋体"/>
                <w:kern w:val="0"/>
                <w:szCs w:val="21"/>
              </w:rPr>
              <w:t>高级工程师</w:t>
            </w:r>
          </w:p>
        </w:tc>
      </w:tr>
    </w:tbl>
    <w:p w:rsidR="00251A5C" w:rsidRPr="0022455C" w:rsidRDefault="00251A5C" w:rsidP="00251A5C">
      <w:pPr>
        <w:rPr>
          <w:rFonts w:ascii="Times New Roman" w:hAnsi="Times New Roman"/>
          <w:color w:val="000000"/>
        </w:rPr>
      </w:pPr>
    </w:p>
    <w:p w:rsidR="00251A5C" w:rsidRPr="0022455C" w:rsidRDefault="00251A5C" w:rsidP="00251A5C">
      <w:pPr>
        <w:rPr>
          <w:rFonts w:ascii="Times New Roman" w:hAnsi="Times New Roman"/>
          <w:color w:val="000000"/>
        </w:rPr>
      </w:pPr>
    </w:p>
    <w:p w:rsidR="00D40343" w:rsidRDefault="00D40343"/>
    <w:sectPr w:rsidR="00D4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5C" w:rsidRDefault="00251A5C" w:rsidP="00251A5C">
      <w:r>
        <w:separator/>
      </w:r>
    </w:p>
  </w:endnote>
  <w:endnote w:type="continuationSeparator" w:id="0">
    <w:p w:rsidR="00251A5C" w:rsidRDefault="00251A5C" w:rsidP="0025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5C" w:rsidRDefault="00251A5C" w:rsidP="00251A5C">
      <w:r>
        <w:separator/>
      </w:r>
    </w:p>
  </w:footnote>
  <w:footnote w:type="continuationSeparator" w:id="0">
    <w:p w:rsidR="00251A5C" w:rsidRDefault="00251A5C" w:rsidP="0025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65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5C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C7733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4D92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004D"/>
    <w:rsid w:val="009413CD"/>
    <w:rsid w:val="00943720"/>
    <w:rsid w:val="009464D9"/>
    <w:rsid w:val="00952185"/>
    <w:rsid w:val="009522B4"/>
    <w:rsid w:val="00952834"/>
    <w:rsid w:val="0095305C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37E65"/>
    <w:rsid w:val="00A4009E"/>
    <w:rsid w:val="00A4097C"/>
    <w:rsid w:val="00A41A9D"/>
    <w:rsid w:val="00A42A65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95D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A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2019-12-18T03:31:00Z</dcterms:created>
  <dcterms:modified xsi:type="dcterms:W3CDTF">2019-12-18T03:31:00Z</dcterms:modified>
</cp:coreProperties>
</file>