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B3C" w:rsidRPr="00936FAB" w:rsidRDefault="007A3B3C" w:rsidP="007A3B3C">
      <w:pPr>
        <w:tabs>
          <w:tab w:val="left" w:pos="9193"/>
          <w:tab w:val="left" w:pos="9827"/>
        </w:tabs>
        <w:autoSpaceDE w:val="0"/>
        <w:autoSpaceDN w:val="0"/>
        <w:snapToGrid w:val="0"/>
        <w:spacing w:line="590" w:lineRule="atLeast"/>
        <w:jc w:val="left"/>
        <w:rPr>
          <w:rFonts w:ascii="方正仿宋_GBK" w:hAnsi="仿宋"/>
          <w:snapToGrid w:val="0"/>
          <w:color w:val="000000" w:themeColor="text1"/>
          <w:kern w:val="0"/>
          <w:szCs w:val="32"/>
        </w:rPr>
      </w:pPr>
      <w:r w:rsidRPr="00936FAB">
        <w:rPr>
          <w:rFonts w:ascii="方正仿宋_GBK" w:hAnsi="仿宋" w:hint="eastAsia"/>
          <w:snapToGrid w:val="0"/>
          <w:color w:val="000000" w:themeColor="text1"/>
          <w:kern w:val="0"/>
          <w:szCs w:val="32"/>
        </w:rPr>
        <w:t>附件1</w:t>
      </w:r>
    </w:p>
    <w:p w:rsidR="007A3B3C" w:rsidRPr="00936FAB" w:rsidRDefault="007A3B3C">
      <w:pPr>
        <w:tabs>
          <w:tab w:val="left" w:pos="9193"/>
          <w:tab w:val="left" w:pos="9827"/>
        </w:tabs>
        <w:autoSpaceDE w:val="0"/>
        <w:autoSpaceDN w:val="0"/>
        <w:snapToGrid w:val="0"/>
        <w:spacing w:line="590" w:lineRule="atLeast"/>
        <w:jc w:val="center"/>
        <w:rPr>
          <w:rFonts w:ascii="方正小标宋_GBK" w:eastAsia="方正小标宋_GBK" w:hAnsi="仿宋"/>
          <w:snapToGrid w:val="0"/>
          <w:color w:val="000000" w:themeColor="text1"/>
          <w:kern w:val="0"/>
          <w:szCs w:val="32"/>
        </w:rPr>
      </w:pPr>
    </w:p>
    <w:p w:rsidR="00F64BB5" w:rsidRPr="00936FAB" w:rsidRDefault="00BB6A30">
      <w:pPr>
        <w:tabs>
          <w:tab w:val="left" w:pos="9193"/>
          <w:tab w:val="left" w:pos="9827"/>
        </w:tabs>
        <w:autoSpaceDE w:val="0"/>
        <w:autoSpaceDN w:val="0"/>
        <w:snapToGrid w:val="0"/>
        <w:spacing w:line="590" w:lineRule="atLeast"/>
        <w:jc w:val="center"/>
        <w:rPr>
          <w:rFonts w:ascii="方正小标宋_GBK" w:eastAsia="方正小标宋_GBK" w:hAnsi="仿宋"/>
          <w:snapToGrid w:val="0"/>
          <w:color w:val="000000" w:themeColor="text1"/>
          <w:kern w:val="0"/>
          <w:sz w:val="44"/>
          <w:szCs w:val="44"/>
        </w:rPr>
      </w:pPr>
      <w:r w:rsidRPr="00936FAB">
        <w:rPr>
          <w:rFonts w:ascii="方正小标宋_GBK" w:eastAsia="方正小标宋_GBK" w:hAnsi="仿宋" w:hint="eastAsia"/>
          <w:snapToGrid w:val="0"/>
          <w:color w:val="000000" w:themeColor="text1"/>
          <w:kern w:val="0"/>
          <w:sz w:val="44"/>
          <w:szCs w:val="44"/>
        </w:rPr>
        <w:t>江苏省首届</w:t>
      </w:r>
      <w:r w:rsidR="00785AB6" w:rsidRPr="00936FAB">
        <w:rPr>
          <w:rFonts w:ascii="方正小标宋_GBK" w:eastAsia="方正小标宋_GBK" w:hAnsi="仿宋" w:hint="eastAsia"/>
          <w:snapToGrid w:val="0"/>
          <w:color w:val="000000" w:themeColor="text1"/>
          <w:kern w:val="0"/>
          <w:sz w:val="44"/>
          <w:szCs w:val="44"/>
        </w:rPr>
        <w:t>乡土人才</w:t>
      </w:r>
      <w:r w:rsidRPr="00936FAB">
        <w:rPr>
          <w:rFonts w:ascii="方正小标宋_GBK" w:eastAsia="方正小标宋_GBK" w:hAnsi="仿宋" w:hint="eastAsia"/>
          <w:snapToGrid w:val="0"/>
          <w:color w:val="000000" w:themeColor="text1"/>
          <w:kern w:val="0"/>
          <w:sz w:val="44"/>
          <w:szCs w:val="44"/>
        </w:rPr>
        <w:t>传统技艺技能大赛</w:t>
      </w:r>
    </w:p>
    <w:p w:rsidR="00F64BB5" w:rsidRPr="00936FAB" w:rsidRDefault="00BB6A30">
      <w:pPr>
        <w:tabs>
          <w:tab w:val="left" w:pos="9193"/>
          <w:tab w:val="left" w:pos="9827"/>
        </w:tabs>
        <w:autoSpaceDE w:val="0"/>
        <w:autoSpaceDN w:val="0"/>
        <w:snapToGrid w:val="0"/>
        <w:spacing w:line="590" w:lineRule="atLeast"/>
        <w:jc w:val="center"/>
        <w:rPr>
          <w:rFonts w:ascii="方正小标宋_GBK" w:eastAsia="方正小标宋_GBK" w:hAnsi="仿宋"/>
          <w:snapToGrid w:val="0"/>
          <w:color w:val="000000" w:themeColor="text1"/>
          <w:kern w:val="0"/>
          <w:sz w:val="44"/>
          <w:szCs w:val="44"/>
        </w:rPr>
      </w:pPr>
      <w:r w:rsidRPr="00936FAB">
        <w:rPr>
          <w:rFonts w:ascii="方正小标宋_GBK" w:eastAsia="方正小标宋_GBK" w:hAnsi="仿宋" w:hint="eastAsia"/>
          <w:snapToGrid w:val="0"/>
          <w:color w:val="000000" w:themeColor="text1"/>
          <w:kern w:val="0"/>
          <w:sz w:val="44"/>
          <w:szCs w:val="44"/>
        </w:rPr>
        <w:t>组织实施方案</w:t>
      </w:r>
    </w:p>
    <w:p w:rsidR="00B55902" w:rsidRPr="00936FAB" w:rsidRDefault="00B55902">
      <w:pPr>
        <w:rPr>
          <w:color w:val="000000" w:themeColor="text1"/>
        </w:rPr>
      </w:pPr>
    </w:p>
    <w:p w:rsidR="00F64BB5" w:rsidRPr="00936FAB" w:rsidRDefault="00596616" w:rsidP="00514268">
      <w:pPr>
        <w:adjustRightInd w:val="0"/>
        <w:snapToGrid w:val="0"/>
        <w:spacing w:line="590" w:lineRule="atLeast"/>
        <w:ind w:firstLineChars="200" w:firstLine="640"/>
        <w:rPr>
          <w:rFonts w:ascii="方正仿宋_GBK" w:hAnsi="仿宋"/>
          <w:color w:val="000000" w:themeColor="text1"/>
          <w:szCs w:val="32"/>
        </w:rPr>
      </w:pPr>
      <w:r w:rsidRPr="00936FAB">
        <w:rPr>
          <w:rFonts w:ascii="方正仿宋_GBK" w:hAnsi="仿宋" w:hint="eastAsia"/>
          <w:color w:val="000000" w:themeColor="text1"/>
          <w:szCs w:val="32"/>
        </w:rPr>
        <w:t>为深入贯彻落实</w:t>
      </w:r>
      <w:r w:rsidR="00365464" w:rsidRPr="00936FAB">
        <w:rPr>
          <w:rFonts w:cs="方正仿宋_GBK" w:hint="eastAsia"/>
          <w:color w:val="000000" w:themeColor="text1"/>
          <w:szCs w:val="32"/>
        </w:rPr>
        <w:t>省十三次党代会和省委十三届二次全会</w:t>
      </w:r>
      <w:r w:rsidR="00514268" w:rsidRPr="00936FAB">
        <w:rPr>
          <w:rFonts w:ascii="方正仿宋_GBK" w:hAnsi="仿宋" w:hint="eastAsia"/>
          <w:color w:val="000000" w:themeColor="text1"/>
          <w:szCs w:val="32"/>
        </w:rPr>
        <w:t>精神，根据</w:t>
      </w:r>
      <w:r w:rsidR="00514268" w:rsidRPr="00936FAB">
        <w:rPr>
          <w:color w:val="000000" w:themeColor="text1"/>
          <w:szCs w:val="32"/>
        </w:rPr>
        <w:t>省委省政府《</w:t>
      </w:r>
      <w:r w:rsidR="00514268" w:rsidRPr="00936FAB">
        <w:rPr>
          <w:rFonts w:cs="宋体"/>
          <w:color w:val="000000" w:themeColor="text1"/>
          <w:kern w:val="0"/>
          <w:szCs w:val="32"/>
        </w:rPr>
        <w:t>关于聚焦富民持续提高城乡居民收入水平的若干意见》（苏发</w:t>
      </w:r>
      <w:r w:rsidR="00514268" w:rsidRPr="00936FAB">
        <w:rPr>
          <w:rFonts w:ascii="方正仿宋_GBK" w:hAnsi="仿宋" w:hint="eastAsia"/>
          <w:color w:val="000000" w:themeColor="text1"/>
          <w:szCs w:val="32"/>
        </w:rPr>
        <w:t>【</w:t>
      </w:r>
      <w:r w:rsidR="00514268" w:rsidRPr="00936FAB">
        <w:rPr>
          <w:rFonts w:ascii="方正仿宋_GBK" w:hAnsi="仿宋"/>
          <w:color w:val="000000" w:themeColor="text1"/>
          <w:szCs w:val="32"/>
        </w:rPr>
        <w:t>2016</w:t>
      </w:r>
      <w:r w:rsidR="00514268" w:rsidRPr="00936FAB">
        <w:rPr>
          <w:rFonts w:ascii="方正仿宋_GBK" w:hAnsi="仿宋" w:hint="eastAsia"/>
          <w:color w:val="000000" w:themeColor="text1"/>
          <w:szCs w:val="32"/>
        </w:rPr>
        <w:t>】</w:t>
      </w:r>
      <w:r w:rsidR="00514268" w:rsidRPr="00936FAB">
        <w:rPr>
          <w:rFonts w:ascii="方正仿宋_GBK" w:hAnsi="仿宋"/>
          <w:color w:val="000000" w:themeColor="text1"/>
          <w:szCs w:val="32"/>
        </w:rPr>
        <w:t>49号）、省委《关于聚力创新深化改革打造具有国际竞争力</w:t>
      </w:r>
      <w:r w:rsidR="00514268" w:rsidRPr="00936FAB">
        <w:rPr>
          <w:rFonts w:cs="宋体"/>
          <w:color w:val="000000" w:themeColor="text1"/>
          <w:kern w:val="0"/>
          <w:szCs w:val="32"/>
        </w:rPr>
        <w:t>人才发展环境的意见》</w:t>
      </w:r>
      <w:r w:rsidR="00514268" w:rsidRPr="00936FAB">
        <w:rPr>
          <w:rFonts w:cs="宋体" w:hint="eastAsia"/>
          <w:color w:val="000000" w:themeColor="text1"/>
          <w:kern w:val="0"/>
          <w:szCs w:val="32"/>
        </w:rPr>
        <w:t>（</w:t>
      </w:r>
      <w:r w:rsidR="00514268" w:rsidRPr="00936FAB">
        <w:rPr>
          <w:rFonts w:cs="宋体"/>
          <w:color w:val="000000" w:themeColor="text1"/>
          <w:kern w:val="0"/>
          <w:szCs w:val="32"/>
        </w:rPr>
        <w:t>苏发</w:t>
      </w:r>
      <w:r w:rsidR="00514268" w:rsidRPr="00936FAB">
        <w:rPr>
          <w:rFonts w:cs="宋体" w:hint="eastAsia"/>
          <w:color w:val="000000" w:themeColor="text1"/>
          <w:kern w:val="0"/>
          <w:szCs w:val="32"/>
        </w:rPr>
        <w:t>【</w:t>
      </w:r>
      <w:r w:rsidR="00514268" w:rsidRPr="00936FAB">
        <w:rPr>
          <w:rFonts w:cs="宋体"/>
          <w:color w:val="000000" w:themeColor="text1"/>
          <w:kern w:val="0"/>
          <w:szCs w:val="32"/>
        </w:rPr>
        <w:t>2017</w:t>
      </w:r>
      <w:r w:rsidR="00514268" w:rsidRPr="00936FAB">
        <w:rPr>
          <w:rFonts w:cs="宋体" w:hint="eastAsia"/>
          <w:color w:val="000000" w:themeColor="text1"/>
          <w:kern w:val="0"/>
          <w:szCs w:val="32"/>
        </w:rPr>
        <w:t>】</w:t>
      </w:r>
      <w:r w:rsidR="00514268" w:rsidRPr="00936FAB">
        <w:rPr>
          <w:rFonts w:cs="宋体"/>
          <w:color w:val="000000" w:themeColor="text1"/>
          <w:kern w:val="0"/>
          <w:szCs w:val="32"/>
        </w:rPr>
        <w:t>3</w:t>
      </w:r>
      <w:r w:rsidR="00514268" w:rsidRPr="00936FAB">
        <w:rPr>
          <w:rFonts w:cs="宋体"/>
          <w:color w:val="000000" w:themeColor="text1"/>
          <w:kern w:val="0"/>
          <w:szCs w:val="32"/>
        </w:rPr>
        <w:t>号</w:t>
      </w:r>
      <w:r w:rsidR="00514268" w:rsidRPr="00936FAB">
        <w:rPr>
          <w:rFonts w:cs="宋体" w:hint="eastAsia"/>
          <w:color w:val="000000" w:themeColor="text1"/>
          <w:kern w:val="0"/>
          <w:szCs w:val="32"/>
        </w:rPr>
        <w:t>）和</w:t>
      </w:r>
      <w:r w:rsidR="00514268" w:rsidRPr="00936FAB">
        <w:rPr>
          <w:rFonts w:hint="eastAsia"/>
          <w:color w:val="000000" w:themeColor="text1"/>
        </w:rPr>
        <w:t>省政府办公厅《职业技能提升行动计划</w:t>
      </w:r>
      <w:r w:rsidR="00514268" w:rsidRPr="00936FAB">
        <w:rPr>
          <w:rFonts w:hint="eastAsia"/>
          <w:color w:val="000000" w:themeColor="text1"/>
          <w:szCs w:val="32"/>
        </w:rPr>
        <w:t>（</w:t>
      </w:r>
      <w:r w:rsidR="00514268" w:rsidRPr="00936FAB">
        <w:rPr>
          <w:rFonts w:hint="eastAsia"/>
          <w:color w:val="000000" w:themeColor="text1"/>
          <w:szCs w:val="32"/>
        </w:rPr>
        <w:t>2017-2020</w:t>
      </w:r>
      <w:r w:rsidR="00514268" w:rsidRPr="00936FAB">
        <w:rPr>
          <w:rFonts w:hint="eastAsia"/>
          <w:color w:val="000000" w:themeColor="text1"/>
          <w:szCs w:val="32"/>
        </w:rPr>
        <w:t>）</w:t>
      </w:r>
      <w:r w:rsidR="00514268" w:rsidRPr="00936FAB">
        <w:rPr>
          <w:rFonts w:hint="eastAsia"/>
          <w:color w:val="000000" w:themeColor="text1"/>
        </w:rPr>
        <w:t>》（</w:t>
      </w:r>
      <w:r w:rsidR="00514268" w:rsidRPr="00936FAB">
        <w:rPr>
          <w:rFonts w:cs="宋体"/>
          <w:color w:val="000000" w:themeColor="text1"/>
          <w:kern w:val="0"/>
        </w:rPr>
        <w:t>苏政办发〔</w:t>
      </w:r>
      <w:r w:rsidR="00514268" w:rsidRPr="00936FAB">
        <w:rPr>
          <w:rFonts w:cs="宋体"/>
          <w:color w:val="000000" w:themeColor="text1"/>
          <w:kern w:val="0"/>
        </w:rPr>
        <w:t>201</w:t>
      </w:r>
      <w:r w:rsidR="00514268" w:rsidRPr="00936FAB">
        <w:rPr>
          <w:rFonts w:cs="宋体" w:hint="eastAsia"/>
          <w:color w:val="000000" w:themeColor="text1"/>
          <w:kern w:val="0"/>
        </w:rPr>
        <w:t>7</w:t>
      </w:r>
      <w:r w:rsidR="00514268" w:rsidRPr="00936FAB">
        <w:rPr>
          <w:rFonts w:cs="宋体"/>
          <w:color w:val="000000" w:themeColor="text1"/>
          <w:kern w:val="0"/>
        </w:rPr>
        <w:t>〕</w:t>
      </w:r>
      <w:r w:rsidR="00514268" w:rsidRPr="00936FAB">
        <w:rPr>
          <w:rFonts w:cs="宋体"/>
          <w:color w:val="000000" w:themeColor="text1"/>
          <w:kern w:val="0"/>
        </w:rPr>
        <w:t>4</w:t>
      </w:r>
      <w:r w:rsidR="00514268" w:rsidRPr="00936FAB">
        <w:rPr>
          <w:rFonts w:cs="宋体" w:hint="eastAsia"/>
          <w:color w:val="000000" w:themeColor="text1"/>
          <w:kern w:val="0"/>
        </w:rPr>
        <w:t>1</w:t>
      </w:r>
      <w:r w:rsidR="00514268" w:rsidRPr="00936FAB">
        <w:rPr>
          <w:rFonts w:cs="宋体"/>
          <w:color w:val="000000" w:themeColor="text1"/>
          <w:kern w:val="0"/>
        </w:rPr>
        <w:t>号</w:t>
      </w:r>
      <w:r w:rsidR="00514268" w:rsidRPr="00936FAB">
        <w:rPr>
          <w:rFonts w:hint="eastAsia"/>
          <w:color w:val="000000" w:themeColor="text1"/>
        </w:rPr>
        <w:t>）有关要求，</w:t>
      </w:r>
      <w:r w:rsidR="00211869" w:rsidRPr="00936FAB">
        <w:rPr>
          <w:rFonts w:hint="eastAsia"/>
          <w:color w:val="000000" w:themeColor="text1"/>
          <w:szCs w:val="32"/>
        </w:rPr>
        <w:t>进一步弘扬</w:t>
      </w:r>
      <w:r w:rsidR="00211869" w:rsidRPr="00936FAB">
        <w:rPr>
          <w:rFonts w:hint="eastAsia"/>
          <w:color w:val="000000" w:themeColor="text1"/>
        </w:rPr>
        <w:t>精益求精的</w:t>
      </w:r>
      <w:r w:rsidR="00211869" w:rsidRPr="00936FAB">
        <w:rPr>
          <w:rFonts w:hint="eastAsia"/>
          <w:color w:val="000000" w:themeColor="text1"/>
          <w:szCs w:val="32"/>
        </w:rPr>
        <w:t>工匠精神，引导和发动各领域能工巧匠、民间艺人等</w:t>
      </w:r>
      <w:r w:rsidR="00695219">
        <w:rPr>
          <w:rFonts w:ascii="方正仿宋_GBK" w:hAnsi="仿宋" w:hint="eastAsia"/>
          <w:color w:val="000000" w:themeColor="text1"/>
          <w:szCs w:val="32"/>
        </w:rPr>
        <w:t>乡土</w:t>
      </w:r>
      <w:r w:rsidR="0097378B" w:rsidRPr="00936FAB">
        <w:rPr>
          <w:rFonts w:ascii="方正仿宋_GBK" w:hAnsi="仿宋" w:hint="eastAsia"/>
          <w:color w:val="000000" w:themeColor="text1"/>
          <w:szCs w:val="32"/>
        </w:rPr>
        <w:t>人才</w:t>
      </w:r>
      <w:r w:rsidR="00211869" w:rsidRPr="00936FAB">
        <w:rPr>
          <w:rFonts w:ascii="方正仿宋_GBK" w:hAnsi="仿宋" w:hint="eastAsia"/>
          <w:color w:val="000000" w:themeColor="text1"/>
          <w:szCs w:val="32"/>
        </w:rPr>
        <w:t>带领</w:t>
      </w:r>
      <w:r w:rsidR="00211869" w:rsidRPr="00936FAB">
        <w:rPr>
          <w:rFonts w:hint="eastAsia"/>
          <w:color w:val="000000" w:themeColor="text1"/>
          <w:szCs w:val="32"/>
        </w:rPr>
        <w:t>传承江苏优秀传统技艺技能，</w:t>
      </w:r>
      <w:r w:rsidR="0097378B" w:rsidRPr="00936FAB">
        <w:rPr>
          <w:rFonts w:hint="eastAsia"/>
          <w:color w:val="000000" w:themeColor="text1"/>
        </w:rPr>
        <w:t>带强相关产业发展，带动更多群众致富，</w:t>
      </w:r>
      <w:r w:rsidR="00211869" w:rsidRPr="00936FAB">
        <w:rPr>
          <w:rFonts w:hint="eastAsia"/>
          <w:color w:val="000000" w:themeColor="text1"/>
        </w:rPr>
        <w:t>经</w:t>
      </w:r>
      <w:r w:rsidR="00636194">
        <w:rPr>
          <w:rFonts w:hint="eastAsia"/>
          <w:color w:val="000000" w:themeColor="text1"/>
        </w:rPr>
        <w:t>省委</w:t>
      </w:r>
      <w:r w:rsidR="00211869" w:rsidRPr="00936FAB">
        <w:rPr>
          <w:rFonts w:hint="eastAsia"/>
          <w:color w:val="000000" w:themeColor="text1"/>
        </w:rPr>
        <w:t>省政府</w:t>
      </w:r>
      <w:r w:rsidR="00F600F3" w:rsidRPr="00936FAB">
        <w:rPr>
          <w:rFonts w:hint="eastAsia"/>
          <w:color w:val="000000" w:themeColor="text1"/>
        </w:rPr>
        <w:t>同意，</w:t>
      </w:r>
      <w:r w:rsidR="00FF2788" w:rsidRPr="00936FAB">
        <w:rPr>
          <w:rFonts w:hint="eastAsia"/>
          <w:color w:val="000000" w:themeColor="text1"/>
        </w:rPr>
        <w:t>决定于</w:t>
      </w:r>
      <w:r w:rsidR="00514268" w:rsidRPr="00936FAB">
        <w:rPr>
          <w:rFonts w:hint="eastAsia"/>
          <w:color w:val="000000" w:themeColor="text1"/>
        </w:rPr>
        <w:t>今年</w:t>
      </w:r>
      <w:r w:rsidR="00FF2788" w:rsidRPr="00936FAB">
        <w:rPr>
          <w:rFonts w:hint="eastAsia"/>
          <w:color w:val="000000" w:themeColor="text1"/>
        </w:rPr>
        <w:t>10</w:t>
      </w:r>
      <w:r w:rsidR="00695219">
        <w:rPr>
          <w:rFonts w:hint="eastAsia"/>
          <w:color w:val="000000" w:themeColor="text1"/>
        </w:rPr>
        <w:t>月中旬</w:t>
      </w:r>
      <w:r w:rsidR="00F600F3" w:rsidRPr="00936FAB">
        <w:rPr>
          <w:rFonts w:hint="eastAsia"/>
          <w:color w:val="000000" w:themeColor="text1"/>
        </w:rPr>
        <w:t>在南京</w:t>
      </w:r>
      <w:r w:rsidR="00514268" w:rsidRPr="00936FAB">
        <w:rPr>
          <w:rFonts w:ascii="方正仿宋_GBK" w:hAnsi="仿宋" w:hint="eastAsia"/>
          <w:color w:val="000000" w:themeColor="text1"/>
          <w:szCs w:val="32"/>
        </w:rPr>
        <w:t>举办江苏省首届</w:t>
      </w:r>
      <w:r w:rsidR="00785AB6" w:rsidRPr="00936FAB">
        <w:rPr>
          <w:rFonts w:ascii="方正仿宋_GBK" w:hAnsi="仿宋" w:hint="eastAsia"/>
          <w:color w:val="000000" w:themeColor="text1"/>
          <w:szCs w:val="32"/>
        </w:rPr>
        <w:t>乡土人才</w:t>
      </w:r>
      <w:r w:rsidR="00514268" w:rsidRPr="00936FAB">
        <w:rPr>
          <w:rFonts w:ascii="方正仿宋_GBK" w:hAnsi="仿宋" w:hint="eastAsia"/>
          <w:color w:val="000000" w:themeColor="text1"/>
          <w:szCs w:val="32"/>
        </w:rPr>
        <w:t>传统技艺技能大赛。特制定组织实施方案如下：</w:t>
      </w:r>
    </w:p>
    <w:p w:rsidR="00F64BB5" w:rsidRPr="00936FAB" w:rsidRDefault="00BB6A30">
      <w:pPr>
        <w:overflowPunct w:val="0"/>
        <w:autoSpaceDE w:val="0"/>
        <w:autoSpaceDN w:val="0"/>
        <w:spacing w:line="590" w:lineRule="exact"/>
        <w:ind w:firstLineChars="200" w:firstLine="640"/>
        <w:rPr>
          <w:rFonts w:ascii="方正黑体_GBK" w:eastAsia="方正黑体_GBK" w:cstheme="minorBidi"/>
          <w:color w:val="000000" w:themeColor="text1"/>
          <w:szCs w:val="32"/>
        </w:rPr>
      </w:pPr>
      <w:r w:rsidRPr="00936FAB">
        <w:rPr>
          <w:rFonts w:ascii="方正黑体_GBK" w:eastAsia="方正黑体_GBK" w:cstheme="minorBidi" w:hint="eastAsia"/>
          <w:color w:val="000000" w:themeColor="text1"/>
          <w:szCs w:val="32"/>
        </w:rPr>
        <w:t>一、大赛名称</w:t>
      </w:r>
    </w:p>
    <w:p w:rsidR="00F64BB5" w:rsidRPr="00936FAB" w:rsidRDefault="00785AB6" w:rsidP="009919C7">
      <w:pPr>
        <w:adjustRightInd w:val="0"/>
        <w:snapToGrid w:val="0"/>
        <w:spacing w:line="590" w:lineRule="atLeast"/>
        <w:ind w:firstLineChars="200" w:firstLine="640"/>
        <w:rPr>
          <w:rFonts w:ascii="方正仿宋_GBK" w:hAnsi="仿宋"/>
          <w:color w:val="000000" w:themeColor="text1"/>
          <w:szCs w:val="32"/>
        </w:rPr>
      </w:pPr>
      <w:r w:rsidRPr="00936FAB">
        <w:rPr>
          <w:rFonts w:ascii="方正仿宋_GBK" w:hAnsi="仿宋" w:hint="eastAsia"/>
          <w:color w:val="000000" w:themeColor="text1"/>
          <w:szCs w:val="32"/>
        </w:rPr>
        <w:t>江苏省首届乡土人才传统技艺技能大赛</w:t>
      </w:r>
    </w:p>
    <w:p w:rsidR="00F64BB5" w:rsidRPr="00936FAB" w:rsidRDefault="00BB6A30">
      <w:pPr>
        <w:overflowPunct w:val="0"/>
        <w:autoSpaceDE w:val="0"/>
        <w:autoSpaceDN w:val="0"/>
        <w:spacing w:line="590" w:lineRule="exact"/>
        <w:ind w:firstLineChars="200" w:firstLine="640"/>
        <w:rPr>
          <w:rFonts w:ascii="方正黑体_GBK" w:eastAsia="方正黑体_GBK" w:cstheme="minorBidi"/>
          <w:color w:val="000000" w:themeColor="text1"/>
          <w:szCs w:val="32"/>
        </w:rPr>
      </w:pPr>
      <w:r w:rsidRPr="00936FAB">
        <w:rPr>
          <w:rFonts w:ascii="方正黑体_GBK" w:eastAsia="方正黑体_GBK" w:cstheme="minorBidi" w:hint="eastAsia"/>
          <w:color w:val="000000" w:themeColor="text1"/>
          <w:szCs w:val="32"/>
        </w:rPr>
        <w:t>二、大赛主题</w:t>
      </w:r>
    </w:p>
    <w:p w:rsidR="00F64BB5" w:rsidRPr="00936FAB" w:rsidRDefault="00BB6A30" w:rsidP="009919C7">
      <w:pPr>
        <w:adjustRightInd w:val="0"/>
        <w:snapToGrid w:val="0"/>
        <w:spacing w:line="590" w:lineRule="atLeast"/>
        <w:ind w:firstLineChars="200" w:firstLine="640"/>
        <w:rPr>
          <w:rFonts w:ascii="方正仿宋_GBK" w:hAnsi="仿宋"/>
          <w:color w:val="000000" w:themeColor="text1"/>
          <w:szCs w:val="32"/>
        </w:rPr>
      </w:pPr>
      <w:r w:rsidRPr="00936FAB">
        <w:rPr>
          <w:rFonts w:ascii="方正仿宋_GBK" w:hAnsi="仿宋" w:hint="eastAsia"/>
          <w:color w:val="000000" w:themeColor="text1"/>
          <w:szCs w:val="32"/>
        </w:rPr>
        <w:t>技能·匠心·</w:t>
      </w:r>
      <w:r w:rsidR="00211869" w:rsidRPr="00936FAB">
        <w:rPr>
          <w:rFonts w:ascii="方正仿宋_GBK" w:hAnsi="仿宋" w:hint="eastAsia"/>
          <w:color w:val="000000" w:themeColor="text1"/>
          <w:szCs w:val="32"/>
        </w:rPr>
        <w:t>传承·创新</w:t>
      </w:r>
      <w:r w:rsidR="00CC1517" w:rsidRPr="00936FAB">
        <w:rPr>
          <w:rFonts w:ascii="方正仿宋_GBK" w:hAnsi="仿宋" w:hint="eastAsia"/>
          <w:color w:val="000000" w:themeColor="text1"/>
          <w:szCs w:val="32"/>
        </w:rPr>
        <w:t>·富民</w:t>
      </w:r>
    </w:p>
    <w:p w:rsidR="00F600F3" w:rsidRPr="00936FAB" w:rsidRDefault="00BB6A30">
      <w:pPr>
        <w:overflowPunct w:val="0"/>
        <w:autoSpaceDE w:val="0"/>
        <w:autoSpaceDN w:val="0"/>
        <w:spacing w:line="590" w:lineRule="exact"/>
        <w:ind w:firstLineChars="200" w:firstLine="640"/>
        <w:rPr>
          <w:rFonts w:ascii="方正黑体_GBK" w:eastAsia="方正黑体_GBK" w:cstheme="minorBidi"/>
          <w:color w:val="000000" w:themeColor="text1"/>
          <w:szCs w:val="32"/>
        </w:rPr>
      </w:pPr>
      <w:r w:rsidRPr="00936FAB">
        <w:rPr>
          <w:rFonts w:ascii="方正黑体_GBK" w:eastAsia="方正黑体_GBK" w:cstheme="minorBidi" w:hint="eastAsia"/>
          <w:color w:val="000000" w:themeColor="text1"/>
          <w:szCs w:val="32"/>
        </w:rPr>
        <w:t>三、</w:t>
      </w:r>
      <w:r w:rsidR="00F600F3" w:rsidRPr="00936FAB">
        <w:rPr>
          <w:rFonts w:ascii="方正黑体_GBK" w:eastAsia="方正黑体_GBK" w:cstheme="minorBidi" w:hint="eastAsia"/>
          <w:color w:val="000000" w:themeColor="text1"/>
          <w:szCs w:val="32"/>
        </w:rPr>
        <w:t>大赛时间地点</w:t>
      </w:r>
    </w:p>
    <w:p w:rsidR="00F600F3" w:rsidRPr="00936FAB" w:rsidRDefault="00F600F3">
      <w:pPr>
        <w:overflowPunct w:val="0"/>
        <w:autoSpaceDE w:val="0"/>
        <w:autoSpaceDN w:val="0"/>
        <w:spacing w:line="590" w:lineRule="exact"/>
        <w:ind w:firstLineChars="200" w:firstLine="640"/>
        <w:rPr>
          <w:rFonts w:ascii="方正黑体_GBK" w:eastAsia="方正黑体_GBK" w:cstheme="minorBidi"/>
          <w:color w:val="000000" w:themeColor="text1"/>
          <w:szCs w:val="32"/>
        </w:rPr>
      </w:pPr>
      <w:r w:rsidRPr="00936FAB">
        <w:rPr>
          <w:rFonts w:ascii="方正仿宋_GBK" w:hAnsi="仿宋" w:hint="eastAsia"/>
          <w:color w:val="000000" w:themeColor="text1"/>
          <w:szCs w:val="32"/>
        </w:rPr>
        <w:t>2017年10月10日至11日，在南京河西国际博览中心举办全省总决赛。</w:t>
      </w:r>
    </w:p>
    <w:p w:rsidR="008B4682" w:rsidRPr="00936FAB" w:rsidRDefault="00F600F3">
      <w:pPr>
        <w:overflowPunct w:val="0"/>
        <w:autoSpaceDE w:val="0"/>
        <w:autoSpaceDN w:val="0"/>
        <w:spacing w:line="590" w:lineRule="exact"/>
        <w:ind w:firstLineChars="200" w:firstLine="640"/>
        <w:rPr>
          <w:rFonts w:ascii="方正黑体_GBK" w:eastAsia="方正黑体_GBK" w:cstheme="minorBidi"/>
          <w:color w:val="000000" w:themeColor="text1"/>
          <w:szCs w:val="32"/>
        </w:rPr>
      </w:pPr>
      <w:r w:rsidRPr="00936FAB">
        <w:rPr>
          <w:rFonts w:ascii="方正黑体_GBK" w:eastAsia="方正黑体_GBK" w:cstheme="minorBidi" w:hint="eastAsia"/>
          <w:color w:val="000000" w:themeColor="text1"/>
          <w:szCs w:val="32"/>
        </w:rPr>
        <w:lastRenderedPageBreak/>
        <w:t>四、</w:t>
      </w:r>
      <w:r w:rsidR="008B4682" w:rsidRPr="00936FAB">
        <w:rPr>
          <w:rFonts w:ascii="方正黑体_GBK" w:eastAsia="方正黑体_GBK" w:cstheme="minorBidi" w:hint="eastAsia"/>
          <w:color w:val="000000" w:themeColor="text1"/>
          <w:szCs w:val="32"/>
        </w:rPr>
        <w:t>主办协办单位</w:t>
      </w:r>
    </w:p>
    <w:p w:rsidR="008140C3" w:rsidRPr="00936FAB" w:rsidRDefault="002F2D19" w:rsidP="008140C3">
      <w:pPr>
        <w:widowControl/>
        <w:adjustRightInd w:val="0"/>
        <w:snapToGrid w:val="0"/>
        <w:spacing w:line="590" w:lineRule="atLeast"/>
        <w:ind w:firstLineChars="200" w:firstLine="640"/>
        <w:outlineLvl w:val="0"/>
        <w:rPr>
          <w:rFonts w:ascii="方正仿宋_GBK" w:hAnsi="仿宋"/>
          <w:color w:val="000000" w:themeColor="text1"/>
          <w:szCs w:val="32"/>
        </w:rPr>
      </w:pPr>
      <w:r w:rsidRPr="00936FAB">
        <w:rPr>
          <w:rFonts w:cs="方正仿宋_GBK" w:hint="eastAsia"/>
          <w:color w:val="000000" w:themeColor="text1"/>
        </w:rPr>
        <w:t>江苏省首届乡土人才传统技艺技能大赛由省人力资源和社会保障厅牵头，会同省委组织部、省委宣传部、省经济和信息化委员会、省公安厅、省财政厅、</w:t>
      </w:r>
      <w:hyperlink r:id="rId9" w:tgtFrame="_blank" w:history="1">
        <w:r w:rsidRPr="00936FAB">
          <w:rPr>
            <w:rFonts w:cs="方正仿宋_GBK" w:hint="eastAsia"/>
            <w:color w:val="000000" w:themeColor="text1"/>
          </w:rPr>
          <w:t>省住房和城乡建设厅</w:t>
        </w:r>
      </w:hyperlink>
      <w:r w:rsidRPr="00936FAB">
        <w:rPr>
          <w:rFonts w:cs="方正仿宋_GBK" w:hint="eastAsia"/>
          <w:color w:val="000000" w:themeColor="text1"/>
        </w:rPr>
        <w:t>、</w:t>
      </w:r>
      <w:r w:rsidRPr="00936FAB">
        <w:rPr>
          <w:rFonts w:ascii="仿宋" w:eastAsia="仿宋" w:hAnsi="仿宋" w:hint="eastAsia"/>
          <w:color w:val="000000" w:themeColor="text1"/>
          <w:szCs w:val="32"/>
        </w:rPr>
        <w:t>省农业委员会、</w:t>
      </w:r>
      <w:r w:rsidRPr="00936FAB">
        <w:rPr>
          <w:rFonts w:cs="方正仿宋_GBK" w:hint="eastAsia"/>
          <w:color w:val="000000" w:themeColor="text1"/>
        </w:rPr>
        <w:t>省文化厅、省总工会、团省委、省妇联等部门共同主办，有关行业协会、企事业单位协办。成立大赛组织委员会</w:t>
      </w:r>
      <w:r w:rsidR="008140C3" w:rsidRPr="00936FAB">
        <w:rPr>
          <w:rFonts w:cs="方正仿宋_GBK" w:hint="eastAsia"/>
          <w:color w:val="000000" w:themeColor="text1"/>
        </w:rPr>
        <w:t>（名单见附件）</w:t>
      </w:r>
      <w:r w:rsidRPr="00936FAB">
        <w:rPr>
          <w:rFonts w:cs="方正仿宋_GBK" w:hint="eastAsia"/>
          <w:color w:val="000000" w:themeColor="text1"/>
        </w:rPr>
        <w:t>，负责大赛组织领导工作。</w:t>
      </w:r>
      <w:r w:rsidR="008140C3" w:rsidRPr="00936FAB">
        <w:rPr>
          <w:rFonts w:ascii="方正仿宋_GBK" w:hAnsi="仿宋" w:hint="eastAsia"/>
          <w:color w:val="000000" w:themeColor="text1"/>
          <w:szCs w:val="32"/>
        </w:rPr>
        <w:t>各地参照成立相应组织协调机构。</w:t>
      </w:r>
    </w:p>
    <w:p w:rsidR="00F64BB5" w:rsidRPr="00936FAB" w:rsidRDefault="00C435C7">
      <w:pPr>
        <w:overflowPunct w:val="0"/>
        <w:autoSpaceDE w:val="0"/>
        <w:autoSpaceDN w:val="0"/>
        <w:spacing w:line="590" w:lineRule="exact"/>
        <w:ind w:firstLineChars="200" w:firstLine="640"/>
        <w:rPr>
          <w:rFonts w:ascii="方正黑体_GBK" w:eastAsia="方正黑体_GBK" w:cstheme="minorBidi"/>
          <w:color w:val="000000" w:themeColor="text1"/>
          <w:szCs w:val="32"/>
        </w:rPr>
      </w:pPr>
      <w:r w:rsidRPr="00936FAB">
        <w:rPr>
          <w:rFonts w:ascii="方正黑体_GBK" w:eastAsia="方正黑体_GBK" w:cstheme="minorBidi" w:hint="eastAsia"/>
          <w:color w:val="000000" w:themeColor="text1"/>
          <w:szCs w:val="32"/>
        </w:rPr>
        <w:t>五</w:t>
      </w:r>
      <w:r w:rsidR="008B4682" w:rsidRPr="00936FAB">
        <w:rPr>
          <w:rFonts w:ascii="方正黑体_GBK" w:eastAsia="方正黑体_GBK" w:cstheme="minorBidi" w:hint="eastAsia"/>
          <w:color w:val="000000" w:themeColor="text1"/>
          <w:szCs w:val="32"/>
        </w:rPr>
        <w:t>、</w:t>
      </w:r>
      <w:r w:rsidR="00BB6A30" w:rsidRPr="00936FAB">
        <w:rPr>
          <w:rFonts w:ascii="方正黑体_GBK" w:eastAsia="方正黑体_GBK" w:cstheme="minorBidi" w:hint="eastAsia"/>
          <w:color w:val="000000" w:themeColor="text1"/>
          <w:szCs w:val="32"/>
        </w:rPr>
        <w:t>竞赛项目</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根据我省民间传统技艺技能表现形式和具体情况，江苏省首届乡土人才传统技艺技能大赛设置现场竞赛和作品参赛两个类别，共计</w:t>
      </w:r>
      <w:r w:rsidRPr="00936FAB">
        <w:rPr>
          <w:rFonts w:cs="方正仿宋_GBK" w:hint="eastAsia"/>
          <w:color w:val="000000" w:themeColor="text1"/>
        </w:rPr>
        <w:t>20</w:t>
      </w:r>
      <w:r w:rsidRPr="00936FAB">
        <w:rPr>
          <w:rFonts w:cs="方正仿宋_GBK" w:hint="eastAsia"/>
          <w:color w:val="000000" w:themeColor="text1"/>
        </w:rPr>
        <w:t>个项目。现场竞赛类设紫砂陶制作、木雕、核雕、彩扎（风筝、灯彩）、剪（刻）纸、面（泥）塑、农民画、木工、瓦工、缝纫、美发、美容、金银细作、玉雕、水晶雕刻、盆景制作</w:t>
      </w:r>
      <w:r w:rsidRPr="00936FAB">
        <w:rPr>
          <w:rFonts w:cs="方正仿宋_GBK" w:hint="eastAsia"/>
          <w:color w:val="000000" w:themeColor="text1"/>
        </w:rPr>
        <w:t>16</w:t>
      </w:r>
      <w:r w:rsidRPr="00936FAB">
        <w:rPr>
          <w:rFonts w:cs="方正仿宋_GBK" w:hint="eastAsia"/>
          <w:color w:val="000000" w:themeColor="text1"/>
        </w:rPr>
        <w:t>个项目，作品参赛类设刺绣、印染、明式家具制作、漆器制作</w:t>
      </w:r>
      <w:r w:rsidRPr="00936FAB">
        <w:rPr>
          <w:rFonts w:cs="方正仿宋_GBK" w:hint="eastAsia"/>
          <w:color w:val="000000" w:themeColor="text1"/>
        </w:rPr>
        <w:t>4</w:t>
      </w:r>
      <w:r w:rsidRPr="00936FAB">
        <w:rPr>
          <w:rFonts w:cs="方正仿宋_GBK" w:hint="eastAsia"/>
          <w:color w:val="000000" w:themeColor="text1"/>
        </w:rPr>
        <w:t>个项目。</w:t>
      </w:r>
    </w:p>
    <w:p w:rsidR="000E2DEE" w:rsidRPr="00936FAB" w:rsidRDefault="000E2DEE" w:rsidP="000E2DEE">
      <w:pPr>
        <w:overflowPunct w:val="0"/>
        <w:autoSpaceDE w:val="0"/>
        <w:autoSpaceDN w:val="0"/>
        <w:spacing w:line="590" w:lineRule="exact"/>
        <w:ind w:firstLineChars="200" w:firstLine="640"/>
        <w:rPr>
          <w:rFonts w:ascii="方正黑体_GBK" w:eastAsia="方正黑体_GBK"/>
          <w:color w:val="000000" w:themeColor="text1"/>
          <w:szCs w:val="32"/>
        </w:rPr>
      </w:pPr>
      <w:r w:rsidRPr="00936FAB">
        <w:rPr>
          <w:rFonts w:ascii="方正黑体_GBK" w:eastAsia="方正黑体_GBK" w:hint="eastAsia"/>
          <w:color w:val="000000" w:themeColor="text1"/>
          <w:szCs w:val="32"/>
        </w:rPr>
        <w:t>六、参赛对象</w:t>
      </w:r>
    </w:p>
    <w:p w:rsidR="000E2DEE" w:rsidRPr="00936FAB" w:rsidRDefault="000E2DEE" w:rsidP="000E2DEE">
      <w:pPr>
        <w:adjustRightInd w:val="0"/>
        <w:snapToGrid w:val="0"/>
        <w:spacing w:line="590" w:lineRule="atLeast"/>
        <w:ind w:firstLineChars="200" w:firstLine="640"/>
        <w:rPr>
          <w:rFonts w:ascii="方正仿宋_GBK" w:hAnsi="仿宋"/>
          <w:color w:val="000000" w:themeColor="text1"/>
          <w:szCs w:val="32"/>
        </w:rPr>
      </w:pPr>
      <w:r w:rsidRPr="00936FAB">
        <w:rPr>
          <w:rFonts w:ascii="方正仿宋_GBK" w:hAnsi="仿宋" w:hint="eastAsia"/>
          <w:color w:val="000000" w:themeColor="text1"/>
          <w:szCs w:val="32"/>
        </w:rPr>
        <w:t>参赛人员报名条件：</w:t>
      </w:r>
    </w:p>
    <w:p w:rsidR="000E2DEE" w:rsidRPr="00936FAB" w:rsidRDefault="000E2DEE" w:rsidP="000E2DEE">
      <w:pPr>
        <w:adjustRightInd w:val="0"/>
        <w:snapToGrid w:val="0"/>
        <w:spacing w:line="590" w:lineRule="atLeast"/>
        <w:ind w:firstLineChars="200" w:firstLine="640"/>
        <w:rPr>
          <w:rFonts w:ascii="方正仿宋_GBK" w:hAnsi="仿宋"/>
          <w:color w:val="000000" w:themeColor="text1"/>
          <w:kern w:val="0"/>
          <w:szCs w:val="32"/>
        </w:rPr>
      </w:pPr>
      <w:r w:rsidRPr="00936FAB">
        <w:rPr>
          <w:rFonts w:ascii="方正仿宋_GBK" w:hAnsi="仿宋" w:hint="eastAsia"/>
          <w:color w:val="000000" w:themeColor="text1"/>
          <w:szCs w:val="32"/>
        </w:rPr>
        <w:t>（1）</w:t>
      </w:r>
      <w:r w:rsidRPr="00936FAB">
        <w:rPr>
          <w:rFonts w:ascii="方正仿宋_GBK" w:hAnsi="仿宋" w:hint="eastAsia"/>
          <w:color w:val="000000" w:themeColor="text1"/>
          <w:kern w:val="0"/>
          <w:szCs w:val="32"/>
        </w:rPr>
        <w:t>在本省实际工作或居住一年以上；</w:t>
      </w:r>
    </w:p>
    <w:p w:rsidR="000E2DEE" w:rsidRPr="00936FAB" w:rsidRDefault="000E2DEE" w:rsidP="000E2DEE">
      <w:pPr>
        <w:adjustRightInd w:val="0"/>
        <w:snapToGrid w:val="0"/>
        <w:spacing w:line="590" w:lineRule="atLeast"/>
        <w:ind w:firstLineChars="200" w:firstLine="640"/>
        <w:rPr>
          <w:rFonts w:ascii="方正仿宋_GBK" w:hAnsi="仿宋"/>
          <w:color w:val="000000" w:themeColor="text1"/>
          <w:kern w:val="0"/>
          <w:szCs w:val="32"/>
        </w:rPr>
      </w:pPr>
      <w:r w:rsidRPr="00936FAB">
        <w:rPr>
          <w:rFonts w:ascii="方正仿宋_GBK" w:hAnsi="仿宋" w:hint="eastAsia"/>
          <w:color w:val="000000" w:themeColor="text1"/>
          <w:szCs w:val="32"/>
        </w:rPr>
        <w:t>（2）</w:t>
      </w:r>
      <w:r w:rsidRPr="00936FAB">
        <w:rPr>
          <w:rFonts w:ascii="方正仿宋_GBK" w:hAnsi="仿宋" w:hint="eastAsia"/>
          <w:color w:val="000000" w:themeColor="text1"/>
          <w:kern w:val="0"/>
          <w:szCs w:val="32"/>
        </w:rPr>
        <w:t>相关技艺达到一定水平；</w:t>
      </w:r>
    </w:p>
    <w:p w:rsidR="000E2DEE" w:rsidRPr="00936FAB" w:rsidRDefault="000E2DEE" w:rsidP="000E2DEE">
      <w:pPr>
        <w:adjustRightInd w:val="0"/>
        <w:snapToGrid w:val="0"/>
        <w:spacing w:line="590" w:lineRule="atLeast"/>
        <w:ind w:firstLineChars="200" w:firstLine="640"/>
        <w:rPr>
          <w:rFonts w:ascii="方正仿宋_GBK" w:hAnsi="仿宋"/>
          <w:color w:val="000000" w:themeColor="text1"/>
          <w:kern w:val="0"/>
          <w:szCs w:val="32"/>
        </w:rPr>
      </w:pPr>
      <w:r w:rsidRPr="00936FAB">
        <w:rPr>
          <w:rFonts w:ascii="方正仿宋_GBK" w:hAnsi="仿宋" w:hint="eastAsia"/>
          <w:color w:val="000000" w:themeColor="text1"/>
          <w:szCs w:val="32"/>
        </w:rPr>
        <w:t>（3）</w:t>
      </w:r>
      <w:r w:rsidRPr="00936FAB">
        <w:rPr>
          <w:rFonts w:ascii="方正仿宋_GBK" w:hAnsi="仿宋" w:hint="eastAsia"/>
          <w:color w:val="000000" w:themeColor="text1"/>
          <w:kern w:val="0"/>
          <w:szCs w:val="32"/>
        </w:rPr>
        <w:t>年龄在18至60周岁（1957年</w:t>
      </w:r>
      <w:r w:rsidR="00695219">
        <w:rPr>
          <w:rFonts w:ascii="方正仿宋_GBK" w:hAnsi="仿宋" w:hint="eastAsia"/>
          <w:color w:val="000000" w:themeColor="text1"/>
          <w:kern w:val="0"/>
          <w:szCs w:val="32"/>
        </w:rPr>
        <w:t>7</w:t>
      </w:r>
      <w:r w:rsidRPr="00936FAB">
        <w:rPr>
          <w:rFonts w:ascii="方正仿宋_GBK" w:hAnsi="仿宋" w:hint="eastAsia"/>
          <w:color w:val="000000" w:themeColor="text1"/>
          <w:kern w:val="0"/>
          <w:szCs w:val="32"/>
        </w:rPr>
        <w:t>月</w:t>
      </w:r>
      <w:r w:rsidR="00695219">
        <w:rPr>
          <w:rFonts w:ascii="方正仿宋_GBK" w:hAnsi="仿宋" w:hint="eastAsia"/>
          <w:color w:val="000000" w:themeColor="text1"/>
          <w:kern w:val="0"/>
          <w:szCs w:val="32"/>
        </w:rPr>
        <w:t>3</w:t>
      </w:r>
      <w:r w:rsidRPr="00936FAB">
        <w:rPr>
          <w:rFonts w:ascii="方正仿宋_GBK" w:hAnsi="仿宋" w:hint="eastAsia"/>
          <w:color w:val="000000" w:themeColor="text1"/>
          <w:kern w:val="0"/>
          <w:szCs w:val="32"/>
        </w:rPr>
        <w:t>1日至1999年7月</w:t>
      </w:r>
      <w:r w:rsidR="00695219">
        <w:rPr>
          <w:rFonts w:ascii="方正仿宋_GBK" w:hAnsi="仿宋" w:hint="eastAsia"/>
          <w:color w:val="000000" w:themeColor="text1"/>
          <w:kern w:val="0"/>
          <w:szCs w:val="32"/>
        </w:rPr>
        <w:t>3</w:t>
      </w:r>
      <w:r w:rsidRPr="00936FAB">
        <w:rPr>
          <w:rFonts w:ascii="方正仿宋_GBK" w:hAnsi="仿宋" w:hint="eastAsia"/>
          <w:color w:val="000000" w:themeColor="text1"/>
          <w:kern w:val="0"/>
          <w:szCs w:val="32"/>
        </w:rPr>
        <w:t>1日出生）；</w:t>
      </w:r>
    </w:p>
    <w:p w:rsidR="000E2DEE" w:rsidRPr="00936FAB" w:rsidRDefault="000E2DEE" w:rsidP="000E2DEE">
      <w:pPr>
        <w:adjustRightInd w:val="0"/>
        <w:snapToGrid w:val="0"/>
        <w:spacing w:line="590" w:lineRule="atLeast"/>
        <w:ind w:firstLineChars="200" w:firstLine="640"/>
        <w:rPr>
          <w:rFonts w:ascii="方正仿宋_GBK" w:hAnsi="仿宋"/>
          <w:color w:val="000000" w:themeColor="text1"/>
          <w:szCs w:val="32"/>
        </w:rPr>
      </w:pPr>
      <w:r w:rsidRPr="00936FAB">
        <w:rPr>
          <w:rFonts w:ascii="方正仿宋_GBK" w:hAnsi="仿宋" w:hint="eastAsia"/>
          <w:color w:val="000000" w:themeColor="text1"/>
          <w:szCs w:val="32"/>
        </w:rPr>
        <w:t>（4）</w:t>
      </w:r>
      <w:r w:rsidRPr="00936FAB">
        <w:rPr>
          <w:rFonts w:ascii="方正仿宋_GBK" w:hAnsi="仿宋" w:hint="eastAsia"/>
          <w:bCs/>
          <w:color w:val="000000" w:themeColor="text1"/>
          <w:kern w:val="0"/>
          <w:szCs w:val="32"/>
        </w:rPr>
        <w:t>已获得省级及以上工艺美术大师</w:t>
      </w:r>
      <w:r w:rsidR="00936FAB" w:rsidRPr="005F2DC1">
        <w:rPr>
          <w:rFonts w:cs="方正仿宋_GBK" w:hint="eastAsia"/>
          <w:color w:val="000000" w:themeColor="text1"/>
        </w:rPr>
        <w:t>称号</w:t>
      </w:r>
      <w:r w:rsidRPr="00936FAB">
        <w:rPr>
          <w:rFonts w:ascii="方正仿宋_GBK" w:hAnsi="仿宋" w:hint="eastAsia"/>
          <w:bCs/>
          <w:color w:val="000000" w:themeColor="text1"/>
          <w:kern w:val="0"/>
          <w:szCs w:val="32"/>
        </w:rPr>
        <w:t>的人员</w:t>
      </w:r>
      <w:r w:rsidRPr="00936FAB">
        <w:rPr>
          <w:rFonts w:ascii="方正仿宋_GBK" w:hAnsi="仿宋" w:hint="eastAsia"/>
          <w:color w:val="000000" w:themeColor="text1"/>
          <w:szCs w:val="32"/>
        </w:rPr>
        <w:t>不参</w:t>
      </w:r>
      <w:r w:rsidRPr="00936FAB">
        <w:rPr>
          <w:rFonts w:ascii="方正仿宋_GBK" w:hAnsi="仿宋" w:hint="eastAsia"/>
          <w:color w:val="000000" w:themeColor="text1"/>
          <w:szCs w:val="32"/>
        </w:rPr>
        <w:lastRenderedPageBreak/>
        <w:t>赛。</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各设区市负责选手资格初审工作，省对参加决赛选手资格进行复审。</w:t>
      </w:r>
    </w:p>
    <w:p w:rsidR="000E2DEE" w:rsidRPr="00936FAB" w:rsidRDefault="000E2DEE" w:rsidP="000E2DEE">
      <w:pPr>
        <w:overflowPunct w:val="0"/>
        <w:autoSpaceDE w:val="0"/>
        <w:autoSpaceDN w:val="0"/>
        <w:spacing w:line="590" w:lineRule="exact"/>
        <w:ind w:firstLineChars="200" w:firstLine="640"/>
        <w:rPr>
          <w:rFonts w:ascii="方正黑体_GBK" w:eastAsia="方正黑体_GBK"/>
          <w:color w:val="000000" w:themeColor="text1"/>
          <w:szCs w:val="32"/>
        </w:rPr>
      </w:pPr>
      <w:r w:rsidRPr="00936FAB">
        <w:rPr>
          <w:rFonts w:ascii="方正黑体_GBK" w:eastAsia="方正黑体_GBK" w:hint="eastAsia"/>
          <w:color w:val="000000" w:themeColor="text1"/>
          <w:szCs w:val="32"/>
        </w:rPr>
        <w:t>七、竞赛标准</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大赛组委会组织专家根据我省民间传统技艺技能特点进行各项目竞赛标准制定和竞赛命题工作，适时发布竞赛技术文件。采取参赛选手所在的设区市推荐和组委会遴选方式确定相应项目裁判，组成各项目裁判组。组委会加强对专家、裁判的管理和监督，确保大赛公平公正。</w:t>
      </w:r>
    </w:p>
    <w:p w:rsidR="000E2DEE" w:rsidRPr="00936FAB" w:rsidRDefault="000E2DEE" w:rsidP="000E2DEE">
      <w:pPr>
        <w:overflowPunct w:val="0"/>
        <w:autoSpaceDE w:val="0"/>
        <w:autoSpaceDN w:val="0"/>
        <w:spacing w:line="590" w:lineRule="exact"/>
        <w:ind w:firstLineChars="200" w:firstLine="640"/>
        <w:rPr>
          <w:rFonts w:ascii="方正黑体_GBK" w:eastAsia="方正黑体_GBK"/>
          <w:color w:val="000000" w:themeColor="text1"/>
          <w:szCs w:val="32"/>
        </w:rPr>
      </w:pPr>
      <w:r w:rsidRPr="00936FAB">
        <w:rPr>
          <w:rFonts w:ascii="方正黑体_GBK" w:eastAsia="方正黑体_GBK"/>
          <w:color w:val="000000" w:themeColor="text1"/>
          <w:szCs w:val="32"/>
        </w:rPr>
        <w:t>八</w:t>
      </w:r>
      <w:r w:rsidRPr="00936FAB">
        <w:rPr>
          <w:rFonts w:ascii="方正黑体_GBK" w:eastAsia="方正黑体_GBK" w:hint="eastAsia"/>
          <w:color w:val="000000" w:themeColor="text1"/>
          <w:szCs w:val="32"/>
        </w:rPr>
        <w:t>、</w:t>
      </w:r>
      <w:r w:rsidRPr="00936FAB">
        <w:rPr>
          <w:rFonts w:ascii="方正黑体_GBK" w:eastAsia="方正黑体_GBK"/>
          <w:color w:val="000000" w:themeColor="text1"/>
          <w:szCs w:val="32"/>
        </w:rPr>
        <w:t>大赛实施</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大赛分为初赛、省级预选赛、全省决赛三个阶段。</w:t>
      </w:r>
    </w:p>
    <w:p w:rsidR="000E2DEE" w:rsidRPr="00936FAB" w:rsidRDefault="000E2DEE" w:rsidP="000E2DEE">
      <w:pPr>
        <w:overflowPunct w:val="0"/>
        <w:autoSpaceDE w:val="0"/>
        <w:autoSpaceDN w:val="0"/>
        <w:spacing w:line="590" w:lineRule="exact"/>
        <w:ind w:firstLineChars="200" w:firstLine="640"/>
        <w:rPr>
          <w:rFonts w:ascii="方正楷体_GBK" w:eastAsia="方正楷体_GBK"/>
          <w:color w:val="000000" w:themeColor="text1"/>
          <w:szCs w:val="32"/>
        </w:rPr>
      </w:pPr>
      <w:r w:rsidRPr="00936FAB">
        <w:rPr>
          <w:rFonts w:ascii="方正楷体_GBK" w:eastAsia="方正楷体_GBK" w:hint="eastAsia"/>
          <w:color w:val="000000" w:themeColor="text1"/>
          <w:szCs w:val="32"/>
        </w:rPr>
        <w:t>（一）初赛阶段（2017年8月）。</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各设区市在辖区范围内组织初赛。</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木工、瓦工、缝纫、美发、美容等</w:t>
      </w:r>
      <w:r w:rsidRPr="00936FAB">
        <w:rPr>
          <w:rFonts w:cs="方正仿宋_GBK" w:hint="eastAsia"/>
          <w:color w:val="000000" w:themeColor="text1"/>
        </w:rPr>
        <w:t>5</w:t>
      </w:r>
      <w:r w:rsidRPr="00936FAB">
        <w:rPr>
          <w:rFonts w:cs="方正仿宋_GBK" w:hint="eastAsia"/>
          <w:color w:val="000000" w:themeColor="text1"/>
        </w:rPr>
        <w:t>个项目，每个项目各设区市选拔不超过</w:t>
      </w:r>
      <w:r w:rsidRPr="00936FAB">
        <w:rPr>
          <w:rFonts w:cs="方正仿宋_GBK" w:hint="eastAsia"/>
          <w:color w:val="000000" w:themeColor="text1"/>
        </w:rPr>
        <w:t>15</w:t>
      </w:r>
      <w:r w:rsidRPr="00936FAB">
        <w:rPr>
          <w:rFonts w:cs="方正仿宋_GBK" w:hint="eastAsia"/>
          <w:color w:val="000000" w:themeColor="text1"/>
        </w:rPr>
        <w:t>名选手参加省级预选赛。</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紫砂陶制作、木雕、核雕、彩扎（风筝、灯彩）、剪（刻）纸、面（泥）塑、农民画、金银细作、玉雕、水晶雕刻、盆景制作、刺绣、印染、明式家具制作、漆器制作等</w:t>
      </w:r>
      <w:r w:rsidRPr="00936FAB">
        <w:rPr>
          <w:rFonts w:cs="方正仿宋_GBK" w:hint="eastAsia"/>
          <w:color w:val="000000" w:themeColor="text1"/>
        </w:rPr>
        <w:t>15</w:t>
      </w:r>
      <w:r w:rsidRPr="00936FAB">
        <w:rPr>
          <w:rFonts w:cs="方正仿宋_GBK" w:hint="eastAsia"/>
          <w:color w:val="000000" w:themeColor="text1"/>
        </w:rPr>
        <w:t>个项目，每个项目各设区市选拔不超过</w:t>
      </w:r>
      <w:r w:rsidRPr="00936FAB">
        <w:rPr>
          <w:rFonts w:cs="方正仿宋_GBK" w:hint="eastAsia"/>
          <w:color w:val="000000" w:themeColor="text1"/>
        </w:rPr>
        <w:t>30</w:t>
      </w:r>
      <w:r w:rsidRPr="00936FAB">
        <w:rPr>
          <w:rFonts w:cs="方正仿宋_GBK" w:hint="eastAsia"/>
          <w:color w:val="000000" w:themeColor="text1"/>
        </w:rPr>
        <w:t>名选手参加省级预选赛。</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作品参赛类刺绣、印染、明式家具制作、漆器制作</w:t>
      </w:r>
      <w:r w:rsidRPr="00936FAB">
        <w:rPr>
          <w:rFonts w:cs="方正仿宋_GBK" w:hint="eastAsia"/>
          <w:color w:val="000000" w:themeColor="text1"/>
        </w:rPr>
        <w:t>4</w:t>
      </w:r>
      <w:r w:rsidRPr="00936FAB">
        <w:rPr>
          <w:rFonts w:cs="方正仿宋_GBK" w:hint="eastAsia"/>
          <w:color w:val="000000" w:themeColor="text1"/>
        </w:rPr>
        <w:t>个项目参赛作品要求为选手本人近年来创作，且未获得省级及</w:t>
      </w:r>
      <w:r w:rsidRPr="00936FAB">
        <w:rPr>
          <w:rFonts w:cs="方正仿宋_GBK" w:hint="eastAsia"/>
          <w:color w:val="000000" w:themeColor="text1"/>
        </w:rPr>
        <w:lastRenderedPageBreak/>
        <w:t>以上政府类奖项。</w:t>
      </w:r>
    </w:p>
    <w:p w:rsidR="000E2DEE" w:rsidRPr="00936FAB" w:rsidRDefault="000E2DEE" w:rsidP="000E2DEE">
      <w:pPr>
        <w:overflowPunct w:val="0"/>
        <w:autoSpaceDE w:val="0"/>
        <w:autoSpaceDN w:val="0"/>
        <w:spacing w:line="590" w:lineRule="exact"/>
        <w:ind w:firstLineChars="200" w:firstLine="640"/>
        <w:rPr>
          <w:rFonts w:ascii="方正楷体_GBK" w:eastAsia="方正楷体_GBK"/>
          <w:color w:val="000000" w:themeColor="text1"/>
          <w:szCs w:val="32"/>
        </w:rPr>
      </w:pPr>
      <w:r w:rsidRPr="00936FAB">
        <w:rPr>
          <w:rFonts w:ascii="方正楷体_GBK" w:eastAsia="方正楷体_GBK" w:hint="eastAsia"/>
          <w:color w:val="000000" w:themeColor="text1"/>
          <w:szCs w:val="32"/>
        </w:rPr>
        <w:t>（二）省级预选赛阶段（2017年9月）。</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1.</w:t>
      </w:r>
      <w:r w:rsidRPr="00936FAB">
        <w:rPr>
          <w:rFonts w:cs="方正仿宋_GBK" w:hint="eastAsia"/>
          <w:color w:val="000000" w:themeColor="text1"/>
        </w:rPr>
        <w:t>现场竞赛项目组织</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现场竞赛项目由组委会委托有关地区（部门）组织省级预选赛，每个项目选拔</w:t>
      </w:r>
      <w:r w:rsidRPr="00936FAB">
        <w:rPr>
          <w:rFonts w:cs="方正仿宋_GBK" w:hint="eastAsia"/>
          <w:color w:val="000000" w:themeColor="text1"/>
        </w:rPr>
        <w:t>30</w:t>
      </w:r>
      <w:r w:rsidRPr="00936FAB">
        <w:rPr>
          <w:rFonts w:cs="方正仿宋_GBK" w:hint="eastAsia"/>
          <w:color w:val="000000" w:themeColor="text1"/>
        </w:rPr>
        <w:t>名选手参加决赛。</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南京市负责彩扎（风筝、灯彩）、剪（刻）纸、农民画、金银细作项目省级预选赛；</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无锡市负责紫砂陶制作、面（泥）塑项目省级预选赛；</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苏州市负责核雕、美发、美容项目省级预选赛；</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南通市负责木雕、缝纫、盆景制作项目省级预选赛；</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连云港市负责水晶雕刻项目省级预选赛；</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扬州市负责玉雕项目省级预选赛；</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省住房和城乡建设厅负责木工、瓦工项目省级预选赛。</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4.</w:t>
      </w:r>
      <w:r w:rsidRPr="00936FAB">
        <w:rPr>
          <w:rFonts w:cs="方正仿宋_GBK" w:hint="eastAsia"/>
          <w:color w:val="000000" w:themeColor="text1"/>
        </w:rPr>
        <w:t>作品参赛项目组织</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作品参赛项目由各地报送参赛选手作品图片和视频资料，组委会组织专家对参赛作品进行预选，每个竞赛项目选拔</w:t>
      </w:r>
      <w:r w:rsidRPr="00936FAB">
        <w:rPr>
          <w:rFonts w:cs="方正仿宋_GBK" w:hint="eastAsia"/>
          <w:color w:val="000000" w:themeColor="text1"/>
        </w:rPr>
        <w:t>30</w:t>
      </w:r>
      <w:r w:rsidRPr="00936FAB">
        <w:rPr>
          <w:rFonts w:cs="方正仿宋_GBK" w:hint="eastAsia"/>
          <w:color w:val="000000" w:themeColor="text1"/>
        </w:rPr>
        <w:t>名选手，携作品参加决赛。</w:t>
      </w:r>
    </w:p>
    <w:p w:rsidR="000E2DEE" w:rsidRPr="00936FAB" w:rsidRDefault="000E2DEE" w:rsidP="000E2DEE">
      <w:pPr>
        <w:overflowPunct w:val="0"/>
        <w:autoSpaceDE w:val="0"/>
        <w:autoSpaceDN w:val="0"/>
        <w:spacing w:line="590" w:lineRule="exact"/>
        <w:ind w:firstLineChars="200" w:firstLine="640"/>
        <w:rPr>
          <w:rFonts w:ascii="方正楷体_GBK" w:eastAsia="方正楷体_GBK"/>
          <w:color w:val="000000" w:themeColor="text1"/>
          <w:szCs w:val="32"/>
        </w:rPr>
      </w:pPr>
      <w:r w:rsidRPr="00936FAB">
        <w:rPr>
          <w:rFonts w:ascii="方正楷体_GBK" w:eastAsia="方正楷体_GBK" w:hint="eastAsia"/>
          <w:color w:val="000000" w:themeColor="text1"/>
          <w:szCs w:val="32"/>
        </w:rPr>
        <w:t>（三）</w:t>
      </w:r>
      <w:r w:rsidR="00B8454F">
        <w:rPr>
          <w:rFonts w:ascii="方正楷体_GBK" w:eastAsia="方正楷体_GBK" w:hint="eastAsia"/>
          <w:color w:val="000000" w:themeColor="text1"/>
          <w:szCs w:val="32"/>
        </w:rPr>
        <w:t>全</w:t>
      </w:r>
      <w:r w:rsidRPr="00936FAB">
        <w:rPr>
          <w:rFonts w:ascii="方正楷体_GBK" w:eastAsia="方正楷体_GBK" w:hint="eastAsia"/>
          <w:color w:val="000000" w:themeColor="text1"/>
          <w:szCs w:val="32"/>
        </w:rPr>
        <w:t>省决赛阶段（2017年10月）。</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刺绣、水晶雕刻、盆景制作项目分别在苏州市、连云港东海县和南通如皋市先行举行决赛，玉雕、漆器制作项目在扬州市先行举行决赛，印染、明式家具项目在南通市先行举行决赛。</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lastRenderedPageBreak/>
        <w:t>2017</w:t>
      </w:r>
      <w:r w:rsidRPr="00936FAB">
        <w:rPr>
          <w:rFonts w:cs="方正仿宋_GBK" w:hint="eastAsia"/>
          <w:color w:val="000000" w:themeColor="text1"/>
        </w:rPr>
        <w:t>年</w:t>
      </w:r>
      <w:r w:rsidRPr="00936FAB">
        <w:rPr>
          <w:rFonts w:cs="方正仿宋_GBK" w:hint="eastAsia"/>
          <w:color w:val="000000" w:themeColor="text1"/>
        </w:rPr>
        <w:t>10</w:t>
      </w:r>
      <w:r w:rsidRPr="00936FAB">
        <w:rPr>
          <w:rFonts w:cs="方正仿宋_GBK" w:hint="eastAsia"/>
          <w:color w:val="000000" w:themeColor="text1"/>
        </w:rPr>
        <w:t>月</w:t>
      </w:r>
      <w:r w:rsidRPr="00936FAB">
        <w:rPr>
          <w:rFonts w:cs="方正仿宋_GBK" w:hint="eastAsia"/>
          <w:color w:val="000000" w:themeColor="text1"/>
        </w:rPr>
        <w:t>10</w:t>
      </w:r>
      <w:r w:rsidRPr="00936FAB">
        <w:rPr>
          <w:rFonts w:cs="方正仿宋_GBK" w:hint="eastAsia"/>
          <w:color w:val="000000" w:themeColor="text1"/>
        </w:rPr>
        <w:t>日至</w:t>
      </w:r>
      <w:r w:rsidRPr="00936FAB">
        <w:rPr>
          <w:rFonts w:cs="方正仿宋_GBK" w:hint="eastAsia"/>
          <w:color w:val="000000" w:themeColor="text1"/>
        </w:rPr>
        <w:t>11</w:t>
      </w:r>
      <w:r w:rsidRPr="00936FAB">
        <w:rPr>
          <w:rFonts w:cs="方正仿宋_GBK" w:hint="eastAsia"/>
          <w:color w:val="000000" w:themeColor="text1"/>
        </w:rPr>
        <w:t>日，在南京河西国际博览中心</w:t>
      </w:r>
      <w:r w:rsidR="00992703" w:rsidRPr="00936FAB">
        <w:rPr>
          <w:rFonts w:cs="方正仿宋_GBK" w:hint="eastAsia"/>
          <w:color w:val="000000" w:themeColor="text1"/>
        </w:rPr>
        <w:t>4</w:t>
      </w:r>
      <w:r w:rsidR="00992703" w:rsidRPr="00936FAB">
        <w:rPr>
          <w:rFonts w:cs="方正仿宋_GBK" w:hint="eastAsia"/>
          <w:color w:val="000000" w:themeColor="text1"/>
        </w:rPr>
        <w:t>号馆</w:t>
      </w:r>
      <w:r w:rsidRPr="00936FAB">
        <w:rPr>
          <w:rFonts w:cs="方正仿宋_GBK" w:hint="eastAsia"/>
          <w:color w:val="000000" w:themeColor="text1"/>
        </w:rPr>
        <w:t>举办全省总决赛。</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总决赛现场</w:t>
      </w:r>
      <w:r w:rsidR="007A3B3C" w:rsidRPr="00936FAB">
        <w:rPr>
          <w:rFonts w:cs="方正仿宋_GBK" w:hint="eastAsia"/>
          <w:color w:val="000000" w:themeColor="text1"/>
        </w:rPr>
        <w:t>同期</w:t>
      </w:r>
      <w:r w:rsidRPr="00936FAB">
        <w:rPr>
          <w:rFonts w:cs="方正仿宋_GBK" w:hint="eastAsia"/>
          <w:color w:val="000000" w:themeColor="text1"/>
        </w:rPr>
        <w:t>举办</w:t>
      </w:r>
      <w:r w:rsidR="007A3B3C" w:rsidRPr="00936FAB">
        <w:rPr>
          <w:rFonts w:cs="方正仿宋_GBK" w:hint="eastAsia"/>
          <w:color w:val="000000" w:themeColor="text1"/>
        </w:rPr>
        <w:t>江苏</w:t>
      </w:r>
      <w:r w:rsidRPr="00936FAB">
        <w:rPr>
          <w:rFonts w:cs="方正仿宋_GBK" w:hint="eastAsia"/>
          <w:color w:val="000000" w:themeColor="text1"/>
        </w:rPr>
        <w:t>乡土人才技艺技能经典作品展、乡土人才传统技艺技能展演、中国江苏乡土人才传统技艺技能高峰论坛、</w:t>
      </w:r>
      <w:r w:rsidR="007A3B3C" w:rsidRPr="00936FAB">
        <w:rPr>
          <w:rFonts w:cs="方正仿宋_GBK" w:hint="eastAsia"/>
          <w:color w:val="000000" w:themeColor="text1"/>
        </w:rPr>
        <w:t>“技能中国行·走进江苏”等</w:t>
      </w:r>
      <w:r w:rsidRPr="00936FAB">
        <w:rPr>
          <w:rFonts w:cs="方正仿宋_GBK" w:hint="eastAsia"/>
          <w:color w:val="000000" w:themeColor="text1"/>
        </w:rPr>
        <w:t>活动。</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1.</w:t>
      </w:r>
      <w:r w:rsidR="007A3B3C" w:rsidRPr="00936FAB">
        <w:rPr>
          <w:rFonts w:cs="方正仿宋_GBK" w:hint="eastAsia"/>
          <w:color w:val="000000" w:themeColor="text1"/>
        </w:rPr>
        <w:t>江苏</w:t>
      </w:r>
      <w:r w:rsidRPr="00936FAB">
        <w:rPr>
          <w:rFonts w:cs="方正仿宋_GBK" w:hint="eastAsia"/>
          <w:color w:val="000000" w:themeColor="text1"/>
        </w:rPr>
        <w:t>乡土人才技艺技能经典作品展。遴选江苏具有广泛代表性的省级非遗以上民间传统技艺技能项目，推荐省内在传统技艺技能传承与创新方面成就和知名度较高的大师，选取其经典代表作品参加展览，务求品类齐全、特色鲜明，全面展示江苏乡土技能人才风采和传统技艺技能丰硕成果。</w:t>
      </w:r>
    </w:p>
    <w:p w:rsidR="000E2DEE" w:rsidRPr="00936FAB" w:rsidRDefault="007A3B3C" w:rsidP="000E2DEE">
      <w:pPr>
        <w:ind w:firstLine="640"/>
        <w:rPr>
          <w:rFonts w:cs="方正仿宋_GBK"/>
          <w:color w:val="000000" w:themeColor="text1"/>
        </w:rPr>
      </w:pPr>
      <w:r w:rsidRPr="00936FAB">
        <w:rPr>
          <w:rFonts w:cs="方正仿宋_GBK" w:hint="eastAsia"/>
          <w:color w:val="000000" w:themeColor="text1"/>
        </w:rPr>
        <w:t>2.</w:t>
      </w:r>
      <w:r w:rsidRPr="00936FAB">
        <w:rPr>
          <w:rFonts w:cs="方正仿宋_GBK" w:hint="eastAsia"/>
          <w:color w:val="000000" w:themeColor="text1"/>
        </w:rPr>
        <w:t>江苏</w:t>
      </w:r>
      <w:r w:rsidR="000E2DEE" w:rsidRPr="00936FAB">
        <w:rPr>
          <w:rFonts w:cs="方正仿宋_GBK" w:hint="eastAsia"/>
          <w:color w:val="000000" w:themeColor="text1"/>
        </w:rPr>
        <w:t>乡土人才传统技艺技能展演。分为民间传统艺术表演和民间传统技能表演两种形式。遴选有代表性的江苏民间传统艺术和民间传统技能，分别设置表演区进行现场表演。</w:t>
      </w:r>
    </w:p>
    <w:p w:rsidR="000E2DEE" w:rsidRPr="00936FAB" w:rsidRDefault="000E2DEE" w:rsidP="00CC1517">
      <w:pPr>
        <w:adjustRightInd w:val="0"/>
        <w:snapToGrid w:val="0"/>
        <w:spacing w:line="590" w:lineRule="atLeast"/>
        <w:ind w:firstLineChars="200" w:firstLine="640"/>
        <w:rPr>
          <w:rFonts w:cs="方正仿宋_GBK"/>
          <w:color w:val="000000" w:themeColor="text1"/>
        </w:rPr>
      </w:pPr>
      <w:r w:rsidRPr="00936FAB">
        <w:rPr>
          <w:rFonts w:cs="方正仿宋_GBK" w:hint="eastAsia"/>
          <w:color w:val="000000" w:themeColor="text1"/>
        </w:rPr>
        <w:t>3.</w:t>
      </w:r>
      <w:r w:rsidRPr="00936FAB">
        <w:rPr>
          <w:rFonts w:cs="方正仿宋_GBK" w:hint="eastAsia"/>
          <w:color w:val="000000" w:themeColor="text1"/>
        </w:rPr>
        <w:t>中国江苏乡土人才传统技艺技能高峰论坛</w:t>
      </w:r>
      <w:r w:rsidR="007A3B3C" w:rsidRPr="00936FAB">
        <w:rPr>
          <w:rFonts w:cs="方正仿宋_GBK" w:hint="eastAsia"/>
          <w:color w:val="000000" w:themeColor="text1"/>
        </w:rPr>
        <w:t>。</w:t>
      </w:r>
      <w:r w:rsidRPr="00936FAB">
        <w:rPr>
          <w:rFonts w:cs="方正仿宋_GBK" w:hint="eastAsia"/>
          <w:color w:val="000000" w:themeColor="text1"/>
        </w:rPr>
        <w:t>邀请国内外具有广泛知名度的民间传统技艺技能大师</w:t>
      </w:r>
      <w:r w:rsidR="007A3B3C" w:rsidRPr="00936FAB">
        <w:rPr>
          <w:rFonts w:cs="方正仿宋_GBK" w:hint="eastAsia"/>
          <w:color w:val="000000" w:themeColor="text1"/>
        </w:rPr>
        <w:t>和理论实践工作者</w:t>
      </w:r>
      <w:r w:rsidRPr="00936FAB">
        <w:rPr>
          <w:rFonts w:cs="方正仿宋_GBK" w:hint="eastAsia"/>
          <w:color w:val="000000" w:themeColor="text1"/>
        </w:rPr>
        <w:t>共话乡土人才传统技艺技能历史、现状与未来发展</w:t>
      </w:r>
      <w:r w:rsidR="007A3B3C" w:rsidRPr="00936FAB">
        <w:rPr>
          <w:rFonts w:cs="方正仿宋_GBK" w:hint="eastAsia"/>
          <w:color w:val="000000" w:themeColor="text1"/>
        </w:rPr>
        <w:t>。</w:t>
      </w:r>
      <w:r w:rsidR="0089566B" w:rsidRPr="00936FAB">
        <w:rPr>
          <w:rFonts w:cs="方正仿宋_GBK" w:hint="eastAsia"/>
          <w:color w:val="000000" w:themeColor="text1"/>
        </w:rPr>
        <w:t>以“</w:t>
      </w:r>
      <w:r w:rsidR="00CC1517" w:rsidRPr="00936FAB">
        <w:rPr>
          <w:rFonts w:ascii="方正仿宋_GBK" w:hAnsi="仿宋" w:hint="eastAsia"/>
          <w:color w:val="000000" w:themeColor="text1"/>
          <w:szCs w:val="32"/>
        </w:rPr>
        <w:t>技能·匠心·传承·创新·富民</w:t>
      </w:r>
      <w:r w:rsidR="0089566B" w:rsidRPr="00936FAB">
        <w:rPr>
          <w:rFonts w:cs="方正仿宋_GBK" w:hint="eastAsia"/>
          <w:color w:val="000000" w:themeColor="text1"/>
        </w:rPr>
        <w:t>”为主题，面向</w:t>
      </w:r>
      <w:r w:rsidR="004C3E25" w:rsidRPr="00936FAB">
        <w:rPr>
          <w:rFonts w:cs="方正仿宋_GBK"/>
          <w:color w:val="000000" w:themeColor="text1"/>
        </w:rPr>
        <w:t>全国</w:t>
      </w:r>
      <w:r w:rsidR="0089566B" w:rsidRPr="00936FAB">
        <w:rPr>
          <w:rFonts w:cs="方正仿宋_GBK" w:hint="eastAsia"/>
          <w:color w:val="000000" w:themeColor="text1"/>
        </w:rPr>
        <w:t>组织</w:t>
      </w:r>
      <w:r w:rsidR="004C3E25" w:rsidRPr="00936FAB">
        <w:rPr>
          <w:rFonts w:cs="方正仿宋_GBK"/>
          <w:color w:val="000000" w:themeColor="text1"/>
        </w:rPr>
        <w:t>征文</w:t>
      </w:r>
      <w:r w:rsidR="0089566B" w:rsidRPr="00936FAB">
        <w:rPr>
          <w:rFonts w:cs="方正仿宋_GBK" w:hint="eastAsia"/>
          <w:color w:val="000000" w:themeColor="text1"/>
        </w:rPr>
        <w:t>比赛，优秀论文在论坛上交流</w:t>
      </w:r>
      <w:r w:rsidR="004C3E25" w:rsidRPr="00936FAB">
        <w:rPr>
          <w:rFonts w:cs="方正仿宋_GBK" w:hint="eastAsia"/>
          <w:color w:val="000000" w:themeColor="text1"/>
        </w:rPr>
        <w:t>。</w:t>
      </w:r>
    </w:p>
    <w:p w:rsidR="000E2DEE" w:rsidRPr="00936FAB" w:rsidRDefault="000E2DEE" w:rsidP="000E2DEE">
      <w:pPr>
        <w:ind w:firstLine="640"/>
        <w:rPr>
          <w:rFonts w:cs="方正仿宋_GBK"/>
          <w:color w:val="000000" w:themeColor="text1"/>
        </w:rPr>
      </w:pPr>
      <w:r w:rsidRPr="00936FAB">
        <w:rPr>
          <w:rFonts w:cs="方正仿宋_GBK" w:hint="eastAsia"/>
          <w:color w:val="000000" w:themeColor="text1"/>
        </w:rPr>
        <w:t>4.</w:t>
      </w:r>
      <w:r w:rsidR="007A3B3C" w:rsidRPr="00936FAB">
        <w:rPr>
          <w:rFonts w:cs="方正仿宋_GBK" w:hint="eastAsia"/>
          <w:color w:val="000000" w:themeColor="text1"/>
        </w:rPr>
        <w:t>“技能中国行·走进江苏”。</w:t>
      </w:r>
      <w:r w:rsidR="004C3E25" w:rsidRPr="00936FAB">
        <w:rPr>
          <w:rFonts w:cs="方正仿宋_GBK" w:hint="eastAsia"/>
          <w:color w:val="000000" w:themeColor="text1"/>
        </w:rPr>
        <w:t>和大赛总决赛同步进行，</w:t>
      </w:r>
      <w:r w:rsidR="0089566B" w:rsidRPr="00936FAB">
        <w:rPr>
          <w:rFonts w:cs="方正仿宋_GBK" w:hint="eastAsia"/>
          <w:color w:val="000000" w:themeColor="text1"/>
        </w:rPr>
        <w:t>突出乡土人才主题，通过</w:t>
      </w:r>
      <w:r w:rsidR="0089566B" w:rsidRPr="00936FAB">
        <w:rPr>
          <w:rFonts w:ascii="仿宋_GB2312" w:eastAsia="仿宋_GB2312" w:hint="eastAsia"/>
          <w:color w:val="000000" w:themeColor="text1"/>
          <w:szCs w:val="32"/>
        </w:rPr>
        <w:t>乡土人才传统技艺技能大赛及展示展演系列活动，进一步</w:t>
      </w:r>
      <w:r w:rsidR="00ED7390" w:rsidRPr="00936FAB">
        <w:rPr>
          <w:rFonts w:cs="方正仿宋_GBK" w:hint="eastAsia"/>
          <w:color w:val="000000" w:themeColor="text1"/>
        </w:rPr>
        <w:t>诠释“工匠精神”，</w:t>
      </w:r>
      <w:r w:rsidR="00ED7390" w:rsidRPr="00936FAB">
        <w:rPr>
          <w:rFonts w:cs="方正仿宋_GBK"/>
          <w:color w:val="000000" w:themeColor="text1"/>
        </w:rPr>
        <w:t>引导广大技能劳动者特别是青年钻研技术、走技能成才之路，营造社会重视</w:t>
      </w:r>
      <w:r w:rsidR="00ED7390" w:rsidRPr="00936FAB">
        <w:rPr>
          <w:rFonts w:cs="方正仿宋_GBK"/>
          <w:color w:val="000000" w:themeColor="text1"/>
        </w:rPr>
        <w:lastRenderedPageBreak/>
        <w:t>技能、重视劳动的良好氛围。</w:t>
      </w:r>
    </w:p>
    <w:p w:rsidR="00CB7116" w:rsidRPr="00936FAB" w:rsidRDefault="00992703" w:rsidP="00CB7116">
      <w:pPr>
        <w:overflowPunct w:val="0"/>
        <w:autoSpaceDE w:val="0"/>
        <w:autoSpaceDN w:val="0"/>
        <w:spacing w:line="590" w:lineRule="exact"/>
        <w:ind w:firstLineChars="200" w:firstLine="640"/>
        <w:rPr>
          <w:rFonts w:ascii="方正黑体_GBK" w:eastAsia="方正黑体_GBK" w:cstheme="minorBidi"/>
          <w:color w:val="000000" w:themeColor="text1"/>
          <w:szCs w:val="32"/>
        </w:rPr>
      </w:pPr>
      <w:r w:rsidRPr="00936FAB">
        <w:rPr>
          <w:rFonts w:ascii="方正黑体_GBK" w:eastAsia="方正黑体_GBK" w:cstheme="minorBidi" w:hint="eastAsia"/>
          <w:color w:val="000000" w:themeColor="text1"/>
          <w:szCs w:val="32"/>
        </w:rPr>
        <w:t>九</w:t>
      </w:r>
      <w:r w:rsidR="00CB7116" w:rsidRPr="00936FAB">
        <w:rPr>
          <w:rFonts w:ascii="方正黑体_GBK" w:eastAsia="方正黑体_GBK" w:cstheme="minorBidi" w:hint="eastAsia"/>
          <w:color w:val="000000" w:themeColor="text1"/>
          <w:szCs w:val="32"/>
        </w:rPr>
        <w:t>、大赛观摩</w:t>
      </w:r>
    </w:p>
    <w:p w:rsidR="00CB7116" w:rsidRPr="00936FAB" w:rsidRDefault="0028545E" w:rsidP="00992703">
      <w:pPr>
        <w:ind w:firstLine="640"/>
        <w:rPr>
          <w:rFonts w:ascii="方正仿宋_GBK" w:hAnsi="仿宋"/>
          <w:color w:val="000000" w:themeColor="text1"/>
          <w:szCs w:val="32"/>
        </w:rPr>
      </w:pPr>
      <w:r w:rsidRPr="00936FAB">
        <w:rPr>
          <w:rFonts w:ascii="方正仿宋_GBK" w:hAnsi="仿宋" w:hint="eastAsia"/>
          <w:color w:val="000000" w:themeColor="text1"/>
          <w:szCs w:val="32"/>
        </w:rPr>
        <w:t>为弘扬传统技艺技能传承，引导广大青少年深入了解优秀传统技艺技能成果，丰富</w:t>
      </w:r>
      <w:r w:rsidRPr="00936FAB">
        <w:rPr>
          <w:rFonts w:ascii="方正仿宋_GBK" w:hAnsi="仿宋"/>
          <w:color w:val="000000" w:themeColor="text1"/>
          <w:szCs w:val="32"/>
        </w:rPr>
        <w:t>市民</w:t>
      </w:r>
      <w:r w:rsidRPr="00936FAB">
        <w:rPr>
          <w:rFonts w:ascii="方正仿宋_GBK" w:hAnsi="仿宋" w:hint="eastAsia"/>
          <w:color w:val="000000" w:themeColor="text1"/>
          <w:szCs w:val="32"/>
        </w:rPr>
        <w:t>文化</w:t>
      </w:r>
      <w:r w:rsidRPr="00936FAB">
        <w:rPr>
          <w:rFonts w:ascii="方正仿宋_GBK" w:hAnsi="仿宋"/>
          <w:color w:val="000000" w:themeColor="text1"/>
          <w:szCs w:val="32"/>
        </w:rPr>
        <w:t>生活</w:t>
      </w:r>
      <w:r w:rsidRPr="00936FAB">
        <w:rPr>
          <w:rFonts w:ascii="方正仿宋_GBK" w:hAnsi="仿宋" w:hint="eastAsia"/>
          <w:color w:val="000000" w:themeColor="text1"/>
          <w:szCs w:val="32"/>
        </w:rPr>
        <w:t>，扩大大赛影响，</w:t>
      </w:r>
      <w:r w:rsidR="00992703" w:rsidRPr="00936FAB">
        <w:rPr>
          <w:rFonts w:cs="方正仿宋_GBK"/>
          <w:color w:val="000000" w:themeColor="text1"/>
        </w:rPr>
        <w:t>各地</w:t>
      </w:r>
      <w:r w:rsidRPr="00936FAB">
        <w:rPr>
          <w:rFonts w:cs="方正仿宋_GBK"/>
          <w:color w:val="000000" w:themeColor="text1"/>
        </w:rPr>
        <w:t>可</w:t>
      </w:r>
      <w:r w:rsidRPr="00936FAB">
        <w:rPr>
          <w:rFonts w:ascii="方正仿宋_GBK" w:hAnsi="仿宋" w:hint="eastAsia"/>
          <w:color w:val="000000" w:themeColor="text1"/>
          <w:szCs w:val="32"/>
        </w:rPr>
        <w:t>组织学生和市民观摩竞赛及相关活动，尤其是要组织</w:t>
      </w:r>
      <w:r w:rsidRPr="00936FAB">
        <w:rPr>
          <w:rFonts w:cs="方正仿宋_GBK"/>
          <w:color w:val="000000" w:themeColor="text1"/>
        </w:rPr>
        <w:t>本地区、本行业企业职工和院校师生前往各赛区观摩比赛，并</w:t>
      </w:r>
      <w:r w:rsidR="00992703" w:rsidRPr="00936FAB">
        <w:rPr>
          <w:rFonts w:cs="方正仿宋_GBK"/>
          <w:color w:val="000000" w:themeColor="text1"/>
        </w:rPr>
        <w:t>做好观摩人员的组织保障工作。观摩期间，要遵守赛场秩序，服从赛区工作人员安排</w:t>
      </w:r>
      <w:r w:rsidR="00992703" w:rsidRPr="00936FAB">
        <w:rPr>
          <w:rFonts w:cs="方正仿宋_GBK" w:hint="eastAsia"/>
          <w:color w:val="000000" w:themeColor="text1"/>
        </w:rPr>
        <w:t>。</w:t>
      </w:r>
    </w:p>
    <w:p w:rsidR="00F64BB5" w:rsidRPr="00936FAB" w:rsidRDefault="00992703">
      <w:pPr>
        <w:overflowPunct w:val="0"/>
        <w:autoSpaceDE w:val="0"/>
        <w:autoSpaceDN w:val="0"/>
        <w:spacing w:line="590" w:lineRule="exact"/>
        <w:ind w:firstLineChars="200" w:firstLine="640"/>
        <w:rPr>
          <w:rFonts w:ascii="方正黑体_GBK" w:eastAsia="方正黑体_GBK" w:cstheme="minorBidi"/>
          <w:color w:val="000000" w:themeColor="text1"/>
          <w:szCs w:val="32"/>
        </w:rPr>
      </w:pPr>
      <w:r w:rsidRPr="00936FAB">
        <w:rPr>
          <w:rFonts w:ascii="方正黑体_GBK" w:eastAsia="方正黑体_GBK" w:cstheme="minorBidi" w:hint="eastAsia"/>
          <w:color w:val="000000" w:themeColor="text1"/>
          <w:szCs w:val="32"/>
        </w:rPr>
        <w:t>十</w:t>
      </w:r>
      <w:r w:rsidR="00CB7116" w:rsidRPr="00936FAB">
        <w:rPr>
          <w:rFonts w:ascii="方正黑体_GBK" w:eastAsia="方正黑体_GBK" w:cstheme="minorBidi" w:hint="eastAsia"/>
          <w:color w:val="000000" w:themeColor="text1"/>
          <w:szCs w:val="32"/>
        </w:rPr>
        <w:t>、大赛</w:t>
      </w:r>
      <w:r w:rsidR="004C3E25" w:rsidRPr="00936FAB">
        <w:rPr>
          <w:rFonts w:ascii="方正黑体_GBK" w:eastAsia="方正黑体_GBK" w:cstheme="minorBidi" w:hint="eastAsia"/>
          <w:color w:val="000000" w:themeColor="text1"/>
          <w:szCs w:val="32"/>
        </w:rPr>
        <w:t>开</w:t>
      </w:r>
      <w:r w:rsidR="00EF1E59" w:rsidRPr="00936FAB">
        <w:rPr>
          <w:rFonts w:ascii="方正黑体_GBK" w:eastAsia="方正黑体_GBK" w:cstheme="minorBidi" w:hint="eastAsia"/>
          <w:color w:val="000000" w:themeColor="text1"/>
          <w:szCs w:val="32"/>
        </w:rPr>
        <w:t>闭幕式</w:t>
      </w:r>
    </w:p>
    <w:p w:rsidR="00554E34" w:rsidRPr="00936FAB" w:rsidRDefault="00554E34" w:rsidP="001D2303">
      <w:pPr>
        <w:adjustRightInd w:val="0"/>
        <w:snapToGrid w:val="0"/>
        <w:spacing w:line="590" w:lineRule="atLeast"/>
        <w:ind w:firstLineChars="200" w:firstLine="640"/>
        <w:rPr>
          <w:rFonts w:ascii="方正仿宋_GBK" w:hAnsi="仿宋"/>
          <w:color w:val="000000" w:themeColor="text1"/>
          <w:szCs w:val="32"/>
        </w:rPr>
      </w:pPr>
      <w:r w:rsidRPr="00936FAB">
        <w:rPr>
          <w:rFonts w:ascii="方正仿宋_GBK" w:hAnsi="仿宋" w:hint="eastAsia"/>
          <w:color w:val="000000" w:themeColor="text1"/>
          <w:szCs w:val="32"/>
        </w:rPr>
        <w:t>大赛总决赛开幕式</w:t>
      </w:r>
      <w:r w:rsidRPr="00936FAB">
        <w:rPr>
          <w:rFonts w:cs="方正仿宋_GBK" w:hint="eastAsia"/>
          <w:color w:val="000000" w:themeColor="text1"/>
        </w:rPr>
        <w:t>2017</w:t>
      </w:r>
      <w:r w:rsidRPr="00936FAB">
        <w:rPr>
          <w:rFonts w:cs="方正仿宋_GBK" w:hint="eastAsia"/>
          <w:color w:val="000000" w:themeColor="text1"/>
        </w:rPr>
        <w:t>年</w:t>
      </w:r>
      <w:r w:rsidRPr="00936FAB">
        <w:rPr>
          <w:rFonts w:cs="方正仿宋_GBK" w:hint="eastAsia"/>
          <w:color w:val="000000" w:themeColor="text1"/>
        </w:rPr>
        <w:t>10</w:t>
      </w:r>
      <w:r w:rsidRPr="00936FAB">
        <w:rPr>
          <w:rFonts w:cs="方正仿宋_GBK" w:hint="eastAsia"/>
          <w:color w:val="000000" w:themeColor="text1"/>
        </w:rPr>
        <w:t>月</w:t>
      </w:r>
      <w:r w:rsidRPr="00936FAB">
        <w:rPr>
          <w:rFonts w:cs="方正仿宋_GBK" w:hint="eastAsia"/>
          <w:color w:val="000000" w:themeColor="text1"/>
        </w:rPr>
        <w:t>10</w:t>
      </w:r>
      <w:r w:rsidRPr="00936FAB">
        <w:rPr>
          <w:rFonts w:cs="方正仿宋_GBK" w:hint="eastAsia"/>
          <w:color w:val="000000" w:themeColor="text1"/>
        </w:rPr>
        <w:t>日上午在南京河西国际会议中心钟山厅举办。和“技能中国行·走</w:t>
      </w:r>
      <w:r w:rsidRPr="00936FAB">
        <w:rPr>
          <w:rFonts w:ascii="方正仿宋_GBK" w:hAnsi="仿宋" w:hint="eastAsia"/>
          <w:color w:val="000000" w:themeColor="text1"/>
          <w:szCs w:val="32"/>
        </w:rPr>
        <w:t>进江苏”同步进行，名称为“江苏省首届乡土人才传统技艺技能大赛暨‘</w:t>
      </w:r>
      <w:r w:rsidRPr="00936FAB">
        <w:rPr>
          <w:rFonts w:cs="方正仿宋_GBK" w:hint="eastAsia"/>
          <w:color w:val="000000" w:themeColor="text1"/>
        </w:rPr>
        <w:t>技能中国行·走</w:t>
      </w:r>
      <w:r w:rsidRPr="00936FAB">
        <w:rPr>
          <w:rFonts w:ascii="方正仿宋_GBK" w:hAnsi="仿宋" w:hint="eastAsia"/>
          <w:color w:val="000000" w:themeColor="text1"/>
          <w:szCs w:val="32"/>
        </w:rPr>
        <w:t>进江苏’”</w:t>
      </w:r>
      <w:r w:rsidR="006D1030" w:rsidRPr="00936FAB">
        <w:rPr>
          <w:rFonts w:ascii="方正仿宋_GBK" w:hAnsi="仿宋" w:hint="eastAsia"/>
          <w:color w:val="000000" w:themeColor="text1"/>
          <w:szCs w:val="32"/>
        </w:rPr>
        <w:t>开幕式。请部省领导致辞，</w:t>
      </w:r>
      <w:r w:rsidR="00CC1517" w:rsidRPr="00936FAB">
        <w:rPr>
          <w:rFonts w:ascii="方正仿宋_GBK" w:hAnsi="仿宋" w:hint="eastAsia"/>
          <w:color w:val="000000" w:themeColor="text1"/>
          <w:szCs w:val="32"/>
        </w:rPr>
        <w:t>请技能大师演讲，</w:t>
      </w:r>
      <w:r w:rsidR="006D1030" w:rsidRPr="00936FAB">
        <w:rPr>
          <w:rFonts w:ascii="方正仿宋_GBK" w:hAnsi="仿宋" w:hint="eastAsia"/>
          <w:color w:val="000000" w:themeColor="text1"/>
          <w:szCs w:val="32"/>
        </w:rPr>
        <w:t>为江苏大工匠和</w:t>
      </w:r>
      <w:r w:rsidRPr="00936FAB">
        <w:rPr>
          <w:rFonts w:ascii="方正仿宋_GBK" w:hAnsi="仿宋" w:hint="eastAsia"/>
          <w:color w:val="000000" w:themeColor="text1"/>
          <w:szCs w:val="32"/>
        </w:rPr>
        <w:t>江苏工匠获得者、先行决赛获奖选手、全国征文比赛获奖选手颁奖，参观观摩比赛现场和展示展演活动。</w:t>
      </w:r>
    </w:p>
    <w:p w:rsidR="00F53AB8" w:rsidRPr="00936FAB" w:rsidRDefault="00992703" w:rsidP="001D2303">
      <w:pPr>
        <w:adjustRightInd w:val="0"/>
        <w:snapToGrid w:val="0"/>
        <w:spacing w:line="590" w:lineRule="atLeast"/>
        <w:ind w:firstLineChars="200" w:firstLine="640"/>
        <w:rPr>
          <w:rFonts w:ascii="方正仿宋_GBK" w:hAnsi="仿宋"/>
          <w:bCs/>
          <w:color w:val="000000" w:themeColor="text1"/>
          <w:szCs w:val="32"/>
        </w:rPr>
      </w:pPr>
      <w:r w:rsidRPr="00936FAB">
        <w:rPr>
          <w:rFonts w:ascii="方正仿宋_GBK" w:hAnsi="仿宋" w:hint="eastAsia"/>
          <w:color w:val="000000" w:themeColor="text1"/>
          <w:szCs w:val="32"/>
        </w:rPr>
        <w:t>总决赛闭幕式</w:t>
      </w:r>
      <w:r w:rsidR="00BB6A30" w:rsidRPr="00936FAB">
        <w:rPr>
          <w:rFonts w:ascii="方正仿宋_GBK" w:hAnsi="仿宋" w:hint="eastAsia"/>
          <w:color w:val="000000" w:themeColor="text1"/>
          <w:szCs w:val="32"/>
        </w:rPr>
        <w:t>于</w:t>
      </w:r>
      <w:r w:rsidRPr="00936FAB">
        <w:rPr>
          <w:rFonts w:cs="方正仿宋_GBK" w:hint="eastAsia"/>
          <w:color w:val="000000" w:themeColor="text1"/>
        </w:rPr>
        <w:t>2017</w:t>
      </w:r>
      <w:r w:rsidRPr="00936FAB">
        <w:rPr>
          <w:rFonts w:cs="方正仿宋_GBK" w:hint="eastAsia"/>
          <w:color w:val="000000" w:themeColor="text1"/>
        </w:rPr>
        <w:t>年</w:t>
      </w:r>
      <w:r w:rsidRPr="00936FAB">
        <w:rPr>
          <w:rFonts w:cs="方正仿宋_GBK" w:hint="eastAsia"/>
          <w:color w:val="000000" w:themeColor="text1"/>
        </w:rPr>
        <w:t>10</w:t>
      </w:r>
      <w:r w:rsidRPr="00936FAB">
        <w:rPr>
          <w:rFonts w:cs="方正仿宋_GBK" w:hint="eastAsia"/>
          <w:color w:val="000000" w:themeColor="text1"/>
        </w:rPr>
        <w:t>月</w:t>
      </w:r>
      <w:r w:rsidRPr="00936FAB">
        <w:rPr>
          <w:rFonts w:cs="方正仿宋_GBK" w:hint="eastAsia"/>
          <w:color w:val="000000" w:themeColor="text1"/>
        </w:rPr>
        <w:t>13</w:t>
      </w:r>
      <w:r w:rsidRPr="00936FAB">
        <w:rPr>
          <w:rFonts w:cs="方正仿宋_GBK" w:hint="eastAsia"/>
          <w:color w:val="000000" w:themeColor="text1"/>
        </w:rPr>
        <w:t>日</w:t>
      </w:r>
      <w:r w:rsidR="006D1030" w:rsidRPr="00936FAB">
        <w:rPr>
          <w:rFonts w:cs="方正仿宋_GBK" w:hint="eastAsia"/>
          <w:color w:val="000000" w:themeColor="text1"/>
        </w:rPr>
        <w:t>上午</w:t>
      </w:r>
      <w:r w:rsidRPr="00936FAB">
        <w:rPr>
          <w:rFonts w:cs="方正仿宋_GBK" w:hint="eastAsia"/>
          <w:color w:val="000000" w:themeColor="text1"/>
        </w:rPr>
        <w:t>在南京河西国际博览中心</w:t>
      </w:r>
      <w:r w:rsidRPr="00936FAB">
        <w:rPr>
          <w:rFonts w:cs="方正仿宋_GBK" w:hint="eastAsia"/>
          <w:color w:val="000000" w:themeColor="text1"/>
        </w:rPr>
        <w:t>5A</w:t>
      </w:r>
      <w:r w:rsidRPr="00936FAB">
        <w:rPr>
          <w:rFonts w:cs="方正仿宋_GBK" w:hint="eastAsia"/>
          <w:color w:val="000000" w:themeColor="text1"/>
        </w:rPr>
        <w:t>登录厅</w:t>
      </w:r>
      <w:r w:rsidR="00BB6A30" w:rsidRPr="00936FAB">
        <w:rPr>
          <w:rFonts w:ascii="方正仿宋_GBK" w:hAnsi="仿宋" w:hint="eastAsia"/>
          <w:color w:val="000000" w:themeColor="text1"/>
          <w:szCs w:val="32"/>
        </w:rPr>
        <w:t>举行。</w:t>
      </w:r>
      <w:r w:rsidR="00BB6A30" w:rsidRPr="00936FAB">
        <w:rPr>
          <w:rFonts w:ascii="方正仿宋_GBK" w:hAnsi="仿宋" w:hint="eastAsia"/>
          <w:bCs/>
          <w:color w:val="000000" w:themeColor="text1"/>
          <w:szCs w:val="32"/>
        </w:rPr>
        <w:t>有关领导出席闭幕式</w:t>
      </w:r>
      <w:r w:rsidR="008E4478" w:rsidRPr="00936FAB">
        <w:rPr>
          <w:rFonts w:ascii="方正仿宋_GBK" w:hAnsi="仿宋" w:hint="eastAsia"/>
          <w:bCs/>
          <w:color w:val="000000" w:themeColor="text1"/>
          <w:szCs w:val="32"/>
        </w:rPr>
        <w:t>并为获奖选手、单位颁奖</w:t>
      </w:r>
      <w:r w:rsidR="00BB6A30" w:rsidRPr="00936FAB">
        <w:rPr>
          <w:rFonts w:ascii="方正仿宋_GBK" w:hAnsi="仿宋" w:hint="eastAsia"/>
          <w:bCs/>
          <w:color w:val="000000" w:themeColor="text1"/>
          <w:szCs w:val="32"/>
        </w:rPr>
        <w:t>。大赛主办</w:t>
      </w:r>
      <w:r w:rsidR="00787B67" w:rsidRPr="00936FAB">
        <w:rPr>
          <w:rFonts w:ascii="方正仿宋_GBK" w:hAnsi="仿宋" w:hint="eastAsia"/>
          <w:bCs/>
          <w:color w:val="000000" w:themeColor="text1"/>
          <w:szCs w:val="32"/>
        </w:rPr>
        <w:t>协办</w:t>
      </w:r>
      <w:r w:rsidR="00BB6A30" w:rsidRPr="00936FAB">
        <w:rPr>
          <w:rFonts w:ascii="方正仿宋_GBK" w:hAnsi="仿宋" w:hint="eastAsia"/>
          <w:bCs/>
          <w:color w:val="000000" w:themeColor="text1"/>
          <w:szCs w:val="32"/>
        </w:rPr>
        <w:t>单位领导和相关部门负责人、获奖选手、部分专家和裁判、部分展演人员、相关工作人员</w:t>
      </w:r>
      <w:r w:rsidR="00833993" w:rsidRPr="00936FAB">
        <w:rPr>
          <w:rFonts w:ascii="方正仿宋_GBK" w:hAnsi="仿宋" w:hint="eastAsia"/>
          <w:bCs/>
          <w:color w:val="000000" w:themeColor="text1"/>
          <w:szCs w:val="32"/>
        </w:rPr>
        <w:t>、</w:t>
      </w:r>
      <w:r w:rsidR="00833993" w:rsidRPr="00936FAB">
        <w:rPr>
          <w:color w:val="000000" w:themeColor="text1"/>
          <w:szCs w:val="32"/>
        </w:rPr>
        <w:t>媒体记者</w:t>
      </w:r>
      <w:r w:rsidR="00833993" w:rsidRPr="00936FAB">
        <w:rPr>
          <w:rFonts w:hint="eastAsia"/>
          <w:color w:val="000000" w:themeColor="text1"/>
          <w:szCs w:val="32"/>
        </w:rPr>
        <w:t>、</w:t>
      </w:r>
      <w:r w:rsidR="00833993" w:rsidRPr="00936FAB">
        <w:rPr>
          <w:rFonts w:ascii="方正仿宋_GBK" w:hAnsi="仿宋" w:hint="eastAsia"/>
          <w:bCs/>
          <w:color w:val="000000" w:themeColor="text1"/>
          <w:szCs w:val="32"/>
        </w:rPr>
        <w:t>部分技工院校教师和学生</w:t>
      </w:r>
      <w:r w:rsidR="00BB6A30" w:rsidRPr="00936FAB">
        <w:rPr>
          <w:rFonts w:ascii="方正仿宋_GBK" w:hAnsi="仿宋" w:hint="eastAsia"/>
          <w:bCs/>
          <w:color w:val="000000" w:themeColor="text1"/>
          <w:szCs w:val="32"/>
        </w:rPr>
        <w:t>参加</w:t>
      </w:r>
      <w:r w:rsidR="009A45F4" w:rsidRPr="00936FAB">
        <w:rPr>
          <w:rFonts w:ascii="方正仿宋_GBK" w:hAnsi="仿宋" w:hint="eastAsia"/>
          <w:bCs/>
          <w:color w:val="000000" w:themeColor="text1"/>
          <w:szCs w:val="32"/>
        </w:rPr>
        <w:t>。</w:t>
      </w:r>
    </w:p>
    <w:p w:rsidR="00C916AD" w:rsidRPr="00936FAB" w:rsidRDefault="00C435C7" w:rsidP="00F14648">
      <w:pPr>
        <w:overflowPunct w:val="0"/>
        <w:autoSpaceDE w:val="0"/>
        <w:autoSpaceDN w:val="0"/>
        <w:spacing w:line="590" w:lineRule="exact"/>
        <w:ind w:firstLineChars="200" w:firstLine="640"/>
        <w:rPr>
          <w:rFonts w:ascii="方正黑体_GBK" w:eastAsia="方正黑体_GBK" w:cstheme="minorBidi"/>
          <w:color w:val="000000" w:themeColor="text1"/>
          <w:szCs w:val="32"/>
        </w:rPr>
      </w:pPr>
      <w:r w:rsidRPr="00936FAB">
        <w:rPr>
          <w:rFonts w:ascii="方正黑体_GBK" w:eastAsia="方正黑体_GBK" w:cstheme="minorBidi" w:hint="eastAsia"/>
          <w:color w:val="000000" w:themeColor="text1"/>
          <w:szCs w:val="32"/>
        </w:rPr>
        <w:t>十</w:t>
      </w:r>
      <w:r w:rsidR="00992703" w:rsidRPr="00936FAB">
        <w:rPr>
          <w:rFonts w:ascii="方正黑体_GBK" w:eastAsia="方正黑体_GBK" w:cstheme="minorBidi" w:hint="eastAsia"/>
          <w:color w:val="000000" w:themeColor="text1"/>
          <w:szCs w:val="32"/>
        </w:rPr>
        <w:t>一</w:t>
      </w:r>
      <w:r w:rsidR="00F36EE8" w:rsidRPr="00936FAB">
        <w:rPr>
          <w:rFonts w:ascii="方正黑体_GBK" w:eastAsia="方正黑体_GBK" w:cstheme="minorBidi" w:hint="eastAsia"/>
          <w:color w:val="000000" w:themeColor="text1"/>
          <w:szCs w:val="32"/>
        </w:rPr>
        <w:t>、</w:t>
      </w:r>
      <w:r w:rsidR="00C916AD" w:rsidRPr="00936FAB">
        <w:rPr>
          <w:rFonts w:ascii="方正黑体_GBK" w:eastAsia="方正黑体_GBK" w:cstheme="minorBidi" w:hint="eastAsia"/>
          <w:color w:val="000000" w:themeColor="text1"/>
          <w:szCs w:val="32"/>
        </w:rPr>
        <w:t>大赛</w:t>
      </w:r>
      <w:r w:rsidR="00992703" w:rsidRPr="00936FAB">
        <w:rPr>
          <w:rFonts w:ascii="方正黑体_GBK" w:eastAsia="方正黑体_GBK" w:cstheme="minorBidi" w:hint="eastAsia"/>
          <w:color w:val="000000" w:themeColor="text1"/>
          <w:szCs w:val="32"/>
        </w:rPr>
        <w:t>经费与</w:t>
      </w:r>
      <w:r w:rsidR="00C916AD" w:rsidRPr="00936FAB">
        <w:rPr>
          <w:rFonts w:ascii="方正黑体_GBK" w:eastAsia="方正黑体_GBK" w:cstheme="minorBidi" w:hint="eastAsia"/>
          <w:color w:val="000000" w:themeColor="text1"/>
          <w:szCs w:val="32"/>
        </w:rPr>
        <w:t>赞助</w:t>
      </w:r>
    </w:p>
    <w:p w:rsidR="008140C3" w:rsidRPr="00936FAB" w:rsidRDefault="008140C3" w:rsidP="008140C3">
      <w:pPr>
        <w:adjustRightInd w:val="0"/>
        <w:snapToGrid w:val="0"/>
        <w:spacing w:line="590" w:lineRule="atLeast"/>
        <w:ind w:firstLineChars="220" w:firstLine="704"/>
        <w:rPr>
          <w:rFonts w:cs="方正仿宋_GBK"/>
          <w:color w:val="000000" w:themeColor="text1"/>
          <w:szCs w:val="32"/>
        </w:rPr>
      </w:pPr>
      <w:r w:rsidRPr="00936FAB">
        <w:rPr>
          <w:rFonts w:cs="方正仿宋_GBK" w:hint="eastAsia"/>
          <w:color w:val="000000" w:themeColor="text1"/>
          <w:szCs w:val="32"/>
        </w:rPr>
        <w:t>本次大赛主要以探索创新办赛模式、积极争取社会赞助</w:t>
      </w:r>
      <w:r w:rsidRPr="00936FAB">
        <w:rPr>
          <w:rFonts w:cs="方正仿宋_GBK" w:hint="eastAsia"/>
          <w:color w:val="000000" w:themeColor="text1"/>
          <w:szCs w:val="32"/>
        </w:rPr>
        <w:lastRenderedPageBreak/>
        <w:t>筹集经费，不足部分请各级</w:t>
      </w:r>
      <w:r w:rsidR="00206345">
        <w:rPr>
          <w:rFonts w:cs="方正仿宋_GBK" w:hint="eastAsia"/>
          <w:color w:val="000000" w:themeColor="text1"/>
          <w:szCs w:val="32"/>
        </w:rPr>
        <w:t>根据实际情况统筹解决</w:t>
      </w:r>
      <w:r w:rsidRPr="00936FAB">
        <w:rPr>
          <w:rFonts w:cs="方正仿宋_GBK" w:hint="eastAsia"/>
          <w:color w:val="000000" w:themeColor="text1"/>
          <w:szCs w:val="32"/>
        </w:rPr>
        <w:t>。为提高大赛社会参与度，根据本届大赛特点，面向社会征集总冠名单位、单项冠名单位和赞助单位，以现金或提供设备、材料与服务等方式赞助大赛，大赛组委会给予相应权益回报。</w:t>
      </w:r>
    </w:p>
    <w:p w:rsidR="008140C3" w:rsidRPr="00936FAB" w:rsidRDefault="008140C3" w:rsidP="008140C3">
      <w:pPr>
        <w:ind w:firstLine="640"/>
        <w:rPr>
          <w:rFonts w:cs="方正仿宋_GBK"/>
          <w:color w:val="000000" w:themeColor="text1"/>
        </w:rPr>
      </w:pPr>
      <w:r w:rsidRPr="00936FAB">
        <w:rPr>
          <w:rFonts w:cs="方正仿宋_GBK"/>
          <w:color w:val="000000" w:themeColor="text1"/>
        </w:rPr>
        <w:t>大赛不收取参赛费用</w:t>
      </w:r>
      <w:r w:rsidRPr="00936FAB">
        <w:rPr>
          <w:rFonts w:cs="方正仿宋_GBK" w:hint="eastAsia"/>
          <w:color w:val="000000" w:themeColor="text1"/>
        </w:rPr>
        <w:t>。</w:t>
      </w:r>
      <w:r w:rsidRPr="00936FAB">
        <w:rPr>
          <w:rFonts w:cs="方正仿宋_GBK"/>
          <w:color w:val="000000" w:themeColor="text1"/>
        </w:rPr>
        <w:t>选手和各代表队食宿由组委会统一安排</w:t>
      </w:r>
      <w:r w:rsidRPr="00936FAB">
        <w:rPr>
          <w:rFonts w:cs="方正仿宋_GBK" w:hint="eastAsia"/>
          <w:color w:val="000000" w:themeColor="text1"/>
        </w:rPr>
        <w:t>，</w:t>
      </w:r>
      <w:r w:rsidRPr="00936FAB">
        <w:rPr>
          <w:rFonts w:cs="方正仿宋_GBK"/>
          <w:color w:val="000000" w:themeColor="text1"/>
        </w:rPr>
        <w:t>费用自理</w:t>
      </w:r>
      <w:r w:rsidRPr="00936FAB">
        <w:rPr>
          <w:rFonts w:cs="方正仿宋_GBK" w:hint="eastAsia"/>
          <w:color w:val="000000" w:themeColor="text1"/>
        </w:rPr>
        <w:t>。各地选拔选手费用和省级预选赛费用由承办地区自筹解决。提前决赛项目</w:t>
      </w:r>
      <w:r w:rsidR="00912D91" w:rsidRPr="00936FAB">
        <w:rPr>
          <w:rFonts w:cs="方正仿宋_GBK" w:hint="eastAsia"/>
          <w:color w:val="000000" w:themeColor="text1"/>
        </w:rPr>
        <w:t>费用</w:t>
      </w:r>
      <w:r w:rsidRPr="00936FAB">
        <w:rPr>
          <w:rFonts w:cs="方正仿宋_GBK" w:hint="eastAsia"/>
          <w:color w:val="000000" w:themeColor="text1"/>
        </w:rPr>
        <w:t>由承办地区予以支持，省给予适当补贴。</w:t>
      </w:r>
      <w:r w:rsidR="00537422" w:rsidRPr="00936FAB">
        <w:rPr>
          <w:rFonts w:cs="方正仿宋_GBK" w:hint="eastAsia"/>
          <w:color w:val="000000" w:themeColor="text1"/>
        </w:rPr>
        <w:t>原则上各预选赛和在各地先行举行的决赛均可由各地、各部门通过赞助方式进行冠名。</w:t>
      </w:r>
    </w:p>
    <w:p w:rsidR="00C916AD" w:rsidRPr="00936FAB" w:rsidRDefault="00F36EE8" w:rsidP="00C916AD">
      <w:pPr>
        <w:overflowPunct w:val="0"/>
        <w:autoSpaceDE w:val="0"/>
        <w:autoSpaceDN w:val="0"/>
        <w:spacing w:line="590" w:lineRule="exact"/>
        <w:ind w:firstLineChars="200" w:firstLine="640"/>
        <w:rPr>
          <w:rFonts w:ascii="方正黑体_GBK" w:eastAsia="方正黑体_GBK" w:cstheme="minorBidi"/>
          <w:color w:val="000000" w:themeColor="text1"/>
          <w:szCs w:val="32"/>
        </w:rPr>
      </w:pPr>
      <w:r w:rsidRPr="00936FAB">
        <w:rPr>
          <w:rFonts w:ascii="方正黑体_GBK" w:eastAsia="方正黑体_GBK" w:cstheme="minorBidi" w:hint="eastAsia"/>
          <w:color w:val="000000" w:themeColor="text1"/>
          <w:szCs w:val="32"/>
        </w:rPr>
        <w:t>十</w:t>
      </w:r>
      <w:r w:rsidR="00361481">
        <w:rPr>
          <w:rFonts w:ascii="方正黑体_GBK" w:eastAsia="方正黑体_GBK" w:cstheme="minorBidi" w:hint="eastAsia"/>
          <w:color w:val="000000" w:themeColor="text1"/>
          <w:szCs w:val="32"/>
        </w:rPr>
        <w:t>二</w:t>
      </w:r>
      <w:r w:rsidRPr="00936FAB">
        <w:rPr>
          <w:rFonts w:ascii="方正黑体_GBK" w:eastAsia="方正黑体_GBK" w:cstheme="minorBidi" w:hint="eastAsia"/>
          <w:color w:val="000000" w:themeColor="text1"/>
          <w:szCs w:val="32"/>
        </w:rPr>
        <w:t>、</w:t>
      </w:r>
      <w:r w:rsidR="00C916AD" w:rsidRPr="00936FAB">
        <w:rPr>
          <w:rFonts w:ascii="方正黑体_GBK" w:eastAsia="方正黑体_GBK" w:cstheme="minorBidi" w:hint="eastAsia"/>
          <w:color w:val="000000" w:themeColor="text1"/>
          <w:szCs w:val="32"/>
        </w:rPr>
        <w:t>大赛奖励</w:t>
      </w:r>
    </w:p>
    <w:p w:rsidR="00787B67" w:rsidRPr="00936FAB" w:rsidRDefault="008140C3" w:rsidP="00787B67">
      <w:pPr>
        <w:spacing w:line="580" w:lineRule="exact"/>
        <w:ind w:firstLine="640"/>
        <w:rPr>
          <w:rFonts w:cs="方正仿宋_GBK"/>
          <w:color w:val="000000" w:themeColor="text1"/>
        </w:rPr>
      </w:pPr>
      <w:r w:rsidRPr="00936FAB">
        <w:rPr>
          <w:rFonts w:cs="方正仿宋_GBK" w:hint="eastAsia"/>
          <w:color w:val="000000" w:themeColor="text1"/>
        </w:rPr>
        <w:t>大赛各项目决赛分别设立一等奖</w:t>
      </w:r>
      <w:r w:rsidRPr="00936FAB">
        <w:rPr>
          <w:rFonts w:cs="方正仿宋_GBK"/>
          <w:color w:val="000000" w:themeColor="text1"/>
        </w:rPr>
        <w:t>1</w:t>
      </w:r>
      <w:r w:rsidRPr="00936FAB">
        <w:rPr>
          <w:rFonts w:cs="方正仿宋_GBK" w:hint="eastAsia"/>
          <w:color w:val="000000" w:themeColor="text1"/>
        </w:rPr>
        <w:t>名，二等奖</w:t>
      </w:r>
      <w:r w:rsidRPr="00936FAB">
        <w:rPr>
          <w:rFonts w:cs="方正仿宋_GBK" w:hint="eastAsia"/>
          <w:color w:val="000000" w:themeColor="text1"/>
        </w:rPr>
        <w:t>3</w:t>
      </w:r>
      <w:r w:rsidRPr="00936FAB">
        <w:rPr>
          <w:rFonts w:cs="方正仿宋_GBK" w:hint="eastAsia"/>
          <w:color w:val="000000" w:themeColor="text1"/>
        </w:rPr>
        <w:t>名，三等奖</w:t>
      </w:r>
      <w:r w:rsidRPr="00936FAB">
        <w:rPr>
          <w:rFonts w:cs="方正仿宋_GBK" w:hint="eastAsia"/>
          <w:color w:val="000000" w:themeColor="text1"/>
        </w:rPr>
        <w:t>6</w:t>
      </w:r>
      <w:r w:rsidRPr="00936FAB">
        <w:rPr>
          <w:rFonts w:cs="方正仿宋_GBK" w:hint="eastAsia"/>
          <w:color w:val="000000" w:themeColor="text1"/>
        </w:rPr>
        <w:t>名。对决赛各项目获奖选手授予</w:t>
      </w:r>
      <w:r w:rsidRPr="00B90ED1">
        <w:rPr>
          <w:rFonts w:cs="方正仿宋_GBK" w:hint="eastAsia"/>
          <w:color w:val="000000" w:themeColor="text1"/>
        </w:rPr>
        <w:t>“江苏传统技艺技能大师”</w:t>
      </w:r>
      <w:r w:rsidRPr="00936FAB">
        <w:rPr>
          <w:rFonts w:cs="方正仿宋_GBK" w:hint="eastAsia"/>
          <w:color w:val="000000" w:themeColor="text1"/>
        </w:rPr>
        <w:t>荣誉称号，破格晋升相应高级专业技术资格或高级技师职业资格，</w:t>
      </w:r>
      <w:r w:rsidRPr="00936FAB">
        <w:rPr>
          <w:rFonts w:cs="方正仿宋_GBK"/>
          <w:color w:val="000000" w:themeColor="text1"/>
        </w:rPr>
        <w:t>颁发一</w:t>
      </w:r>
      <w:r w:rsidRPr="00936FAB">
        <w:rPr>
          <w:rFonts w:cs="方正仿宋_GBK" w:hint="eastAsia"/>
          <w:color w:val="000000" w:themeColor="text1"/>
        </w:rPr>
        <w:t>、</w:t>
      </w:r>
      <w:r w:rsidRPr="00936FAB">
        <w:rPr>
          <w:rFonts w:cs="方正仿宋_GBK"/>
          <w:color w:val="000000" w:themeColor="text1"/>
        </w:rPr>
        <w:t>二</w:t>
      </w:r>
      <w:r w:rsidRPr="00936FAB">
        <w:rPr>
          <w:rFonts w:cs="方正仿宋_GBK" w:hint="eastAsia"/>
          <w:color w:val="000000" w:themeColor="text1"/>
        </w:rPr>
        <w:t>、</w:t>
      </w:r>
      <w:r w:rsidRPr="00936FAB">
        <w:rPr>
          <w:rFonts w:cs="方正仿宋_GBK"/>
          <w:color w:val="000000" w:themeColor="text1"/>
        </w:rPr>
        <w:t>三等奖获奖</w:t>
      </w:r>
      <w:r w:rsidRPr="00936FAB">
        <w:rPr>
          <w:rFonts w:cs="方正仿宋_GBK" w:hint="eastAsia"/>
          <w:color w:val="000000" w:themeColor="text1"/>
        </w:rPr>
        <w:t>奖章。同时，对获得决赛各项目一等奖的选手颁发冠军奖杯，直接参评“江苏工匠”。省总工会、团省委、省妇联对决赛各项目获奖选手分别授予相应荣誉。</w:t>
      </w:r>
      <w:r w:rsidR="00787B67" w:rsidRPr="00936FAB">
        <w:rPr>
          <w:rFonts w:cs="方正仿宋_GBK" w:hint="eastAsia"/>
          <w:color w:val="000000" w:themeColor="text1"/>
        </w:rPr>
        <w:t>入选展示展演作品</w:t>
      </w:r>
      <w:r w:rsidR="00206345">
        <w:rPr>
          <w:rFonts w:cs="方正仿宋_GBK" w:hint="eastAsia"/>
          <w:color w:val="000000" w:themeColor="text1"/>
        </w:rPr>
        <w:t>及</w:t>
      </w:r>
      <w:r w:rsidR="00206345" w:rsidRPr="00936FAB">
        <w:rPr>
          <w:rFonts w:cs="方正仿宋_GBK" w:hint="eastAsia"/>
          <w:color w:val="000000" w:themeColor="text1"/>
        </w:rPr>
        <w:t>参演人员</w:t>
      </w:r>
      <w:r w:rsidR="00787B67" w:rsidRPr="00936FAB">
        <w:rPr>
          <w:rFonts w:cs="方正仿宋_GBK" w:hint="eastAsia"/>
          <w:color w:val="000000" w:themeColor="text1"/>
        </w:rPr>
        <w:t>由大赛组委会颁发证书。</w:t>
      </w:r>
    </w:p>
    <w:p w:rsidR="008140C3" w:rsidRPr="00936FAB" w:rsidRDefault="008140C3" w:rsidP="008140C3">
      <w:pPr>
        <w:adjustRightInd w:val="0"/>
        <w:snapToGrid w:val="0"/>
        <w:spacing w:line="590" w:lineRule="atLeast"/>
        <w:ind w:firstLineChars="200" w:firstLine="640"/>
        <w:rPr>
          <w:rFonts w:cs="方正仿宋_GBK"/>
          <w:color w:val="000000" w:themeColor="text1"/>
        </w:rPr>
      </w:pPr>
      <w:r w:rsidRPr="00936FAB">
        <w:rPr>
          <w:rFonts w:cs="方正仿宋_GBK" w:hint="eastAsia"/>
          <w:color w:val="000000" w:themeColor="text1"/>
        </w:rPr>
        <w:t>对决赛各项目一等奖选手选送单位，由大赛组委会授予“乡土技能人才摇篮奖”荣誉奖牌；对决赛各项目二、三等奖选手所在单位，由组委会授予“乡土技能人才贡献奖”证书。对选手成绩突出或展示、展演项目入选较多的市，由大赛组委会授予</w:t>
      </w:r>
      <w:r w:rsidRPr="00936FAB">
        <w:rPr>
          <w:rFonts w:cs="方正仿宋_GBK"/>
          <w:color w:val="000000" w:themeColor="text1"/>
        </w:rPr>
        <w:t>“</w:t>
      </w:r>
      <w:r w:rsidRPr="00936FAB">
        <w:rPr>
          <w:rFonts w:cs="方正仿宋_GBK" w:hint="eastAsia"/>
          <w:color w:val="000000" w:themeColor="text1"/>
        </w:rPr>
        <w:t>优秀组织奖</w:t>
      </w:r>
      <w:r w:rsidRPr="00936FAB">
        <w:rPr>
          <w:rFonts w:cs="方正仿宋_GBK"/>
          <w:color w:val="000000" w:themeColor="text1"/>
        </w:rPr>
        <w:t>”</w:t>
      </w:r>
      <w:r w:rsidRPr="00936FAB">
        <w:rPr>
          <w:rFonts w:cs="方正仿宋_GBK" w:hint="eastAsia"/>
          <w:color w:val="000000" w:themeColor="text1"/>
        </w:rPr>
        <w:t>荣誉奖牌。对入选展示、展演项</w:t>
      </w:r>
      <w:r w:rsidRPr="00936FAB">
        <w:rPr>
          <w:rFonts w:cs="方正仿宋_GBK" w:hint="eastAsia"/>
          <w:color w:val="000000" w:themeColor="text1"/>
        </w:rPr>
        <w:lastRenderedPageBreak/>
        <w:t>目的推荐单位，由大赛组委会授予“乡土人才展演优秀推荐单位”荣誉奖牌。</w:t>
      </w:r>
    </w:p>
    <w:p w:rsidR="008140C3" w:rsidRPr="00936FAB" w:rsidRDefault="008140C3" w:rsidP="008140C3">
      <w:pPr>
        <w:ind w:firstLine="640"/>
        <w:rPr>
          <w:rFonts w:cs="方正仿宋_GBK"/>
          <w:color w:val="000000" w:themeColor="text1"/>
        </w:rPr>
      </w:pPr>
      <w:r w:rsidRPr="00936FAB">
        <w:rPr>
          <w:rFonts w:cs="方正仿宋_GBK" w:hint="eastAsia"/>
          <w:color w:val="000000" w:themeColor="text1"/>
        </w:rPr>
        <w:t>对在各项目预选赛进入前</w:t>
      </w:r>
      <w:r w:rsidRPr="00936FAB">
        <w:rPr>
          <w:rFonts w:cs="方正仿宋_GBK" w:hint="eastAsia"/>
          <w:color w:val="000000" w:themeColor="text1"/>
        </w:rPr>
        <w:t>30</w:t>
      </w:r>
      <w:r w:rsidRPr="00936FAB">
        <w:rPr>
          <w:rFonts w:cs="方正仿宋_GBK" w:hint="eastAsia"/>
          <w:color w:val="000000" w:themeColor="text1"/>
        </w:rPr>
        <w:t>名，被选拔参加全省决赛的选手，破格晋升相应中级专业技术资格或技师职业资格（已经具有相应中级专业技术资格或技师职业资格的，晋升高级专业技术资格或高级技师职业资格）。</w:t>
      </w:r>
    </w:p>
    <w:p w:rsidR="00F64BB5" w:rsidRPr="00936FAB" w:rsidRDefault="00C916AD">
      <w:pPr>
        <w:overflowPunct w:val="0"/>
        <w:autoSpaceDE w:val="0"/>
        <w:autoSpaceDN w:val="0"/>
        <w:spacing w:line="590" w:lineRule="exact"/>
        <w:ind w:firstLineChars="200" w:firstLine="640"/>
        <w:rPr>
          <w:rFonts w:ascii="方正黑体_GBK" w:eastAsia="方正黑体_GBK" w:cstheme="minorBidi"/>
          <w:color w:val="000000" w:themeColor="text1"/>
          <w:szCs w:val="32"/>
        </w:rPr>
      </w:pPr>
      <w:r w:rsidRPr="00936FAB">
        <w:rPr>
          <w:rFonts w:ascii="方正黑体_GBK" w:eastAsia="方正黑体_GBK" w:cstheme="minorBidi" w:hint="eastAsia"/>
          <w:color w:val="000000" w:themeColor="text1"/>
          <w:szCs w:val="32"/>
        </w:rPr>
        <w:t>十</w:t>
      </w:r>
      <w:r w:rsidR="00361481">
        <w:rPr>
          <w:rFonts w:ascii="方正黑体_GBK" w:eastAsia="方正黑体_GBK" w:cstheme="minorBidi" w:hint="eastAsia"/>
          <w:color w:val="000000" w:themeColor="text1"/>
          <w:szCs w:val="32"/>
        </w:rPr>
        <w:t>三</w:t>
      </w:r>
      <w:r w:rsidRPr="00936FAB">
        <w:rPr>
          <w:rFonts w:ascii="方正黑体_GBK" w:eastAsia="方正黑体_GBK" w:cstheme="minorBidi" w:hint="eastAsia"/>
          <w:color w:val="000000" w:themeColor="text1"/>
          <w:szCs w:val="32"/>
        </w:rPr>
        <w:t>、</w:t>
      </w:r>
      <w:r w:rsidR="008140C3" w:rsidRPr="00936FAB">
        <w:rPr>
          <w:rFonts w:ascii="方正黑体_GBK" w:eastAsia="方正黑体_GBK" w:cstheme="minorBidi" w:hint="eastAsia"/>
          <w:color w:val="000000" w:themeColor="text1"/>
          <w:szCs w:val="32"/>
        </w:rPr>
        <w:t>工作</w:t>
      </w:r>
      <w:r w:rsidR="00E13F39" w:rsidRPr="00936FAB">
        <w:rPr>
          <w:rFonts w:ascii="方正黑体_GBK" w:eastAsia="方正黑体_GBK" w:cstheme="minorBidi" w:hint="eastAsia"/>
          <w:color w:val="000000" w:themeColor="text1"/>
          <w:szCs w:val="32"/>
        </w:rPr>
        <w:t>分工</w:t>
      </w:r>
    </w:p>
    <w:p w:rsidR="00F64BB5" w:rsidRPr="00936FAB" w:rsidRDefault="00BB6A30">
      <w:pPr>
        <w:ind w:firstLineChars="200" w:firstLine="640"/>
        <w:rPr>
          <w:rFonts w:ascii="方正仿宋_GBK" w:hAnsi="仿宋"/>
          <w:color w:val="000000" w:themeColor="text1"/>
          <w:kern w:val="0"/>
          <w:szCs w:val="32"/>
        </w:rPr>
      </w:pPr>
      <w:r w:rsidRPr="00936FAB">
        <w:rPr>
          <w:rFonts w:ascii="方正仿宋_GBK" w:hint="eastAsia"/>
          <w:color w:val="000000" w:themeColor="text1"/>
        </w:rPr>
        <w:t>省委组织部负责</w:t>
      </w:r>
      <w:r w:rsidR="00536CCA" w:rsidRPr="00936FAB">
        <w:rPr>
          <w:rFonts w:ascii="方正仿宋_GBK" w:hint="eastAsia"/>
          <w:color w:val="000000" w:themeColor="text1"/>
        </w:rPr>
        <w:t>大赛</w:t>
      </w:r>
      <w:r w:rsidR="00E1727B" w:rsidRPr="00936FAB">
        <w:rPr>
          <w:rFonts w:ascii="方正仿宋_GBK" w:hint="eastAsia"/>
          <w:color w:val="000000" w:themeColor="text1"/>
        </w:rPr>
        <w:t>统筹</w:t>
      </w:r>
      <w:r w:rsidR="00A01785" w:rsidRPr="00936FAB">
        <w:rPr>
          <w:rFonts w:asciiTheme="minorHAnsi" w:hAnsiTheme="minorHAnsi" w:hint="eastAsia"/>
          <w:color w:val="000000" w:themeColor="text1"/>
        </w:rPr>
        <w:t>指导</w:t>
      </w:r>
      <w:r w:rsidR="00246E81" w:rsidRPr="00936FAB">
        <w:rPr>
          <w:rFonts w:ascii="方正仿宋_GBK" w:hint="eastAsia"/>
          <w:color w:val="000000" w:themeColor="text1"/>
        </w:rPr>
        <w:t>工作；</w:t>
      </w:r>
      <w:r w:rsidR="00E1727B" w:rsidRPr="00936FAB">
        <w:rPr>
          <w:rFonts w:ascii="方正仿宋_GBK" w:hint="eastAsia"/>
          <w:color w:val="000000" w:themeColor="text1"/>
        </w:rPr>
        <w:t>省人社厅负责大赛</w:t>
      </w:r>
      <w:r w:rsidR="00A01785" w:rsidRPr="00936FAB">
        <w:rPr>
          <w:rFonts w:ascii="方正仿宋_GBK" w:hint="eastAsia"/>
          <w:color w:val="000000" w:themeColor="text1"/>
        </w:rPr>
        <w:t>牵头</w:t>
      </w:r>
      <w:r w:rsidR="00E1727B" w:rsidRPr="00936FAB">
        <w:rPr>
          <w:rFonts w:ascii="方正仿宋_GBK" w:hint="eastAsia"/>
          <w:color w:val="000000" w:themeColor="text1"/>
        </w:rPr>
        <w:t>组织实施工作；</w:t>
      </w:r>
      <w:r w:rsidR="00246E81" w:rsidRPr="00936FAB">
        <w:rPr>
          <w:rFonts w:ascii="方正仿宋_GBK" w:hint="eastAsia"/>
          <w:color w:val="000000" w:themeColor="text1"/>
        </w:rPr>
        <w:t>省委宣传部负责</w:t>
      </w:r>
      <w:r w:rsidRPr="00936FAB">
        <w:rPr>
          <w:rFonts w:ascii="方正仿宋_GBK" w:hint="eastAsia"/>
          <w:color w:val="000000" w:themeColor="text1"/>
        </w:rPr>
        <w:t>大赛宣传</w:t>
      </w:r>
      <w:r w:rsidR="00246E81" w:rsidRPr="00936FAB">
        <w:rPr>
          <w:rFonts w:ascii="方正仿宋_GBK" w:hint="eastAsia"/>
          <w:color w:val="000000" w:themeColor="text1"/>
        </w:rPr>
        <w:t>协调</w:t>
      </w:r>
      <w:r w:rsidR="00536CCA" w:rsidRPr="00936FAB">
        <w:rPr>
          <w:rFonts w:ascii="方正仿宋_GBK" w:hint="eastAsia"/>
          <w:color w:val="000000" w:themeColor="text1"/>
        </w:rPr>
        <w:t>工作</w:t>
      </w:r>
      <w:r w:rsidR="00246E81" w:rsidRPr="00936FAB">
        <w:rPr>
          <w:rFonts w:ascii="方正仿宋_GBK" w:hint="eastAsia"/>
          <w:color w:val="000000" w:themeColor="text1"/>
        </w:rPr>
        <w:t>，组织</w:t>
      </w:r>
      <w:r w:rsidRPr="00936FAB">
        <w:rPr>
          <w:rFonts w:ascii="方正仿宋_GBK" w:hint="eastAsia"/>
          <w:color w:val="000000" w:themeColor="text1"/>
        </w:rPr>
        <w:t>新闻单位做好大赛新闻报道；省经信委负责组织协调</w:t>
      </w:r>
      <w:r w:rsidRPr="00936FAB">
        <w:rPr>
          <w:rFonts w:ascii="方正仿宋_GBK" w:hAnsi="仿宋" w:hint="eastAsia"/>
          <w:color w:val="000000" w:themeColor="text1"/>
          <w:kern w:val="0"/>
          <w:szCs w:val="32"/>
        </w:rPr>
        <w:t>有关行业协会</w:t>
      </w:r>
      <w:r w:rsidR="00554E34" w:rsidRPr="00936FAB">
        <w:rPr>
          <w:rFonts w:ascii="方正仿宋_GBK" w:hAnsi="仿宋" w:hint="eastAsia"/>
          <w:color w:val="000000" w:themeColor="text1"/>
          <w:kern w:val="0"/>
          <w:szCs w:val="32"/>
        </w:rPr>
        <w:t>参与大赛技术工作</w:t>
      </w:r>
      <w:r w:rsidRPr="00936FAB">
        <w:rPr>
          <w:rFonts w:ascii="方正仿宋_GBK" w:hint="eastAsia"/>
          <w:color w:val="000000" w:themeColor="text1"/>
        </w:rPr>
        <w:t>；</w:t>
      </w:r>
      <w:r w:rsidR="00E64AFF" w:rsidRPr="00936FAB">
        <w:rPr>
          <w:rFonts w:ascii="方正仿宋_GBK" w:hint="eastAsia"/>
          <w:color w:val="000000" w:themeColor="text1"/>
        </w:rPr>
        <w:t>省公安厅负责大赛安全保障工作；</w:t>
      </w:r>
      <w:r w:rsidRPr="00936FAB">
        <w:rPr>
          <w:rFonts w:ascii="方正仿宋_GBK" w:hint="eastAsia"/>
          <w:color w:val="000000" w:themeColor="text1"/>
        </w:rPr>
        <w:t>省财政厅</w:t>
      </w:r>
      <w:r w:rsidR="00206345">
        <w:rPr>
          <w:rFonts w:ascii="方正仿宋_GBK" w:hint="eastAsia"/>
          <w:color w:val="000000" w:themeColor="text1"/>
        </w:rPr>
        <w:t>对通过社会赞助等渠道筹集的大赛经费不足部分给予适当支持</w:t>
      </w:r>
      <w:r w:rsidRPr="00936FAB">
        <w:rPr>
          <w:rFonts w:ascii="方正仿宋_GBK" w:hint="eastAsia"/>
          <w:color w:val="000000" w:themeColor="text1"/>
        </w:rPr>
        <w:t>；省住建厅负责相关竞赛项目的组织承办工作；</w:t>
      </w:r>
      <w:r w:rsidR="0007136C">
        <w:rPr>
          <w:rFonts w:ascii="方正仿宋_GBK" w:hint="eastAsia"/>
          <w:color w:val="000000" w:themeColor="text1"/>
        </w:rPr>
        <w:t>省农委</w:t>
      </w:r>
      <w:r w:rsidR="005A0410">
        <w:rPr>
          <w:rFonts w:ascii="方正仿宋_GBK" w:hint="eastAsia"/>
          <w:color w:val="000000" w:themeColor="text1"/>
        </w:rPr>
        <w:t>负责组织</w:t>
      </w:r>
      <w:r w:rsidR="005A0410" w:rsidRPr="00936FAB">
        <w:rPr>
          <w:rFonts w:ascii="方正仿宋_GBK" w:hint="eastAsia"/>
          <w:color w:val="000000" w:themeColor="text1"/>
        </w:rPr>
        <w:t>发动</w:t>
      </w:r>
      <w:r w:rsidR="005A0410">
        <w:rPr>
          <w:rFonts w:ascii="方正仿宋_GBK" w:hint="eastAsia"/>
          <w:color w:val="000000" w:themeColor="text1"/>
        </w:rPr>
        <w:t>农村乡土人才</w:t>
      </w:r>
      <w:r w:rsidR="005A0410" w:rsidRPr="00936FAB">
        <w:rPr>
          <w:rFonts w:ascii="方正仿宋_GBK" w:hint="eastAsia"/>
          <w:color w:val="000000" w:themeColor="text1"/>
        </w:rPr>
        <w:t>参赛；</w:t>
      </w:r>
      <w:r w:rsidRPr="00936FAB">
        <w:rPr>
          <w:rFonts w:ascii="方正仿宋_GBK" w:hAnsi="仿宋" w:hint="eastAsia"/>
          <w:color w:val="000000" w:themeColor="text1"/>
          <w:kern w:val="0"/>
          <w:szCs w:val="32"/>
        </w:rPr>
        <w:t>省文化厅负责</w:t>
      </w:r>
      <w:r w:rsidR="00887F19" w:rsidRPr="00936FAB">
        <w:rPr>
          <w:rFonts w:ascii="方正仿宋_GBK" w:hAnsi="仿宋" w:hint="eastAsia"/>
          <w:color w:val="000000" w:themeColor="text1"/>
          <w:kern w:val="0"/>
          <w:szCs w:val="32"/>
        </w:rPr>
        <w:t>民间传统艺术表演</w:t>
      </w:r>
      <w:r w:rsidR="00E64AFF" w:rsidRPr="00936FAB">
        <w:rPr>
          <w:rFonts w:ascii="方正仿宋_GBK" w:hAnsi="仿宋" w:hint="eastAsia"/>
          <w:color w:val="000000" w:themeColor="text1"/>
          <w:kern w:val="0"/>
          <w:szCs w:val="32"/>
        </w:rPr>
        <w:t>组织和非遗类展演项目征集</w:t>
      </w:r>
      <w:r w:rsidRPr="00936FAB">
        <w:rPr>
          <w:rFonts w:ascii="方正仿宋_GBK" w:hint="eastAsia"/>
          <w:color w:val="000000" w:themeColor="text1"/>
        </w:rPr>
        <w:t>工作；省总工会负责</w:t>
      </w:r>
      <w:r w:rsidR="00A209B3" w:rsidRPr="00936FAB">
        <w:rPr>
          <w:rFonts w:ascii="方正仿宋_GBK" w:hint="eastAsia"/>
          <w:color w:val="000000" w:themeColor="text1"/>
        </w:rPr>
        <w:t>协调</w:t>
      </w:r>
      <w:r w:rsidRPr="00936FAB">
        <w:rPr>
          <w:rFonts w:ascii="方正仿宋_GBK" w:hint="eastAsia"/>
          <w:color w:val="000000" w:themeColor="text1"/>
        </w:rPr>
        <w:t>企业工会</w:t>
      </w:r>
      <w:r w:rsidR="00A209B3" w:rsidRPr="00936FAB">
        <w:rPr>
          <w:rFonts w:ascii="方正仿宋_GBK" w:hint="eastAsia"/>
          <w:color w:val="000000" w:themeColor="text1"/>
        </w:rPr>
        <w:t>组织</w:t>
      </w:r>
      <w:r w:rsidRPr="00936FAB">
        <w:rPr>
          <w:rFonts w:ascii="方正仿宋_GBK" w:hint="eastAsia"/>
          <w:color w:val="000000" w:themeColor="text1"/>
        </w:rPr>
        <w:t>职工参赛</w:t>
      </w:r>
      <w:r w:rsidR="00A209B3" w:rsidRPr="00936FAB">
        <w:rPr>
          <w:rFonts w:ascii="方正仿宋_GBK" w:hint="eastAsia"/>
          <w:color w:val="000000" w:themeColor="text1"/>
        </w:rPr>
        <w:t>工作</w:t>
      </w:r>
      <w:r w:rsidRPr="00936FAB">
        <w:rPr>
          <w:rFonts w:ascii="方正仿宋_GBK" w:hint="eastAsia"/>
          <w:color w:val="000000" w:themeColor="text1"/>
        </w:rPr>
        <w:t>；</w:t>
      </w:r>
      <w:r w:rsidRPr="00D54F11">
        <w:rPr>
          <w:rFonts w:ascii="方正仿宋_GBK" w:hAnsi="仿宋" w:hint="eastAsia"/>
          <w:color w:val="000000" w:themeColor="text1"/>
          <w:kern w:val="0"/>
          <w:szCs w:val="32"/>
        </w:rPr>
        <w:t>团省委负责</w:t>
      </w:r>
      <w:r w:rsidR="00B54AEA" w:rsidRPr="00D54F11">
        <w:rPr>
          <w:rFonts w:ascii="方正仿宋_GBK" w:hAnsi="仿宋" w:hint="eastAsia"/>
          <w:color w:val="000000" w:themeColor="text1"/>
          <w:kern w:val="0"/>
          <w:szCs w:val="32"/>
        </w:rPr>
        <w:t>大赛</w:t>
      </w:r>
      <w:r w:rsidR="00E1727B" w:rsidRPr="00D54F11">
        <w:rPr>
          <w:rFonts w:ascii="方正仿宋_GBK" w:hAnsi="仿宋" w:hint="eastAsia"/>
          <w:color w:val="000000" w:themeColor="text1"/>
          <w:kern w:val="0"/>
          <w:szCs w:val="32"/>
        </w:rPr>
        <w:t>志愿者</w:t>
      </w:r>
      <w:r w:rsidR="00DE6E09" w:rsidRPr="00D54F11">
        <w:rPr>
          <w:rFonts w:ascii="方正仿宋_GBK" w:hAnsi="仿宋" w:hint="eastAsia"/>
          <w:color w:val="000000" w:themeColor="text1"/>
          <w:kern w:val="0"/>
          <w:szCs w:val="32"/>
        </w:rPr>
        <w:t>培训</w:t>
      </w:r>
      <w:r w:rsidR="00E1727B" w:rsidRPr="00D54F11">
        <w:rPr>
          <w:rFonts w:ascii="方正仿宋_GBK" w:hAnsi="仿宋" w:hint="eastAsia"/>
          <w:color w:val="000000" w:themeColor="text1"/>
          <w:kern w:val="0"/>
          <w:szCs w:val="32"/>
        </w:rPr>
        <w:t>工作</w:t>
      </w:r>
      <w:r w:rsidR="00B54AEA" w:rsidRPr="00D54F11">
        <w:rPr>
          <w:rFonts w:ascii="方正仿宋_GBK" w:hAnsi="仿宋" w:hint="eastAsia"/>
          <w:color w:val="000000" w:themeColor="text1"/>
          <w:kern w:val="0"/>
          <w:szCs w:val="32"/>
        </w:rPr>
        <w:t>及</w:t>
      </w:r>
      <w:r w:rsidRPr="00D54F11">
        <w:rPr>
          <w:rFonts w:ascii="方正仿宋_GBK" w:hAnsi="仿宋" w:hint="eastAsia"/>
          <w:color w:val="000000" w:themeColor="text1"/>
          <w:kern w:val="0"/>
          <w:szCs w:val="32"/>
        </w:rPr>
        <w:t>发动基层团员青年参赛；</w:t>
      </w:r>
      <w:r w:rsidRPr="00936FAB">
        <w:rPr>
          <w:rFonts w:ascii="方正仿宋_GBK" w:hint="eastAsia"/>
          <w:color w:val="000000" w:themeColor="text1"/>
        </w:rPr>
        <w:t>省妇联负责发动广大妇女</w:t>
      </w:r>
      <w:r w:rsidR="0084547B" w:rsidRPr="00936FAB">
        <w:rPr>
          <w:rFonts w:ascii="方正仿宋_GBK" w:hint="eastAsia"/>
          <w:color w:val="000000" w:themeColor="text1"/>
        </w:rPr>
        <w:t>参赛</w:t>
      </w:r>
      <w:r w:rsidRPr="00936FAB">
        <w:rPr>
          <w:rFonts w:ascii="方正仿宋_GBK" w:hint="eastAsia"/>
          <w:color w:val="000000" w:themeColor="text1"/>
        </w:rPr>
        <w:t>。</w:t>
      </w:r>
      <w:r w:rsidRPr="00936FAB">
        <w:rPr>
          <w:rFonts w:ascii="方正仿宋_GBK" w:hAnsi="仿宋" w:hint="eastAsia"/>
          <w:color w:val="000000" w:themeColor="text1"/>
          <w:kern w:val="0"/>
          <w:szCs w:val="32"/>
        </w:rPr>
        <w:t>有关行业协会</w:t>
      </w:r>
      <w:r w:rsidR="00887F19" w:rsidRPr="00936FAB">
        <w:rPr>
          <w:rFonts w:ascii="方正仿宋_GBK" w:hAnsi="仿宋" w:hint="eastAsia"/>
          <w:color w:val="000000" w:themeColor="text1"/>
          <w:kern w:val="0"/>
          <w:szCs w:val="32"/>
        </w:rPr>
        <w:t>具体</w:t>
      </w:r>
      <w:r w:rsidRPr="00936FAB">
        <w:rPr>
          <w:rFonts w:ascii="方正仿宋_GBK" w:hAnsi="仿宋" w:hint="eastAsia"/>
          <w:color w:val="000000" w:themeColor="text1"/>
          <w:kern w:val="0"/>
          <w:szCs w:val="32"/>
        </w:rPr>
        <w:t>负责竞赛标准制订工作；鼓励有关企事业单位</w:t>
      </w:r>
      <w:r w:rsidR="00E64AFF" w:rsidRPr="00936FAB">
        <w:rPr>
          <w:rFonts w:ascii="方正仿宋_GBK" w:hAnsi="仿宋" w:hint="eastAsia"/>
          <w:color w:val="000000" w:themeColor="text1"/>
          <w:kern w:val="0"/>
          <w:szCs w:val="32"/>
        </w:rPr>
        <w:t>、行业协会等</w:t>
      </w:r>
      <w:r w:rsidRPr="00936FAB">
        <w:rPr>
          <w:rFonts w:ascii="方正仿宋_GBK" w:hAnsi="仿宋" w:hint="eastAsia"/>
          <w:color w:val="000000" w:themeColor="text1"/>
          <w:kern w:val="0"/>
          <w:szCs w:val="32"/>
        </w:rPr>
        <w:t>参与大赛协办工作。</w:t>
      </w:r>
    </w:p>
    <w:p w:rsidR="00F64BB5" w:rsidRPr="00936FAB" w:rsidRDefault="00361481">
      <w:pPr>
        <w:overflowPunct w:val="0"/>
        <w:autoSpaceDE w:val="0"/>
        <w:autoSpaceDN w:val="0"/>
        <w:spacing w:line="590" w:lineRule="exact"/>
        <w:ind w:firstLineChars="200" w:firstLine="640"/>
        <w:rPr>
          <w:rFonts w:ascii="方正黑体_GBK" w:eastAsia="方正黑体_GBK" w:cstheme="minorBidi"/>
          <w:color w:val="000000" w:themeColor="text1"/>
          <w:szCs w:val="32"/>
        </w:rPr>
      </w:pPr>
      <w:r>
        <w:rPr>
          <w:rFonts w:ascii="方正黑体_GBK" w:eastAsia="方正黑体_GBK" w:cstheme="minorBidi" w:hint="eastAsia"/>
          <w:color w:val="000000" w:themeColor="text1"/>
          <w:szCs w:val="32"/>
        </w:rPr>
        <w:t>十四</w:t>
      </w:r>
      <w:r w:rsidR="00BB6A30" w:rsidRPr="00936FAB">
        <w:rPr>
          <w:rFonts w:ascii="方正黑体_GBK" w:eastAsia="方正黑体_GBK" w:cstheme="minorBidi" w:hint="eastAsia"/>
          <w:color w:val="000000" w:themeColor="text1"/>
          <w:szCs w:val="32"/>
        </w:rPr>
        <w:t>、总体要求</w:t>
      </w:r>
    </w:p>
    <w:p w:rsidR="009E43C1" w:rsidRPr="00936FAB" w:rsidRDefault="009E43C1">
      <w:pPr>
        <w:overflowPunct w:val="0"/>
        <w:autoSpaceDE w:val="0"/>
        <w:autoSpaceDN w:val="0"/>
        <w:spacing w:line="590" w:lineRule="exact"/>
        <w:ind w:firstLineChars="200" w:firstLine="640"/>
        <w:rPr>
          <w:rFonts w:cstheme="minorBidi"/>
          <w:color w:val="000000" w:themeColor="text1"/>
          <w:szCs w:val="32"/>
        </w:rPr>
      </w:pPr>
      <w:r w:rsidRPr="00936FAB">
        <w:rPr>
          <w:rFonts w:ascii="方正楷体_GBK" w:eastAsia="方正楷体_GBK" w:cstheme="minorBidi" w:hint="eastAsia"/>
          <w:color w:val="000000" w:themeColor="text1"/>
          <w:szCs w:val="32"/>
        </w:rPr>
        <w:t>（一）高度重视，</w:t>
      </w:r>
      <w:r w:rsidR="00BB6A30" w:rsidRPr="00936FAB">
        <w:rPr>
          <w:rFonts w:ascii="方正楷体_GBK" w:eastAsia="方正楷体_GBK" w:cstheme="minorBidi" w:hint="eastAsia"/>
          <w:color w:val="000000" w:themeColor="text1"/>
          <w:szCs w:val="32"/>
        </w:rPr>
        <w:t>加强领导。</w:t>
      </w:r>
      <w:r w:rsidRPr="00936FAB">
        <w:rPr>
          <w:rFonts w:cs="方正仿宋_GBK" w:hint="eastAsia"/>
          <w:color w:val="000000" w:themeColor="text1"/>
        </w:rPr>
        <w:t>要把</w:t>
      </w:r>
      <w:r w:rsidR="00BB6A30" w:rsidRPr="00936FAB">
        <w:rPr>
          <w:rFonts w:cs="方正仿宋_GBK" w:hint="eastAsia"/>
          <w:color w:val="000000" w:themeColor="text1"/>
        </w:rPr>
        <w:t>举办“</w:t>
      </w:r>
      <w:r w:rsidR="00785AB6" w:rsidRPr="00936FAB">
        <w:rPr>
          <w:rFonts w:cs="方正仿宋_GBK" w:hint="eastAsia"/>
          <w:color w:val="000000" w:themeColor="text1"/>
        </w:rPr>
        <w:t>江苏省首届乡土人才传统技艺技能大赛</w:t>
      </w:r>
      <w:r w:rsidR="00BB6A30" w:rsidRPr="00936FAB">
        <w:rPr>
          <w:rFonts w:cs="方正仿宋_GBK" w:hint="eastAsia"/>
          <w:color w:val="000000" w:themeColor="text1"/>
        </w:rPr>
        <w:t>”</w:t>
      </w:r>
      <w:r w:rsidRPr="00936FAB">
        <w:rPr>
          <w:rFonts w:cs="方正仿宋_GBK" w:hint="eastAsia"/>
          <w:color w:val="000000" w:themeColor="text1"/>
        </w:rPr>
        <w:t>作为一项</w:t>
      </w:r>
      <w:r w:rsidR="00D54F11" w:rsidRPr="00D54F11">
        <w:rPr>
          <w:rFonts w:cs="方正仿宋_GBK" w:hint="eastAsia"/>
          <w:color w:val="000000" w:themeColor="text1"/>
        </w:rPr>
        <w:t>重要</w:t>
      </w:r>
      <w:r w:rsidRPr="00D54F11">
        <w:rPr>
          <w:rFonts w:cs="方正仿宋_GBK" w:hint="eastAsia"/>
          <w:color w:val="000000" w:themeColor="text1"/>
        </w:rPr>
        <w:t>任务</w:t>
      </w:r>
      <w:r w:rsidRPr="00936FAB">
        <w:rPr>
          <w:rFonts w:cs="方正仿宋_GBK" w:hint="eastAsia"/>
          <w:color w:val="000000" w:themeColor="text1"/>
        </w:rPr>
        <w:t>，列为重点工</w:t>
      </w:r>
      <w:r w:rsidRPr="00936FAB">
        <w:rPr>
          <w:rFonts w:cs="方正仿宋_GBK" w:hint="eastAsia"/>
          <w:color w:val="000000" w:themeColor="text1"/>
        </w:rPr>
        <w:lastRenderedPageBreak/>
        <w:t>作，</w:t>
      </w:r>
      <w:r w:rsidRPr="00936FAB">
        <w:rPr>
          <w:rFonts w:cstheme="minorBidi" w:hint="eastAsia"/>
          <w:color w:val="000000" w:themeColor="text1"/>
          <w:szCs w:val="32"/>
        </w:rPr>
        <w:t>切实加强组织领导，</w:t>
      </w:r>
      <w:r w:rsidR="00BB6A30" w:rsidRPr="00936FAB">
        <w:rPr>
          <w:rFonts w:cstheme="minorBidi" w:hint="eastAsia"/>
          <w:color w:val="000000" w:themeColor="text1"/>
          <w:szCs w:val="32"/>
        </w:rPr>
        <w:t>上下联动，形成合力，统筹推进。</w:t>
      </w:r>
    </w:p>
    <w:p w:rsidR="00F64BB5" w:rsidRPr="00936FAB" w:rsidRDefault="00BB6A30">
      <w:pPr>
        <w:overflowPunct w:val="0"/>
        <w:autoSpaceDE w:val="0"/>
        <w:autoSpaceDN w:val="0"/>
        <w:spacing w:line="590" w:lineRule="exact"/>
        <w:ind w:firstLineChars="200" w:firstLine="640"/>
        <w:rPr>
          <w:rFonts w:cstheme="minorBidi"/>
          <w:color w:val="000000" w:themeColor="text1"/>
          <w:szCs w:val="32"/>
        </w:rPr>
      </w:pPr>
      <w:r w:rsidRPr="00936FAB">
        <w:rPr>
          <w:rFonts w:ascii="方正楷体_GBK" w:eastAsia="方正楷体_GBK" w:cstheme="minorBidi" w:hint="eastAsia"/>
          <w:color w:val="000000" w:themeColor="text1"/>
          <w:szCs w:val="32"/>
        </w:rPr>
        <w:t>（二）精心组织，确保质量。</w:t>
      </w:r>
      <w:r w:rsidR="009E43C1" w:rsidRPr="00936FAB">
        <w:rPr>
          <w:rFonts w:cstheme="minorBidi" w:hint="eastAsia"/>
          <w:color w:val="000000" w:themeColor="text1"/>
          <w:szCs w:val="32"/>
        </w:rPr>
        <w:t>本着</w:t>
      </w:r>
      <w:bookmarkStart w:id="0" w:name="_GoBack"/>
      <w:bookmarkEnd w:id="0"/>
      <w:r w:rsidR="009E43C1" w:rsidRPr="00936FAB">
        <w:rPr>
          <w:rFonts w:cstheme="minorBidi" w:hint="eastAsia"/>
          <w:color w:val="000000" w:themeColor="text1"/>
          <w:szCs w:val="32"/>
        </w:rPr>
        <w:t>简朴、热烈、</w:t>
      </w:r>
      <w:r w:rsidRPr="00936FAB">
        <w:rPr>
          <w:rFonts w:cstheme="minorBidi" w:hint="eastAsia"/>
          <w:color w:val="000000" w:themeColor="text1"/>
          <w:szCs w:val="32"/>
        </w:rPr>
        <w:t>开放的办赛原则，精心筹划，精准实施，</w:t>
      </w:r>
      <w:r w:rsidR="00554E34" w:rsidRPr="00936FAB">
        <w:rPr>
          <w:rFonts w:cstheme="minorBidi" w:hint="eastAsia"/>
          <w:color w:val="000000" w:themeColor="text1"/>
          <w:szCs w:val="32"/>
        </w:rPr>
        <w:t>狠抓落实，</w:t>
      </w:r>
      <w:r w:rsidRPr="00936FAB">
        <w:rPr>
          <w:rFonts w:cstheme="minorBidi" w:hint="eastAsia"/>
          <w:color w:val="000000" w:themeColor="text1"/>
          <w:szCs w:val="32"/>
        </w:rPr>
        <w:t>力争办出特色、</w:t>
      </w:r>
      <w:r w:rsidR="001D6A8F" w:rsidRPr="00936FAB">
        <w:rPr>
          <w:rFonts w:cstheme="minorBidi" w:hint="eastAsia"/>
          <w:color w:val="000000" w:themeColor="text1"/>
          <w:szCs w:val="32"/>
        </w:rPr>
        <w:t>办出质量、</w:t>
      </w:r>
      <w:r w:rsidRPr="00936FAB">
        <w:rPr>
          <w:rFonts w:cstheme="minorBidi" w:hint="eastAsia"/>
          <w:color w:val="000000" w:themeColor="text1"/>
          <w:szCs w:val="32"/>
        </w:rPr>
        <w:t>办出影响。</w:t>
      </w:r>
    </w:p>
    <w:p w:rsidR="00F64BB5" w:rsidRPr="00936FAB" w:rsidRDefault="00695219">
      <w:pPr>
        <w:overflowPunct w:val="0"/>
        <w:autoSpaceDE w:val="0"/>
        <w:autoSpaceDN w:val="0"/>
        <w:spacing w:line="590" w:lineRule="exact"/>
        <w:ind w:firstLineChars="200" w:firstLine="640"/>
        <w:rPr>
          <w:rFonts w:cstheme="minorBidi"/>
          <w:color w:val="000000" w:themeColor="text1"/>
          <w:szCs w:val="32"/>
        </w:rPr>
      </w:pPr>
      <w:r>
        <w:rPr>
          <w:rFonts w:ascii="方正楷体_GBK" w:eastAsia="方正楷体_GBK" w:cstheme="minorBidi" w:hint="eastAsia"/>
          <w:color w:val="000000" w:themeColor="text1"/>
          <w:szCs w:val="32"/>
        </w:rPr>
        <w:t>（三）严谨细致，</w:t>
      </w:r>
      <w:r w:rsidR="0004521E">
        <w:rPr>
          <w:rFonts w:ascii="方正楷体_GBK" w:eastAsia="方正楷体_GBK" w:cstheme="minorBidi" w:hint="eastAsia"/>
          <w:color w:val="000000" w:themeColor="text1"/>
          <w:szCs w:val="32"/>
        </w:rPr>
        <w:t>注重</w:t>
      </w:r>
      <w:r>
        <w:rPr>
          <w:rFonts w:ascii="方正楷体_GBK" w:eastAsia="方正楷体_GBK" w:cstheme="minorBidi" w:hint="eastAsia"/>
          <w:color w:val="000000" w:themeColor="text1"/>
          <w:szCs w:val="32"/>
        </w:rPr>
        <w:t>安全</w:t>
      </w:r>
      <w:r w:rsidR="00BB6A30" w:rsidRPr="00936FAB">
        <w:rPr>
          <w:rFonts w:ascii="方正楷体_GBK" w:eastAsia="方正楷体_GBK" w:cstheme="minorBidi" w:hint="eastAsia"/>
          <w:color w:val="000000" w:themeColor="text1"/>
          <w:szCs w:val="32"/>
        </w:rPr>
        <w:t>。</w:t>
      </w:r>
      <w:r w:rsidR="00BB6A30" w:rsidRPr="00936FAB">
        <w:rPr>
          <w:rFonts w:cstheme="minorBidi" w:hint="eastAsia"/>
          <w:color w:val="000000" w:themeColor="text1"/>
          <w:szCs w:val="32"/>
        </w:rPr>
        <w:t>严把竞赛、交通、食宿、参观活动等各个环节安全保障工作，</w:t>
      </w:r>
      <w:r w:rsidR="001D6A8F" w:rsidRPr="00936FAB">
        <w:rPr>
          <w:rFonts w:cstheme="minorBidi" w:hint="eastAsia"/>
          <w:color w:val="000000" w:themeColor="text1"/>
          <w:szCs w:val="32"/>
        </w:rPr>
        <w:t>突出抓好场馆管理，确保参展作品安全，做到万无一失。</w:t>
      </w:r>
    </w:p>
    <w:p w:rsidR="00F64BB5" w:rsidRPr="00936FAB" w:rsidRDefault="00554E34">
      <w:pPr>
        <w:overflowPunct w:val="0"/>
        <w:autoSpaceDE w:val="0"/>
        <w:autoSpaceDN w:val="0"/>
        <w:spacing w:line="590" w:lineRule="exact"/>
        <w:ind w:firstLineChars="200" w:firstLine="640"/>
        <w:rPr>
          <w:rFonts w:cstheme="minorBidi"/>
          <w:color w:val="000000" w:themeColor="text1"/>
          <w:szCs w:val="32"/>
        </w:rPr>
      </w:pPr>
      <w:r w:rsidRPr="00936FAB">
        <w:rPr>
          <w:rFonts w:ascii="方正楷体_GBK" w:eastAsia="方正楷体_GBK" w:cstheme="minorBidi" w:hint="eastAsia"/>
          <w:color w:val="000000" w:themeColor="text1"/>
          <w:szCs w:val="32"/>
        </w:rPr>
        <w:t>（四</w:t>
      </w:r>
      <w:r w:rsidR="00BB6A30" w:rsidRPr="00936FAB">
        <w:rPr>
          <w:rFonts w:ascii="方正楷体_GBK" w:eastAsia="方正楷体_GBK" w:cstheme="minorBidi" w:hint="eastAsia"/>
          <w:color w:val="000000" w:themeColor="text1"/>
          <w:szCs w:val="32"/>
        </w:rPr>
        <w:t>）加强宣传，营造氛围。</w:t>
      </w:r>
      <w:r w:rsidR="00BB6A30" w:rsidRPr="00936FAB">
        <w:rPr>
          <w:rFonts w:cstheme="minorBidi" w:hint="eastAsia"/>
          <w:color w:val="000000" w:themeColor="text1"/>
          <w:szCs w:val="32"/>
        </w:rPr>
        <w:t>大力宣传我省乡土技能人才队伍建设成果</w:t>
      </w:r>
      <w:r w:rsidR="001D6A8F" w:rsidRPr="00936FAB">
        <w:rPr>
          <w:rFonts w:cstheme="minorBidi" w:hint="eastAsia"/>
          <w:color w:val="000000" w:themeColor="text1"/>
          <w:szCs w:val="32"/>
        </w:rPr>
        <w:t>，展示我省</w:t>
      </w:r>
      <w:r w:rsidR="001D6A8F" w:rsidRPr="00936FAB">
        <w:rPr>
          <w:rFonts w:cs="方正仿宋_GBK" w:hint="eastAsia"/>
          <w:color w:val="000000" w:themeColor="text1"/>
        </w:rPr>
        <w:t>各领域能工巧匠、民间艺人的良好</w:t>
      </w:r>
      <w:r w:rsidR="001D6A8F" w:rsidRPr="00936FAB">
        <w:rPr>
          <w:rFonts w:cstheme="minorBidi" w:hint="eastAsia"/>
          <w:color w:val="000000" w:themeColor="text1"/>
          <w:szCs w:val="32"/>
        </w:rPr>
        <w:t>形象</w:t>
      </w:r>
      <w:r w:rsidR="00BB6A30" w:rsidRPr="00936FAB">
        <w:rPr>
          <w:rFonts w:cstheme="minorBidi" w:hint="eastAsia"/>
          <w:color w:val="000000" w:themeColor="text1"/>
          <w:szCs w:val="32"/>
        </w:rPr>
        <w:t>，营造劳动光荣、技能宝贵、创造伟大的时代风尚。</w:t>
      </w:r>
    </w:p>
    <w:sectPr w:rsidR="00F64BB5" w:rsidRPr="00936FAB" w:rsidSect="00245D9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1EC" w:rsidRDefault="001821EC">
      <w:r>
        <w:separator/>
      </w:r>
    </w:p>
  </w:endnote>
  <w:endnote w:type="continuationSeparator" w:id="1">
    <w:p w:rsidR="001821EC" w:rsidRDefault="00182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477934"/>
    </w:sdtPr>
    <w:sdtContent>
      <w:p w:rsidR="00A9422E" w:rsidRDefault="00853D3E">
        <w:pPr>
          <w:pStyle w:val="a4"/>
          <w:jc w:val="center"/>
        </w:pPr>
        <w:r>
          <w:fldChar w:fldCharType="begin"/>
        </w:r>
        <w:r w:rsidR="00A9422E">
          <w:instrText>PAGE   \* MERGEFORMAT</w:instrText>
        </w:r>
        <w:r>
          <w:fldChar w:fldCharType="separate"/>
        </w:r>
        <w:r w:rsidR="009E61B8" w:rsidRPr="009E61B8">
          <w:rPr>
            <w:noProof/>
            <w:lang w:val="zh-CN"/>
          </w:rPr>
          <w:t>3</w:t>
        </w:r>
        <w:r>
          <w:fldChar w:fldCharType="end"/>
        </w:r>
      </w:p>
    </w:sdtContent>
  </w:sdt>
  <w:p w:rsidR="00A9422E" w:rsidRDefault="00A942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1EC" w:rsidRDefault="001821EC">
      <w:r>
        <w:separator/>
      </w:r>
    </w:p>
  </w:footnote>
  <w:footnote w:type="continuationSeparator" w:id="1">
    <w:p w:rsidR="001821EC" w:rsidRDefault="001821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73AF"/>
    <w:multiLevelType w:val="hybridMultilevel"/>
    <w:tmpl w:val="7724007E"/>
    <w:lvl w:ilvl="0" w:tplc="EEB684C2">
      <w:start w:val="1"/>
      <w:numFmt w:val="decimal"/>
      <w:lvlText w:val="%1."/>
      <w:lvlJc w:val="left"/>
      <w:pPr>
        <w:ind w:left="840" w:hanging="360"/>
      </w:pPr>
      <w:rPr>
        <w:rFonts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73033ED"/>
    <w:multiLevelType w:val="hybridMultilevel"/>
    <w:tmpl w:val="64129034"/>
    <w:lvl w:ilvl="0" w:tplc="1FB81CE8">
      <w:start w:val="1"/>
      <w:numFmt w:val="decimal"/>
      <w:lvlText w:val="（%1）"/>
      <w:lvlJc w:val="left"/>
      <w:pPr>
        <w:ind w:left="1806" w:hanging="1080"/>
      </w:pPr>
      <w:rPr>
        <w:rFonts w:hint="default"/>
      </w:rPr>
    </w:lvl>
    <w:lvl w:ilvl="1" w:tplc="04090019" w:tentative="1">
      <w:start w:val="1"/>
      <w:numFmt w:val="lowerLetter"/>
      <w:lvlText w:val="%2)"/>
      <w:lvlJc w:val="left"/>
      <w:pPr>
        <w:ind w:left="1566" w:hanging="420"/>
      </w:pPr>
    </w:lvl>
    <w:lvl w:ilvl="2" w:tplc="0409001B" w:tentative="1">
      <w:start w:val="1"/>
      <w:numFmt w:val="lowerRoman"/>
      <w:lvlText w:val="%3."/>
      <w:lvlJc w:val="right"/>
      <w:pPr>
        <w:ind w:left="1986" w:hanging="420"/>
      </w:pPr>
    </w:lvl>
    <w:lvl w:ilvl="3" w:tplc="0409000F" w:tentative="1">
      <w:start w:val="1"/>
      <w:numFmt w:val="decimal"/>
      <w:lvlText w:val="%4."/>
      <w:lvlJc w:val="left"/>
      <w:pPr>
        <w:ind w:left="2406" w:hanging="420"/>
      </w:pPr>
    </w:lvl>
    <w:lvl w:ilvl="4" w:tplc="04090019" w:tentative="1">
      <w:start w:val="1"/>
      <w:numFmt w:val="lowerLetter"/>
      <w:lvlText w:val="%5)"/>
      <w:lvlJc w:val="left"/>
      <w:pPr>
        <w:ind w:left="2826" w:hanging="420"/>
      </w:pPr>
    </w:lvl>
    <w:lvl w:ilvl="5" w:tplc="0409001B" w:tentative="1">
      <w:start w:val="1"/>
      <w:numFmt w:val="lowerRoman"/>
      <w:lvlText w:val="%6."/>
      <w:lvlJc w:val="right"/>
      <w:pPr>
        <w:ind w:left="3246" w:hanging="420"/>
      </w:pPr>
    </w:lvl>
    <w:lvl w:ilvl="6" w:tplc="0409000F" w:tentative="1">
      <w:start w:val="1"/>
      <w:numFmt w:val="decimal"/>
      <w:lvlText w:val="%7."/>
      <w:lvlJc w:val="left"/>
      <w:pPr>
        <w:ind w:left="3666" w:hanging="420"/>
      </w:pPr>
    </w:lvl>
    <w:lvl w:ilvl="7" w:tplc="04090019" w:tentative="1">
      <w:start w:val="1"/>
      <w:numFmt w:val="lowerLetter"/>
      <w:lvlText w:val="%8)"/>
      <w:lvlJc w:val="left"/>
      <w:pPr>
        <w:ind w:left="4086" w:hanging="420"/>
      </w:pPr>
    </w:lvl>
    <w:lvl w:ilvl="8" w:tplc="0409001B" w:tentative="1">
      <w:start w:val="1"/>
      <w:numFmt w:val="lowerRoman"/>
      <w:lvlText w:val="%9."/>
      <w:lvlJc w:val="right"/>
      <w:pPr>
        <w:ind w:left="4506" w:hanging="420"/>
      </w:pPr>
    </w:lvl>
  </w:abstractNum>
  <w:abstractNum w:abstractNumId="2">
    <w:nsid w:val="2BD0083D"/>
    <w:multiLevelType w:val="hybridMultilevel"/>
    <w:tmpl w:val="DCA8C310"/>
    <w:lvl w:ilvl="0" w:tplc="FBE29586">
      <w:start w:val="1"/>
      <w:numFmt w:val="decimal"/>
      <w:lvlText w:val="%1."/>
      <w:lvlJc w:val="left"/>
      <w:pPr>
        <w:ind w:left="1086" w:hanging="360"/>
      </w:pPr>
      <w:rPr>
        <w:rFonts w:hint="default"/>
        <w:color w:val="000000"/>
      </w:rPr>
    </w:lvl>
    <w:lvl w:ilvl="1" w:tplc="04090019" w:tentative="1">
      <w:start w:val="1"/>
      <w:numFmt w:val="lowerLetter"/>
      <w:lvlText w:val="%2)"/>
      <w:lvlJc w:val="left"/>
      <w:pPr>
        <w:ind w:left="1566" w:hanging="420"/>
      </w:pPr>
    </w:lvl>
    <w:lvl w:ilvl="2" w:tplc="0409001B" w:tentative="1">
      <w:start w:val="1"/>
      <w:numFmt w:val="lowerRoman"/>
      <w:lvlText w:val="%3."/>
      <w:lvlJc w:val="right"/>
      <w:pPr>
        <w:ind w:left="1986" w:hanging="420"/>
      </w:pPr>
    </w:lvl>
    <w:lvl w:ilvl="3" w:tplc="0409000F" w:tentative="1">
      <w:start w:val="1"/>
      <w:numFmt w:val="decimal"/>
      <w:lvlText w:val="%4."/>
      <w:lvlJc w:val="left"/>
      <w:pPr>
        <w:ind w:left="2406" w:hanging="420"/>
      </w:pPr>
    </w:lvl>
    <w:lvl w:ilvl="4" w:tplc="04090019" w:tentative="1">
      <w:start w:val="1"/>
      <w:numFmt w:val="lowerLetter"/>
      <w:lvlText w:val="%5)"/>
      <w:lvlJc w:val="left"/>
      <w:pPr>
        <w:ind w:left="2826" w:hanging="420"/>
      </w:pPr>
    </w:lvl>
    <w:lvl w:ilvl="5" w:tplc="0409001B" w:tentative="1">
      <w:start w:val="1"/>
      <w:numFmt w:val="lowerRoman"/>
      <w:lvlText w:val="%6."/>
      <w:lvlJc w:val="right"/>
      <w:pPr>
        <w:ind w:left="3246" w:hanging="420"/>
      </w:pPr>
    </w:lvl>
    <w:lvl w:ilvl="6" w:tplc="0409000F" w:tentative="1">
      <w:start w:val="1"/>
      <w:numFmt w:val="decimal"/>
      <w:lvlText w:val="%7."/>
      <w:lvlJc w:val="left"/>
      <w:pPr>
        <w:ind w:left="3666" w:hanging="420"/>
      </w:pPr>
    </w:lvl>
    <w:lvl w:ilvl="7" w:tplc="04090019" w:tentative="1">
      <w:start w:val="1"/>
      <w:numFmt w:val="lowerLetter"/>
      <w:lvlText w:val="%8)"/>
      <w:lvlJc w:val="left"/>
      <w:pPr>
        <w:ind w:left="4086" w:hanging="420"/>
      </w:pPr>
    </w:lvl>
    <w:lvl w:ilvl="8" w:tplc="0409001B" w:tentative="1">
      <w:start w:val="1"/>
      <w:numFmt w:val="lowerRoman"/>
      <w:lvlText w:val="%9."/>
      <w:lvlJc w:val="right"/>
      <w:pPr>
        <w:ind w:left="4506" w:hanging="420"/>
      </w:pPr>
    </w:lvl>
  </w:abstractNum>
  <w:abstractNum w:abstractNumId="3">
    <w:nsid w:val="5E2D2D68"/>
    <w:multiLevelType w:val="hybridMultilevel"/>
    <w:tmpl w:val="02E8DCC2"/>
    <w:lvl w:ilvl="0" w:tplc="31C48F10">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A4823EB"/>
    <w:multiLevelType w:val="multilevel"/>
    <w:tmpl w:val="04090021"/>
    <w:lvl w:ilvl="0">
      <w:start w:val="1"/>
      <w:numFmt w:val="upperRoman"/>
      <w:lvlText w:val="%1."/>
      <w:lvlJc w:val="left"/>
      <w:pPr>
        <w:ind w:left="425" w:hanging="425"/>
      </w:pPr>
    </w:lvl>
    <w:lvl w:ilvl="1">
      <w:start w:val="1"/>
      <w:numFmt w:val="upperLetter"/>
      <w:lvlText w:val="%2."/>
      <w:lvlJc w:val="left"/>
      <w:pPr>
        <w:ind w:left="851" w:hanging="426"/>
      </w:pPr>
    </w:lvl>
    <w:lvl w:ilvl="2">
      <w:start w:val="1"/>
      <w:numFmt w:val="decimal"/>
      <w:lvlText w:val="%3."/>
      <w:lvlJc w:val="left"/>
      <w:pPr>
        <w:ind w:left="1276" w:hanging="425"/>
      </w:pPr>
    </w:lvl>
    <w:lvl w:ilvl="3">
      <w:start w:val="1"/>
      <w:numFmt w:val="lowerLetter"/>
      <w:lvlText w:val="%4."/>
      <w:lvlJc w:val="left"/>
      <w:pPr>
        <w:ind w:left="1559" w:hanging="283"/>
      </w:pPr>
    </w:lvl>
    <w:lvl w:ilvl="4">
      <w:start w:val="1"/>
      <w:numFmt w:val="decimal"/>
      <w:lvlText w:val="%5."/>
      <w:lvlJc w:val="left"/>
      <w:pPr>
        <w:ind w:left="1984" w:hanging="425"/>
      </w:pPr>
    </w:lvl>
    <w:lvl w:ilvl="5">
      <w:start w:val="1"/>
      <w:numFmt w:val="lowerLetter"/>
      <w:lvlText w:val="%6."/>
      <w:lvlJc w:val="left"/>
      <w:pPr>
        <w:ind w:left="2409" w:hanging="425"/>
      </w:pPr>
    </w:lvl>
    <w:lvl w:ilvl="6">
      <w:start w:val="1"/>
      <w:numFmt w:val="lowerRoman"/>
      <w:lvlText w:val="%7."/>
      <w:lvlJc w:val="left"/>
      <w:pPr>
        <w:ind w:left="2835" w:hanging="426"/>
      </w:pPr>
    </w:lvl>
    <w:lvl w:ilvl="7">
      <w:start w:val="1"/>
      <w:numFmt w:val="lowerLetter"/>
      <w:lvlText w:val="%8."/>
      <w:lvlJc w:val="left"/>
      <w:pPr>
        <w:ind w:left="3260" w:hanging="425"/>
      </w:pPr>
    </w:lvl>
    <w:lvl w:ilvl="8">
      <w:start w:val="1"/>
      <w:numFmt w:val="lowerRoman"/>
      <w:lvlText w:val="%9."/>
      <w:lvlJc w:val="left"/>
      <w:pPr>
        <w:ind w:left="3685" w:hanging="425"/>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7D40"/>
    <w:rsid w:val="0001644E"/>
    <w:rsid w:val="00020F86"/>
    <w:rsid w:val="00022197"/>
    <w:rsid w:val="00023F57"/>
    <w:rsid w:val="000247D2"/>
    <w:rsid w:val="000262AE"/>
    <w:rsid w:val="0003623E"/>
    <w:rsid w:val="00037E7F"/>
    <w:rsid w:val="000406E7"/>
    <w:rsid w:val="00040C48"/>
    <w:rsid w:val="00042F05"/>
    <w:rsid w:val="0004521E"/>
    <w:rsid w:val="00045300"/>
    <w:rsid w:val="00045B2D"/>
    <w:rsid w:val="00047458"/>
    <w:rsid w:val="00053A5A"/>
    <w:rsid w:val="000540CB"/>
    <w:rsid w:val="000547E3"/>
    <w:rsid w:val="000562F6"/>
    <w:rsid w:val="0007136C"/>
    <w:rsid w:val="00076C91"/>
    <w:rsid w:val="00076F0D"/>
    <w:rsid w:val="00084D14"/>
    <w:rsid w:val="00092262"/>
    <w:rsid w:val="00092FD2"/>
    <w:rsid w:val="00096972"/>
    <w:rsid w:val="00097FE8"/>
    <w:rsid w:val="000A06EC"/>
    <w:rsid w:val="000A09B2"/>
    <w:rsid w:val="000B0BC2"/>
    <w:rsid w:val="000C359F"/>
    <w:rsid w:val="000C4CA7"/>
    <w:rsid w:val="000C5D44"/>
    <w:rsid w:val="000C7B8C"/>
    <w:rsid w:val="000E2059"/>
    <w:rsid w:val="000E2DEE"/>
    <w:rsid w:val="000E7009"/>
    <w:rsid w:val="00116B7B"/>
    <w:rsid w:val="00126FBB"/>
    <w:rsid w:val="00130117"/>
    <w:rsid w:val="00133601"/>
    <w:rsid w:val="0013458E"/>
    <w:rsid w:val="00142438"/>
    <w:rsid w:val="00143BEF"/>
    <w:rsid w:val="00145D2A"/>
    <w:rsid w:val="00153901"/>
    <w:rsid w:val="0015618B"/>
    <w:rsid w:val="0016344B"/>
    <w:rsid w:val="00172E4B"/>
    <w:rsid w:val="00174E63"/>
    <w:rsid w:val="00176E83"/>
    <w:rsid w:val="001817CF"/>
    <w:rsid w:val="001821EC"/>
    <w:rsid w:val="00191095"/>
    <w:rsid w:val="001A16DE"/>
    <w:rsid w:val="001B4473"/>
    <w:rsid w:val="001B7F08"/>
    <w:rsid w:val="001C0274"/>
    <w:rsid w:val="001C408C"/>
    <w:rsid w:val="001C65A3"/>
    <w:rsid w:val="001D2303"/>
    <w:rsid w:val="001D6A8F"/>
    <w:rsid w:val="001E203B"/>
    <w:rsid w:val="001E2E0D"/>
    <w:rsid w:val="001E6EA9"/>
    <w:rsid w:val="001F2982"/>
    <w:rsid w:val="00206345"/>
    <w:rsid w:val="002064D7"/>
    <w:rsid w:val="00211869"/>
    <w:rsid w:val="00212F84"/>
    <w:rsid w:val="00213406"/>
    <w:rsid w:val="00215F56"/>
    <w:rsid w:val="00220C89"/>
    <w:rsid w:val="00221B3A"/>
    <w:rsid w:val="0023022C"/>
    <w:rsid w:val="00233629"/>
    <w:rsid w:val="00245D94"/>
    <w:rsid w:val="00246E81"/>
    <w:rsid w:val="00253B19"/>
    <w:rsid w:val="002600E4"/>
    <w:rsid w:val="00266B61"/>
    <w:rsid w:val="00274409"/>
    <w:rsid w:val="00281878"/>
    <w:rsid w:val="002843AC"/>
    <w:rsid w:val="0028545E"/>
    <w:rsid w:val="00287C96"/>
    <w:rsid w:val="00290132"/>
    <w:rsid w:val="002A424B"/>
    <w:rsid w:val="002B0651"/>
    <w:rsid w:val="002B19D6"/>
    <w:rsid w:val="002B19E1"/>
    <w:rsid w:val="002B2CF7"/>
    <w:rsid w:val="002B5F38"/>
    <w:rsid w:val="002C0124"/>
    <w:rsid w:val="002E7EEC"/>
    <w:rsid w:val="002F0E6A"/>
    <w:rsid w:val="002F12E6"/>
    <w:rsid w:val="002F2D19"/>
    <w:rsid w:val="00313301"/>
    <w:rsid w:val="0031399A"/>
    <w:rsid w:val="003261CD"/>
    <w:rsid w:val="00330DC8"/>
    <w:rsid w:val="00347177"/>
    <w:rsid w:val="00356DF8"/>
    <w:rsid w:val="00360873"/>
    <w:rsid w:val="00361481"/>
    <w:rsid w:val="00361C9E"/>
    <w:rsid w:val="00365464"/>
    <w:rsid w:val="003756F3"/>
    <w:rsid w:val="00396945"/>
    <w:rsid w:val="003B50AB"/>
    <w:rsid w:val="003C0248"/>
    <w:rsid w:val="003D7D40"/>
    <w:rsid w:val="003E0E6D"/>
    <w:rsid w:val="003F2783"/>
    <w:rsid w:val="003F5E11"/>
    <w:rsid w:val="00403DDB"/>
    <w:rsid w:val="00412694"/>
    <w:rsid w:val="00416513"/>
    <w:rsid w:val="00422203"/>
    <w:rsid w:val="00464151"/>
    <w:rsid w:val="0046653F"/>
    <w:rsid w:val="00476917"/>
    <w:rsid w:val="0048179D"/>
    <w:rsid w:val="004872DA"/>
    <w:rsid w:val="00493C50"/>
    <w:rsid w:val="00496B2D"/>
    <w:rsid w:val="004A51BA"/>
    <w:rsid w:val="004B0A56"/>
    <w:rsid w:val="004B5FDB"/>
    <w:rsid w:val="004C0D6A"/>
    <w:rsid w:val="004C3E25"/>
    <w:rsid w:val="004C7FBA"/>
    <w:rsid w:val="004E07EE"/>
    <w:rsid w:val="004E14B6"/>
    <w:rsid w:val="004E7190"/>
    <w:rsid w:val="004F7506"/>
    <w:rsid w:val="00506396"/>
    <w:rsid w:val="00511E63"/>
    <w:rsid w:val="0051405C"/>
    <w:rsid w:val="00514268"/>
    <w:rsid w:val="00516CE1"/>
    <w:rsid w:val="00521D79"/>
    <w:rsid w:val="00527054"/>
    <w:rsid w:val="0053045A"/>
    <w:rsid w:val="00536CCA"/>
    <w:rsid w:val="00537422"/>
    <w:rsid w:val="0055017F"/>
    <w:rsid w:val="005524B9"/>
    <w:rsid w:val="005528B3"/>
    <w:rsid w:val="005530E7"/>
    <w:rsid w:val="005531DC"/>
    <w:rsid w:val="005536B4"/>
    <w:rsid w:val="00554867"/>
    <w:rsid w:val="00554E34"/>
    <w:rsid w:val="0057499C"/>
    <w:rsid w:val="00580C2B"/>
    <w:rsid w:val="00596616"/>
    <w:rsid w:val="005A0410"/>
    <w:rsid w:val="005A2256"/>
    <w:rsid w:val="005D3392"/>
    <w:rsid w:val="005D43F0"/>
    <w:rsid w:val="005E0B21"/>
    <w:rsid w:val="005E3CA1"/>
    <w:rsid w:val="005F05AC"/>
    <w:rsid w:val="005F25A4"/>
    <w:rsid w:val="005F5A69"/>
    <w:rsid w:val="005F6431"/>
    <w:rsid w:val="006026EF"/>
    <w:rsid w:val="00603C43"/>
    <w:rsid w:val="00612A0E"/>
    <w:rsid w:val="00625C3F"/>
    <w:rsid w:val="006277E1"/>
    <w:rsid w:val="00630EA3"/>
    <w:rsid w:val="00635277"/>
    <w:rsid w:val="00636194"/>
    <w:rsid w:val="006365AA"/>
    <w:rsid w:val="0064193B"/>
    <w:rsid w:val="00644C45"/>
    <w:rsid w:val="00644E83"/>
    <w:rsid w:val="00655039"/>
    <w:rsid w:val="00657864"/>
    <w:rsid w:val="00672B97"/>
    <w:rsid w:val="00687BD4"/>
    <w:rsid w:val="00691C0F"/>
    <w:rsid w:val="00695219"/>
    <w:rsid w:val="006957AC"/>
    <w:rsid w:val="006A13C4"/>
    <w:rsid w:val="006A40FD"/>
    <w:rsid w:val="006B6760"/>
    <w:rsid w:val="006C459C"/>
    <w:rsid w:val="006C4653"/>
    <w:rsid w:val="006D1030"/>
    <w:rsid w:val="006E714F"/>
    <w:rsid w:val="006E71B7"/>
    <w:rsid w:val="006F3296"/>
    <w:rsid w:val="006F3A96"/>
    <w:rsid w:val="006F58E8"/>
    <w:rsid w:val="006F6E24"/>
    <w:rsid w:val="00702580"/>
    <w:rsid w:val="00710CE8"/>
    <w:rsid w:val="00720766"/>
    <w:rsid w:val="00722251"/>
    <w:rsid w:val="0074184D"/>
    <w:rsid w:val="00741E5E"/>
    <w:rsid w:val="00742267"/>
    <w:rsid w:val="007422F5"/>
    <w:rsid w:val="007618FC"/>
    <w:rsid w:val="00762E57"/>
    <w:rsid w:val="00771829"/>
    <w:rsid w:val="007744A4"/>
    <w:rsid w:val="00774FE6"/>
    <w:rsid w:val="00776032"/>
    <w:rsid w:val="00782B1F"/>
    <w:rsid w:val="00785AB6"/>
    <w:rsid w:val="00787B67"/>
    <w:rsid w:val="00791C10"/>
    <w:rsid w:val="00794F37"/>
    <w:rsid w:val="007A3B3C"/>
    <w:rsid w:val="007A68FC"/>
    <w:rsid w:val="007A7399"/>
    <w:rsid w:val="007C0D23"/>
    <w:rsid w:val="007C388A"/>
    <w:rsid w:val="007C48C7"/>
    <w:rsid w:val="007C675C"/>
    <w:rsid w:val="007D1363"/>
    <w:rsid w:val="007D4A0C"/>
    <w:rsid w:val="007D533A"/>
    <w:rsid w:val="007D7EE8"/>
    <w:rsid w:val="007E31BF"/>
    <w:rsid w:val="007F21DE"/>
    <w:rsid w:val="007F4541"/>
    <w:rsid w:val="008059F6"/>
    <w:rsid w:val="008140C3"/>
    <w:rsid w:val="008153EB"/>
    <w:rsid w:val="008201EA"/>
    <w:rsid w:val="008204DE"/>
    <w:rsid w:val="00827C7F"/>
    <w:rsid w:val="00833993"/>
    <w:rsid w:val="00835292"/>
    <w:rsid w:val="0084062E"/>
    <w:rsid w:val="00841878"/>
    <w:rsid w:val="008441B5"/>
    <w:rsid w:val="0084547B"/>
    <w:rsid w:val="00850576"/>
    <w:rsid w:val="00851A44"/>
    <w:rsid w:val="00853D3E"/>
    <w:rsid w:val="00865030"/>
    <w:rsid w:val="00870A75"/>
    <w:rsid w:val="00877475"/>
    <w:rsid w:val="00877626"/>
    <w:rsid w:val="008826C6"/>
    <w:rsid w:val="008844BB"/>
    <w:rsid w:val="00887F19"/>
    <w:rsid w:val="0089566B"/>
    <w:rsid w:val="00896202"/>
    <w:rsid w:val="008A320B"/>
    <w:rsid w:val="008A51A5"/>
    <w:rsid w:val="008A72F8"/>
    <w:rsid w:val="008B4682"/>
    <w:rsid w:val="008B4798"/>
    <w:rsid w:val="008B4C7A"/>
    <w:rsid w:val="008C7BC3"/>
    <w:rsid w:val="008D01C5"/>
    <w:rsid w:val="008D4566"/>
    <w:rsid w:val="008E4478"/>
    <w:rsid w:val="008F1184"/>
    <w:rsid w:val="008F534B"/>
    <w:rsid w:val="00905EDA"/>
    <w:rsid w:val="00907541"/>
    <w:rsid w:val="009117EF"/>
    <w:rsid w:val="00912D91"/>
    <w:rsid w:val="00920956"/>
    <w:rsid w:val="0092737A"/>
    <w:rsid w:val="00930268"/>
    <w:rsid w:val="00932EB1"/>
    <w:rsid w:val="00936FAB"/>
    <w:rsid w:val="0093728C"/>
    <w:rsid w:val="00940D8A"/>
    <w:rsid w:val="009459A1"/>
    <w:rsid w:val="00950600"/>
    <w:rsid w:val="00955A59"/>
    <w:rsid w:val="00964AC0"/>
    <w:rsid w:val="0097378B"/>
    <w:rsid w:val="00975E4B"/>
    <w:rsid w:val="009809CB"/>
    <w:rsid w:val="0098266B"/>
    <w:rsid w:val="00985506"/>
    <w:rsid w:val="00986DF5"/>
    <w:rsid w:val="009919C7"/>
    <w:rsid w:val="00992703"/>
    <w:rsid w:val="009A45F4"/>
    <w:rsid w:val="009A4D9D"/>
    <w:rsid w:val="009D0A94"/>
    <w:rsid w:val="009D0BFE"/>
    <w:rsid w:val="009D3678"/>
    <w:rsid w:val="009D3B01"/>
    <w:rsid w:val="009E43C1"/>
    <w:rsid w:val="009E61B8"/>
    <w:rsid w:val="009F3447"/>
    <w:rsid w:val="009F4714"/>
    <w:rsid w:val="00A01785"/>
    <w:rsid w:val="00A0771D"/>
    <w:rsid w:val="00A15F73"/>
    <w:rsid w:val="00A209B3"/>
    <w:rsid w:val="00A217F4"/>
    <w:rsid w:val="00A229B6"/>
    <w:rsid w:val="00A252A7"/>
    <w:rsid w:val="00A347EE"/>
    <w:rsid w:val="00A50421"/>
    <w:rsid w:val="00A52819"/>
    <w:rsid w:val="00A550EB"/>
    <w:rsid w:val="00A55B0E"/>
    <w:rsid w:val="00A61A9F"/>
    <w:rsid w:val="00A73FAA"/>
    <w:rsid w:val="00A74F7A"/>
    <w:rsid w:val="00A856DC"/>
    <w:rsid w:val="00A9422E"/>
    <w:rsid w:val="00AA00E3"/>
    <w:rsid w:val="00AA4B8A"/>
    <w:rsid w:val="00AB0A3A"/>
    <w:rsid w:val="00AB5C11"/>
    <w:rsid w:val="00AC2568"/>
    <w:rsid w:val="00AC509F"/>
    <w:rsid w:val="00AC7A2F"/>
    <w:rsid w:val="00AD411C"/>
    <w:rsid w:val="00AD6AE9"/>
    <w:rsid w:val="00AE28D9"/>
    <w:rsid w:val="00AE4964"/>
    <w:rsid w:val="00B07DED"/>
    <w:rsid w:val="00B14025"/>
    <w:rsid w:val="00B14107"/>
    <w:rsid w:val="00B161DC"/>
    <w:rsid w:val="00B170D1"/>
    <w:rsid w:val="00B221D9"/>
    <w:rsid w:val="00B23199"/>
    <w:rsid w:val="00B376A0"/>
    <w:rsid w:val="00B41778"/>
    <w:rsid w:val="00B428C1"/>
    <w:rsid w:val="00B4773B"/>
    <w:rsid w:val="00B54AEA"/>
    <w:rsid w:val="00B55770"/>
    <w:rsid w:val="00B55902"/>
    <w:rsid w:val="00B72627"/>
    <w:rsid w:val="00B8454F"/>
    <w:rsid w:val="00B84606"/>
    <w:rsid w:val="00B90ED1"/>
    <w:rsid w:val="00B9243F"/>
    <w:rsid w:val="00BB6A30"/>
    <w:rsid w:val="00BC504C"/>
    <w:rsid w:val="00BC69FD"/>
    <w:rsid w:val="00BD146F"/>
    <w:rsid w:val="00BD4C48"/>
    <w:rsid w:val="00BD5506"/>
    <w:rsid w:val="00BF1110"/>
    <w:rsid w:val="00BF281A"/>
    <w:rsid w:val="00BF37FE"/>
    <w:rsid w:val="00C0191F"/>
    <w:rsid w:val="00C03BD9"/>
    <w:rsid w:val="00C059B1"/>
    <w:rsid w:val="00C201CA"/>
    <w:rsid w:val="00C23A30"/>
    <w:rsid w:val="00C254A4"/>
    <w:rsid w:val="00C36307"/>
    <w:rsid w:val="00C435C7"/>
    <w:rsid w:val="00C435C9"/>
    <w:rsid w:val="00C43D7D"/>
    <w:rsid w:val="00C46A50"/>
    <w:rsid w:val="00C47349"/>
    <w:rsid w:val="00C502A0"/>
    <w:rsid w:val="00C52385"/>
    <w:rsid w:val="00C5751A"/>
    <w:rsid w:val="00C65EC1"/>
    <w:rsid w:val="00C727EA"/>
    <w:rsid w:val="00C74E46"/>
    <w:rsid w:val="00C74EA6"/>
    <w:rsid w:val="00C75B5B"/>
    <w:rsid w:val="00C85228"/>
    <w:rsid w:val="00C901CB"/>
    <w:rsid w:val="00C916AD"/>
    <w:rsid w:val="00C916B4"/>
    <w:rsid w:val="00C93AA9"/>
    <w:rsid w:val="00C94C1A"/>
    <w:rsid w:val="00CA05C1"/>
    <w:rsid w:val="00CA1EA8"/>
    <w:rsid w:val="00CB15C1"/>
    <w:rsid w:val="00CB47E2"/>
    <w:rsid w:val="00CB52B9"/>
    <w:rsid w:val="00CB7116"/>
    <w:rsid w:val="00CC1517"/>
    <w:rsid w:val="00CC1607"/>
    <w:rsid w:val="00CC3241"/>
    <w:rsid w:val="00CC7623"/>
    <w:rsid w:val="00CD44E9"/>
    <w:rsid w:val="00CD532E"/>
    <w:rsid w:val="00CE532F"/>
    <w:rsid w:val="00CF46D9"/>
    <w:rsid w:val="00CF7994"/>
    <w:rsid w:val="00D00946"/>
    <w:rsid w:val="00D02C8C"/>
    <w:rsid w:val="00D12C8F"/>
    <w:rsid w:val="00D25381"/>
    <w:rsid w:val="00D25736"/>
    <w:rsid w:val="00D4194F"/>
    <w:rsid w:val="00D4723B"/>
    <w:rsid w:val="00D47877"/>
    <w:rsid w:val="00D54F11"/>
    <w:rsid w:val="00D8150A"/>
    <w:rsid w:val="00D9144D"/>
    <w:rsid w:val="00DA5C5C"/>
    <w:rsid w:val="00DB5871"/>
    <w:rsid w:val="00DC3975"/>
    <w:rsid w:val="00DC5B47"/>
    <w:rsid w:val="00DD41C0"/>
    <w:rsid w:val="00DE2736"/>
    <w:rsid w:val="00DE39EB"/>
    <w:rsid w:val="00DE43B4"/>
    <w:rsid w:val="00DE6E09"/>
    <w:rsid w:val="00DF0B75"/>
    <w:rsid w:val="00DF132E"/>
    <w:rsid w:val="00DF3DA1"/>
    <w:rsid w:val="00DF4038"/>
    <w:rsid w:val="00E00BC9"/>
    <w:rsid w:val="00E00E9C"/>
    <w:rsid w:val="00E02101"/>
    <w:rsid w:val="00E0224C"/>
    <w:rsid w:val="00E123F0"/>
    <w:rsid w:val="00E13F39"/>
    <w:rsid w:val="00E1727B"/>
    <w:rsid w:val="00E25737"/>
    <w:rsid w:val="00E25D48"/>
    <w:rsid w:val="00E37855"/>
    <w:rsid w:val="00E37A01"/>
    <w:rsid w:val="00E46D8F"/>
    <w:rsid w:val="00E5153A"/>
    <w:rsid w:val="00E54893"/>
    <w:rsid w:val="00E63A46"/>
    <w:rsid w:val="00E64AFF"/>
    <w:rsid w:val="00E858DD"/>
    <w:rsid w:val="00E862EA"/>
    <w:rsid w:val="00E910E8"/>
    <w:rsid w:val="00E93B9D"/>
    <w:rsid w:val="00EC729B"/>
    <w:rsid w:val="00ED2687"/>
    <w:rsid w:val="00ED7390"/>
    <w:rsid w:val="00EF1E59"/>
    <w:rsid w:val="00F000D0"/>
    <w:rsid w:val="00F03B9D"/>
    <w:rsid w:val="00F06347"/>
    <w:rsid w:val="00F06B10"/>
    <w:rsid w:val="00F07425"/>
    <w:rsid w:val="00F112B6"/>
    <w:rsid w:val="00F14249"/>
    <w:rsid w:val="00F14648"/>
    <w:rsid w:val="00F20584"/>
    <w:rsid w:val="00F2709D"/>
    <w:rsid w:val="00F30857"/>
    <w:rsid w:val="00F36EE8"/>
    <w:rsid w:val="00F40F13"/>
    <w:rsid w:val="00F44413"/>
    <w:rsid w:val="00F45A4B"/>
    <w:rsid w:val="00F5030D"/>
    <w:rsid w:val="00F53AB8"/>
    <w:rsid w:val="00F53AF9"/>
    <w:rsid w:val="00F600F3"/>
    <w:rsid w:val="00F64BB5"/>
    <w:rsid w:val="00F901C9"/>
    <w:rsid w:val="00F90C6F"/>
    <w:rsid w:val="00F93FD3"/>
    <w:rsid w:val="00FA4B27"/>
    <w:rsid w:val="00FB32DA"/>
    <w:rsid w:val="00FB78F5"/>
    <w:rsid w:val="00FB7D2F"/>
    <w:rsid w:val="00FC3A2E"/>
    <w:rsid w:val="00FC604B"/>
    <w:rsid w:val="00FD03D2"/>
    <w:rsid w:val="00FF21C7"/>
    <w:rsid w:val="00FF2788"/>
    <w:rsid w:val="09F06266"/>
    <w:rsid w:val="11BC32CD"/>
    <w:rsid w:val="13AC19DF"/>
    <w:rsid w:val="1A993AF2"/>
    <w:rsid w:val="1DC33CB6"/>
    <w:rsid w:val="205B047F"/>
    <w:rsid w:val="24076D01"/>
    <w:rsid w:val="3233567B"/>
    <w:rsid w:val="491126EB"/>
    <w:rsid w:val="4BCF3BD1"/>
    <w:rsid w:val="4F245974"/>
    <w:rsid w:val="4FD26291"/>
    <w:rsid w:val="50E40B4E"/>
    <w:rsid w:val="56802E81"/>
    <w:rsid w:val="60365066"/>
    <w:rsid w:val="619B7E29"/>
    <w:rsid w:val="63710751"/>
    <w:rsid w:val="6A9E2901"/>
    <w:rsid w:val="6FDC16CD"/>
    <w:rsid w:val="73D6099F"/>
    <w:rsid w:val="7E8044B1"/>
    <w:rsid w:val="7F3B04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D3E"/>
    <w:pPr>
      <w:widowControl w:val="0"/>
      <w:jc w:val="both"/>
    </w:pPr>
    <w:rPr>
      <w:rFonts w:ascii="Times New Roman" w:eastAsia="方正仿宋_GBK"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853D3E"/>
    <w:rPr>
      <w:sz w:val="18"/>
      <w:szCs w:val="18"/>
    </w:rPr>
  </w:style>
  <w:style w:type="paragraph" w:styleId="a4">
    <w:name w:val="footer"/>
    <w:basedOn w:val="a"/>
    <w:link w:val="Char0"/>
    <w:uiPriority w:val="99"/>
    <w:unhideWhenUsed/>
    <w:rsid w:val="00853D3E"/>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853D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basedOn w:val="a0"/>
    <w:uiPriority w:val="99"/>
    <w:unhideWhenUsed/>
    <w:rsid w:val="00853D3E"/>
    <w:rPr>
      <w:color w:val="000000"/>
      <w:sz w:val="18"/>
      <w:szCs w:val="18"/>
      <w:u w:val="none"/>
    </w:rPr>
  </w:style>
  <w:style w:type="character" w:customStyle="1" w:styleId="Char1">
    <w:name w:val="页眉 Char"/>
    <w:basedOn w:val="a0"/>
    <w:link w:val="a5"/>
    <w:uiPriority w:val="99"/>
    <w:rsid w:val="00853D3E"/>
    <w:rPr>
      <w:sz w:val="18"/>
      <w:szCs w:val="18"/>
    </w:rPr>
  </w:style>
  <w:style w:type="character" w:customStyle="1" w:styleId="Char0">
    <w:name w:val="页脚 Char"/>
    <w:basedOn w:val="a0"/>
    <w:link w:val="a4"/>
    <w:uiPriority w:val="99"/>
    <w:rsid w:val="00853D3E"/>
    <w:rPr>
      <w:sz w:val="18"/>
      <w:szCs w:val="18"/>
    </w:rPr>
  </w:style>
  <w:style w:type="paragraph" w:customStyle="1" w:styleId="1">
    <w:name w:val="列出段落1"/>
    <w:basedOn w:val="a"/>
    <w:uiPriority w:val="34"/>
    <w:qFormat/>
    <w:rsid w:val="00853D3E"/>
    <w:pPr>
      <w:ind w:firstLineChars="200" w:firstLine="420"/>
    </w:pPr>
  </w:style>
  <w:style w:type="character" w:customStyle="1" w:styleId="Char">
    <w:name w:val="批注框文本 Char"/>
    <w:basedOn w:val="a0"/>
    <w:link w:val="a3"/>
    <w:uiPriority w:val="99"/>
    <w:semiHidden/>
    <w:rsid w:val="00853D3E"/>
    <w:rPr>
      <w:rFonts w:ascii="Times New Roman" w:eastAsia="方正仿宋_GBK" w:hAnsi="Times New Roman" w:cs="Times New Roman"/>
      <w:sz w:val="18"/>
      <w:szCs w:val="18"/>
    </w:rPr>
  </w:style>
  <w:style w:type="paragraph" w:customStyle="1" w:styleId="Char2">
    <w:name w:val="Char2"/>
    <w:basedOn w:val="a"/>
    <w:rsid w:val="00853D3E"/>
    <w:pPr>
      <w:keepNext/>
      <w:widowControl/>
      <w:tabs>
        <w:tab w:val="left" w:pos="425"/>
      </w:tabs>
      <w:autoSpaceDE w:val="0"/>
      <w:autoSpaceDN w:val="0"/>
      <w:adjustRightInd w:val="0"/>
      <w:spacing w:before="80" w:after="80"/>
      <w:ind w:hanging="425"/>
    </w:pPr>
    <w:rPr>
      <w:rFonts w:ascii="Arial" w:hAnsi="Arial" w:cs="Arial"/>
      <w:kern w:val="0"/>
      <w:sz w:val="20"/>
      <w:szCs w:val="20"/>
    </w:rPr>
  </w:style>
  <w:style w:type="paragraph" w:styleId="a7">
    <w:name w:val="List Paragraph"/>
    <w:basedOn w:val="a"/>
    <w:uiPriority w:val="99"/>
    <w:rsid w:val="004B5FDB"/>
    <w:pPr>
      <w:ind w:firstLineChars="200" w:firstLine="420"/>
    </w:pPr>
  </w:style>
  <w:style w:type="paragraph" w:styleId="a8">
    <w:name w:val="Normal (Web)"/>
    <w:basedOn w:val="a"/>
    <w:qFormat/>
    <w:rsid w:val="006B6760"/>
    <w:pPr>
      <w:spacing w:beforeAutospacing="1" w:afterAutospacing="1"/>
      <w:jc w:val="left"/>
    </w:pPr>
    <w:rPr>
      <w:rFonts w:asciiTheme="minorHAnsi" w:eastAsiaTheme="minorEastAsia" w:hAnsiTheme="minorHAnsi"/>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方正仿宋_GBK"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basedOn w:val="a0"/>
    <w:uiPriority w:val="99"/>
    <w:unhideWhenUsed/>
    <w:rPr>
      <w:color w:val="000000"/>
      <w:sz w:val="18"/>
      <w:szCs w:val="18"/>
      <w:u w:val="non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方正仿宋_GBK" w:hAnsi="Times New Roman" w:cs="Times New Roman"/>
      <w:sz w:val="18"/>
      <w:szCs w:val="18"/>
    </w:rPr>
  </w:style>
  <w:style w:type="paragraph" w:customStyle="1" w:styleId="Char2">
    <w:name w:val="Char2"/>
    <w:basedOn w:val="a"/>
    <w:pPr>
      <w:keepNext/>
      <w:widowControl/>
      <w:tabs>
        <w:tab w:val="left" w:pos="425"/>
      </w:tabs>
      <w:autoSpaceDE w:val="0"/>
      <w:autoSpaceDN w:val="0"/>
      <w:adjustRightInd w:val="0"/>
      <w:spacing w:before="80" w:after="80"/>
      <w:ind w:hanging="425"/>
    </w:pPr>
    <w:rPr>
      <w:rFonts w:ascii="Arial" w:hAnsi="Arial" w:cs="Arial"/>
      <w:kern w:val="0"/>
      <w:sz w:val="20"/>
      <w:szCs w:val="20"/>
    </w:rPr>
  </w:style>
  <w:style w:type="paragraph" w:styleId="a7">
    <w:name w:val="List Paragraph"/>
    <w:basedOn w:val="a"/>
    <w:uiPriority w:val="99"/>
    <w:rsid w:val="004B5FDB"/>
    <w:pPr>
      <w:ind w:firstLineChars="200" w:firstLine="420"/>
    </w:pPr>
  </w:style>
  <w:style w:type="paragraph" w:styleId="a8">
    <w:name w:val="Normal (Web)"/>
    <w:basedOn w:val="a"/>
    <w:qFormat/>
    <w:rsid w:val="006B6760"/>
    <w:pPr>
      <w:spacing w:beforeAutospacing="1" w:afterAutospacing="1"/>
      <w:jc w:val="left"/>
    </w:pPr>
    <w:rPr>
      <w:rFonts w:asciiTheme="minorHAnsi" w:eastAsiaTheme="minorEastAsia" w:hAnsiTheme="minorHAnsi"/>
      <w:kern w:val="0"/>
      <w:sz w:val="24"/>
    </w:rPr>
  </w:style>
</w:styles>
</file>

<file path=word/webSettings.xml><?xml version="1.0" encoding="utf-8"?>
<w:webSettings xmlns:r="http://schemas.openxmlformats.org/officeDocument/2006/relationships" xmlns:w="http://schemas.openxmlformats.org/wordprocessingml/2006/main">
  <w:divs>
    <w:div w:id="89471652">
      <w:bodyDiv w:val="1"/>
      <w:marLeft w:val="0"/>
      <w:marRight w:val="0"/>
      <w:marTop w:val="0"/>
      <w:marBottom w:val="0"/>
      <w:divBdr>
        <w:top w:val="none" w:sz="0" w:space="0" w:color="auto"/>
        <w:left w:val="none" w:sz="0" w:space="0" w:color="auto"/>
        <w:bottom w:val="none" w:sz="0" w:space="0" w:color="auto"/>
        <w:right w:val="none" w:sz="0" w:space="0" w:color="auto"/>
      </w:divBdr>
    </w:div>
    <w:div w:id="821119523">
      <w:bodyDiv w:val="1"/>
      <w:marLeft w:val="0"/>
      <w:marRight w:val="0"/>
      <w:marTop w:val="0"/>
      <w:marBottom w:val="0"/>
      <w:divBdr>
        <w:top w:val="none" w:sz="0" w:space="0" w:color="auto"/>
        <w:left w:val="none" w:sz="0" w:space="0" w:color="auto"/>
        <w:bottom w:val="none" w:sz="0" w:space="0" w:color="auto"/>
        <w:right w:val="none" w:sz="0" w:space="0" w:color="auto"/>
      </w:divBdr>
    </w:div>
    <w:div w:id="865481254">
      <w:bodyDiv w:val="1"/>
      <w:marLeft w:val="0"/>
      <w:marRight w:val="0"/>
      <w:marTop w:val="0"/>
      <w:marBottom w:val="0"/>
      <w:divBdr>
        <w:top w:val="none" w:sz="0" w:space="0" w:color="auto"/>
        <w:left w:val="none" w:sz="0" w:space="0" w:color="auto"/>
        <w:bottom w:val="none" w:sz="0" w:space="0" w:color="auto"/>
        <w:right w:val="none" w:sz="0" w:space="0" w:color="auto"/>
      </w:divBdr>
    </w:div>
    <w:div w:id="1527404612">
      <w:bodyDiv w:val="1"/>
      <w:marLeft w:val="0"/>
      <w:marRight w:val="0"/>
      <w:marTop w:val="0"/>
      <w:marBottom w:val="0"/>
      <w:divBdr>
        <w:top w:val="none" w:sz="0" w:space="0" w:color="auto"/>
        <w:left w:val="none" w:sz="0" w:space="0" w:color="auto"/>
        <w:bottom w:val="none" w:sz="0" w:space="0" w:color="auto"/>
        <w:right w:val="none" w:sz="0" w:space="0" w:color="auto"/>
      </w:divBdr>
    </w:div>
    <w:div w:id="1651976750">
      <w:bodyDiv w:val="1"/>
      <w:marLeft w:val="0"/>
      <w:marRight w:val="0"/>
      <w:marTop w:val="0"/>
      <w:marBottom w:val="0"/>
      <w:divBdr>
        <w:top w:val="none" w:sz="0" w:space="0" w:color="auto"/>
        <w:left w:val="none" w:sz="0" w:space="0" w:color="auto"/>
        <w:bottom w:val="none" w:sz="0" w:space="0" w:color="auto"/>
        <w:right w:val="none" w:sz="0" w:space="0" w:color="auto"/>
      </w:divBdr>
      <w:divsChild>
        <w:div w:id="22026798">
          <w:marLeft w:val="0"/>
          <w:marRight w:val="0"/>
          <w:marTop w:val="0"/>
          <w:marBottom w:val="0"/>
          <w:divBdr>
            <w:top w:val="none" w:sz="0" w:space="0" w:color="auto"/>
            <w:left w:val="none" w:sz="0" w:space="0" w:color="auto"/>
            <w:bottom w:val="none" w:sz="0" w:space="0" w:color="auto"/>
            <w:right w:val="none" w:sz="0" w:space="0" w:color="auto"/>
          </w:divBdr>
        </w:div>
      </w:divsChild>
    </w:div>
    <w:div w:id="2100246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jsci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E0C855-45BC-45A2-B166-C3DF6AA740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616</Words>
  <Characters>3517</Characters>
  <Application>Microsoft Office Word</Application>
  <DocSecurity>0</DocSecurity>
  <Lines>29</Lines>
  <Paragraphs>8</Paragraphs>
  <ScaleCrop>false</ScaleCrop>
  <Company>Microsoft</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曾美兰</cp:lastModifiedBy>
  <cp:revision>2</cp:revision>
  <cp:lastPrinted>2017-08-18T03:32:00Z</cp:lastPrinted>
  <dcterms:created xsi:type="dcterms:W3CDTF">2017-08-30T01:08:00Z</dcterms:created>
  <dcterms:modified xsi:type="dcterms:W3CDTF">2017-08-30T01:08:00Z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