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79" w:rsidRPr="00804A79" w:rsidRDefault="00804A79" w:rsidP="00804A79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04A79">
        <w:rPr>
          <w:rFonts w:ascii="宋体" w:eastAsia="宋体" w:hAnsi="宋体" w:cs="宋体"/>
          <w:color w:val="000000"/>
          <w:kern w:val="0"/>
          <w:sz w:val="18"/>
          <w:szCs w:val="18"/>
        </w:rPr>
        <w:t>附件2：</w:t>
      </w:r>
    </w:p>
    <w:p w:rsidR="00804A79" w:rsidRPr="00804A79" w:rsidRDefault="00804A79" w:rsidP="00804A79">
      <w:pPr>
        <w:widowControl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04A79">
        <w:rPr>
          <w:rFonts w:ascii="宋体" w:eastAsia="宋体" w:hAnsi="宋体" w:cs="宋体"/>
          <w:b/>
          <w:bCs/>
          <w:color w:val="000000"/>
          <w:kern w:val="0"/>
          <w:sz w:val="18"/>
          <w:szCs w:val="18"/>
        </w:rPr>
        <w:t>名称发生变更的第一、二批改制后</w:t>
      </w:r>
      <w:proofErr w:type="gramStart"/>
      <w:r w:rsidRPr="00804A79">
        <w:rPr>
          <w:rFonts w:ascii="宋体" w:eastAsia="宋体" w:hAnsi="宋体" w:cs="宋体"/>
          <w:b/>
          <w:bCs/>
          <w:color w:val="000000"/>
          <w:kern w:val="0"/>
          <w:sz w:val="18"/>
          <w:szCs w:val="18"/>
        </w:rPr>
        <w:t>铁路房建生活</w:t>
      </w:r>
      <w:proofErr w:type="gramEnd"/>
      <w:r w:rsidRPr="00804A79">
        <w:rPr>
          <w:rFonts w:ascii="宋体" w:eastAsia="宋体" w:hAnsi="宋体" w:cs="宋体"/>
          <w:b/>
          <w:bCs/>
          <w:color w:val="000000"/>
          <w:kern w:val="0"/>
          <w:sz w:val="18"/>
          <w:szCs w:val="18"/>
        </w:rPr>
        <w:t>单位名单</w:t>
      </w:r>
    </w:p>
    <w:p w:rsidR="00804A79" w:rsidRPr="00804A79" w:rsidRDefault="00804A79" w:rsidP="00804A79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04A79">
        <w:rPr>
          <w:rFonts w:ascii="宋体" w:eastAsia="宋体" w:hAnsi="宋体" w:cs="宋体"/>
          <w:color w:val="000000"/>
          <w:kern w:val="0"/>
          <w:sz w:val="18"/>
          <w:szCs w:val="18"/>
        </w:rPr>
        <w:t> 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880"/>
        <w:gridCol w:w="2880"/>
        <w:gridCol w:w="1800"/>
        <w:gridCol w:w="1620"/>
      </w:tblGrid>
      <w:tr w:rsidR="00804A79" w:rsidRPr="00804A7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原单位名称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变更后的单位名称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804A79" w:rsidRPr="00804A7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山西铁诚房地产开发有限公司大同</w:t>
            </w:r>
            <w:proofErr w:type="gramStart"/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铁路房</w:t>
            </w:r>
            <w:proofErr w:type="gramEnd"/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建公司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太原铁路局大同</w:t>
            </w:r>
            <w:proofErr w:type="gramStart"/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铁路房</w:t>
            </w:r>
            <w:proofErr w:type="gramEnd"/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建公司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山西省大同市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原第二批名单</w:t>
            </w:r>
          </w:p>
        </w:tc>
      </w:tr>
      <w:tr w:rsidR="00804A79" w:rsidRPr="00804A7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济南铁路局徐州工程段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徐州上铁工程段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江苏省徐州市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原第二批名单</w:t>
            </w:r>
          </w:p>
        </w:tc>
      </w:tr>
      <w:tr w:rsidR="00804A79" w:rsidRPr="00804A7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浙江铁道工程有限公司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浙江铁道建设工程有限公司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浙江省杭州市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原第二批名单</w:t>
            </w:r>
          </w:p>
        </w:tc>
      </w:tr>
      <w:tr w:rsidR="00804A79" w:rsidRPr="00804A7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阜阳市三元物业管理有限公司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蚌埠铁建实业有限公司阜阳分公司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安徽省阜阳市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原第二批名单</w:t>
            </w:r>
          </w:p>
        </w:tc>
      </w:tr>
      <w:tr w:rsidR="00804A79" w:rsidRPr="00804A7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济南铁路经营集团有限公司物业保洁分公司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济南铁路经营集团有限公司铁路运输服务分公司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山东省济南市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原第二批名单</w:t>
            </w:r>
          </w:p>
        </w:tc>
      </w:tr>
      <w:tr w:rsidR="00804A79" w:rsidRPr="00804A7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重庆铁路生活服务有限责任公司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成都铁路生活服务有限责任公司重庆商贸分公司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原第一批名单</w:t>
            </w:r>
          </w:p>
        </w:tc>
      </w:tr>
      <w:tr w:rsidR="00804A79" w:rsidRPr="00804A7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四川铁路生活发展有限责任公司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成都铁路生活服务有限责任公司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四川省成都市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原第一批名单</w:t>
            </w:r>
          </w:p>
        </w:tc>
      </w:tr>
      <w:tr w:rsidR="00804A79" w:rsidRPr="00804A7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贵州</w:t>
            </w:r>
            <w:proofErr w:type="gramStart"/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铁路金虹生活</w:t>
            </w:r>
            <w:proofErr w:type="gramEnd"/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服务公司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成都铁路生活服务有限责任公司贵阳商贸分公司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贵州省贵阳市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原第一批名单</w:t>
            </w:r>
          </w:p>
        </w:tc>
      </w:tr>
      <w:tr w:rsidR="00804A79" w:rsidRPr="00804A7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青藏铁路西宁房产建筑安装工程公司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西宁铁路</w:t>
            </w:r>
            <w:proofErr w:type="gramStart"/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安厦建筑</w:t>
            </w:r>
            <w:proofErr w:type="gramEnd"/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商贸有限责任公司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青海省西宁市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原第一批名单</w:t>
            </w:r>
          </w:p>
        </w:tc>
      </w:tr>
      <w:tr w:rsidR="00804A79" w:rsidRPr="00804A79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格尔木铁路恒兴有限责任公司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青海青藏铁路房产建筑安装工程公司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青海省格尔木市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79" w:rsidRPr="00804A79" w:rsidRDefault="00804A79" w:rsidP="00804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04A7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原第一批名单</w:t>
            </w:r>
          </w:p>
        </w:tc>
      </w:tr>
    </w:tbl>
    <w:p w:rsidR="00804A79" w:rsidRPr="00804A79" w:rsidRDefault="00804A79" w:rsidP="00804A79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04A79">
        <w:rPr>
          <w:rFonts w:ascii="宋体" w:eastAsia="宋体" w:hAnsi="宋体" w:cs="宋体"/>
          <w:color w:val="000000"/>
          <w:kern w:val="0"/>
          <w:sz w:val="18"/>
          <w:szCs w:val="18"/>
        </w:rPr>
        <w:t> </w:t>
      </w:r>
    </w:p>
    <w:p w:rsidR="00154C11" w:rsidRDefault="00804A79">
      <w:pPr>
        <w:rPr>
          <w:rFonts w:hint="eastAsia"/>
        </w:rPr>
      </w:pPr>
      <w:bookmarkStart w:id="0" w:name="_GoBack"/>
      <w:bookmarkEnd w:id="0"/>
    </w:p>
    <w:sectPr w:rsidR="00154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6A"/>
    <w:rsid w:val="007C4DA2"/>
    <w:rsid w:val="00804A79"/>
    <w:rsid w:val="00EF036A"/>
    <w:rsid w:val="00F7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ponder-A01</dc:creator>
  <cp:keywords/>
  <dc:description/>
  <cp:lastModifiedBy>ponder-A01</cp:lastModifiedBy>
  <cp:revision>3</cp:revision>
  <dcterms:created xsi:type="dcterms:W3CDTF">2014-04-28T00:47:00Z</dcterms:created>
  <dcterms:modified xsi:type="dcterms:W3CDTF">2014-04-28T00:48:00Z</dcterms:modified>
</cp:coreProperties>
</file>