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电子税务局新登录模式绑定企业办税人员操作方式</w:t>
      </w:r>
    </w:p>
    <w:p>
      <w:pPr>
        <w:tabs>
          <w:tab w:val="left" w:pos="312"/>
        </w:tabs>
        <w:rPr>
          <w:rFonts w:hint="eastAsia"/>
          <w:b/>
          <w:sz w:val="24"/>
        </w:rPr>
      </w:pPr>
    </w:p>
    <w:p>
      <w:pPr>
        <w:tabs>
          <w:tab w:val="left" w:pos="312"/>
        </w:tabs>
        <w:rPr>
          <w:b/>
          <w:sz w:val="24"/>
        </w:rPr>
      </w:pPr>
      <w:r>
        <w:rPr>
          <w:rFonts w:hint="eastAsia"/>
          <w:b/>
          <w:sz w:val="24"/>
        </w:rPr>
        <w:t>一、通过企业用户注册绑定企业办税人员</w:t>
      </w:r>
    </w:p>
    <w:p>
      <w:pPr>
        <w:ind w:firstLine="420"/>
      </w:pPr>
      <w:r>
        <w:rPr>
          <w:rFonts w:hint="eastAsia"/>
        </w:rPr>
        <w:t>1.通过点击首页右上角“登录”按钮选择“注册”进入“</w:t>
      </w:r>
      <w:r>
        <w:rPr>
          <w:rFonts w:hint="eastAsia"/>
          <w:lang w:eastAsia="zh-CN"/>
        </w:rPr>
        <w:t>账户</w:t>
      </w:r>
      <w:r>
        <w:rPr>
          <w:rFonts w:hint="eastAsia"/>
        </w:rPr>
        <w:t>注册”界面。</w:t>
      </w:r>
    </w:p>
    <w:p>
      <w:r>
        <w:drawing>
          <wp:inline distT="0" distB="0" distL="114300" distR="114300">
            <wp:extent cx="5264150" cy="2440940"/>
            <wp:effectExtent l="0" t="0" r="12700" b="165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
                    <a:stretch>
                      <a:fillRect/>
                    </a:stretch>
                  </pic:blipFill>
                  <pic:spPr>
                    <a:xfrm>
                      <a:off x="0" y="0"/>
                      <a:ext cx="5264150" cy="2440940"/>
                    </a:xfrm>
                    <a:prstGeom prst="rect">
                      <a:avLst/>
                    </a:prstGeom>
                    <a:noFill/>
                    <a:ln>
                      <a:noFill/>
                    </a:ln>
                  </pic:spPr>
                </pic:pic>
              </a:graphicData>
            </a:graphic>
          </wp:inline>
        </w:drawing>
      </w:r>
    </w:p>
    <w:p>
      <w:pPr>
        <w:ind w:firstLine="420"/>
      </w:pPr>
      <w:r>
        <w:rPr>
          <w:rFonts w:hint="eastAsia"/>
        </w:rPr>
        <w:t>2.</w:t>
      </w:r>
      <w:r>
        <w:rPr>
          <w:rFonts w:hint="eastAsia"/>
          <w:lang w:eastAsia="zh-CN"/>
        </w:rPr>
        <w:t>进入“企业用户注册”界面，</w:t>
      </w:r>
      <w:r>
        <w:rPr>
          <w:rFonts w:hint="eastAsia"/>
        </w:rPr>
        <w:t>未注册的自然人用户，录入必填项，通过支付宝扫码完成实名认证，设置登录密码，如下图所示：</w:t>
      </w:r>
    </w:p>
    <w:p>
      <w:r>
        <w:drawing>
          <wp:inline distT="0" distB="0" distL="114300" distR="114300">
            <wp:extent cx="5265420" cy="2446655"/>
            <wp:effectExtent l="0" t="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446655"/>
                    </a:xfrm>
                    <a:prstGeom prst="rect">
                      <a:avLst/>
                    </a:prstGeom>
                    <a:noFill/>
                    <a:ln>
                      <a:noFill/>
                    </a:ln>
                  </pic:spPr>
                </pic:pic>
              </a:graphicData>
            </a:graphic>
          </wp:inline>
        </w:drawing>
      </w:r>
    </w:p>
    <w:p>
      <w:pPr>
        <w:ind w:firstLine="420"/>
      </w:pPr>
      <w:r>
        <w:rPr>
          <w:rFonts w:hint="eastAsia"/>
        </w:rPr>
        <w:t>已注册的用户，请直接输入原先的账号密码（忘记密码请点击登录框右下角“忘记密码”），若系统校验密码不符，则无法进入下一步，如下图所示：</w:t>
      </w:r>
    </w:p>
    <w:p>
      <w:r>
        <w:drawing>
          <wp:inline distT="0" distB="0" distL="114300" distR="114300">
            <wp:extent cx="5269230" cy="2005965"/>
            <wp:effectExtent l="0" t="0" r="7620" b="133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6"/>
                    <a:stretch>
                      <a:fillRect/>
                    </a:stretch>
                  </pic:blipFill>
                  <pic:spPr>
                    <a:xfrm>
                      <a:off x="0" y="0"/>
                      <a:ext cx="5269230" cy="2005965"/>
                    </a:xfrm>
                    <a:prstGeom prst="rect">
                      <a:avLst/>
                    </a:prstGeom>
                    <a:noFill/>
                    <a:ln>
                      <a:noFill/>
                    </a:ln>
                  </pic:spPr>
                </pic:pic>
              </a:graphicData>
            </a:graphic>
          </wp:inline>
        </w:drawing>
      </w:r>
    </w:p>
    <w:p>
      <w:pPr>
        <w:ind w:firstLine="420"/>
      </w:pPr>
      <w:r>
        <w:rPr>
          <w:rFonts w:hint="eastAsia"/>
        </w:rPr>
        <w:t>3.点击“下一步”，进入注册企业选择界面，录入纳税人识别号后点击“搜索”，“选择企业登记信息”栏会显示系统中该税号的登记信息，请点击选择需要绑定的企业信息。如下图所示：</w:t>
      </w:r>
    </w:p>
    <w:p>
      <w:r>
        <w:drawing>
          <wp:inline distT="0" distB="0" distL="114300" distR="114300">
            <wp:extent cx="5267325" cy="2434590"/>
            <wp:effectExtent l="0" t="0" r="952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7325" cy="2434590"/>
                    </a:xfrm>
                    <a:prstGeom prst="rect">
                      <a:avLst/>
                    </a:prstGeom>
                    <a:noFill/>
                    <a:ln>
                      <a:noFill/>
                    </a:ln>
                  </pic:spPr>
                </pic:pic>
              </a:graphicData>
            </a:graphic>
          </wp:inline>
        </w:drawing>
      </w:r>
    </w:p>
    <w:p>
      <w:pPr>
        <w:ind w:firstLine="420"/>
      </w:pPr>
      <w:r>
        <w:rPr>
          <w:rFonts w:hint="eastAsia"/>
        </w:rPr>
        <w:t>选择登记信息后，“选择认证人员信息”栏会显示该企业的法定代表人及财务负责人的信息，您需要得到“法定代表人”或“财务负责人”的授权方可完成企业绑定。请点击选择人员信息作为下一步的授权人员。</w:t>
      </w:r>
      <w:bookmarkStart w:id="0" w:name="_GoBack"/>
      <w:bookmarkEnd w:id="0"/>
      <w:r>
        <w:rPr>
          <w:rFonts w:hint="eastAsia"/>
        </w:rPr>
        <w:t>如下图所示：</w:t>
      </w:r>
    </w:p>
    <w:p>
      <w:r>
        <w:drawing>
          <wp:inline distT="0" distB="0" distL="114300" distR="114300">
            <wp:extent cx="5274310" cy="24530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453005"/>
                    </a:xfrm>
                    <a:prstGeom prst="rect">
                      <a:avLst/>
                    </a:prstGeom>
                    <a:noFill/>
                    <a:ln>
                      <a:noFill/>
                    </a:ln>
                  </pic:spPr>
                </pic:pic>
              </a:graphicData>
            </a:graphic>
          </wp:inline>
        </w:drawing>
      </w:r>
    </w:p>
    <w:p>
      <w:pPr>
        <w:ind w:firstLine="420"/>
      </w:pPr>
      <w:r>
        <w:rPr>
          <w:rFonts w:hint="eastAsia"/>
        </w:rPr>
        <w:t>4.点击“下一步”，进入企业授权界面，请联系上一步中所选择的认证人员，通过支付宝扫码进行实名认证授权，如下图所示：</w:t>
      </w:r>
    </w:p>
    <w:p>
      <w:r>
        <w:drawing>
          <wp:inline distT="0" distB="0" distL="114300" distR="114300">
            <wp:extent cx="5264150" cy="2440940"/>
            <wp:effectExtent l="0" t="0" r="1270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4150" cy="2440940"/>
                    </a:xfrm>
                    <a:prstGeom prst="rect">
                      <a:avLst/>
                    </a:prstGeom>
                    <a:noFill/>
                    <a:ln>
                      <a:noFill/>
                    </a:ln>
                  </pic:spPr>
                </pic:pic>
              </a:graphicData>
            </a:graphic>
          </wp:inline>
        </w:drawing>
      </w:r>
    </w:p>
    <w:p>
      <w:pPr>
        <w:ind w:firstLine="420"/>
      </w:pPr>
      <w:r>
        <w:rPr>
          <w:rFonts w:hint="eastAsia"/>
        </w:rPr>
        <w:t>5.授权成功后，进入企业用户注册界面，再次确认企业信息，点击“注册”按钮，如下图所示：</w:t>
      </w:r>
    </w:p>
    <w:p>
      <w:r>
        <w:drawing>
          <wp:inline distT="0" distB="0" distL="114300" distR="114300">
            <wp:extent cx="5273040" cy="2446655"/>
            <wp:effectExtent l="0" t="0" r="3810" b="10795"/>
            <wp:docPr id="6" name="图片 6" descr="a1c8795322f9072ac292d0319ab1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1c8795322f9072ac292d0319ab15d6"/>
                    <pic:cNvPicPr>
                      <a:picLocks noChangeAspect="1"/>
                    </pic:cNvPicPr>
                  </pic:nvPicPr>
                  <pic:blipFill>
                    <a:blip r:embed="rId10"/>
                    <a:stretch>
                      <a:fillRect/>
                    </a:stretch>
                  </pic:blipFill>
                  <pic:spPr>
                    <a:xfrm>
                      <a:off x="0" y="0"/>
                      <a:ext cx="5273040" cy="2446655"/>
                    </a:xfrm>
                    <a:prstGeom prst="rect">
                      <a:avLst/>
                    </a:prstGeom>
                  </pic:spPr>
                </pic:pic>
              </a:graphicData>
            </a:graphic>
          </wp:inline>
        </w:drawing>
      </w:r>
    </w:p>
    <w:p>
      <w:pPr>
        <w:ind w:firstLine="420"/>
      </w:pPr>
      <w:r>
        <w:rPr>
          <w:rFonts w:hint="eastAsia"/>
        </w:rPr>
        <w:t>提示注册成功后，表明您已完成了自然人注册并与企业进行了用户绑定，登录界面便能显示您刚刚绑定的办税人员信息。如下图所示：</w:t>
      </w:r>
    </w:p>
    <w:p>
      <w:r>
        <w:drawing>
          <wp:inline distT="0" distB="0" distL="114300" distR="114300">
            <wp:extent cx="5269230" cy="2411095"/>
            <wp:effectExtent l="0" t="0" r="7620" b="8255"/>
            <wp:docPr id="7" name="图片 7" descr="6ab197f0f7ce603da54c1341ada0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b197f0f7ce603da54c1341ada0b87"/>
                    <pic:cNvPicPr>
                      <a:picLocks noChangeAspect="1"/>
                    </pic:cNvPicPr>
                  </pic:nvPicPr>
                  <pic:blipFill>
                    <a:blip r:embed="rId11"/>
                    <a:stretch>
                      <a:fillRect/>
                    </a:stretch>
                  </pic:blipFill>
                  <pic:spPr>
                    <a:xfrm>
                      <a:off x="0" y="0"/>
                      <a:ext cx="5269230" cy="2411095"/>
                    </a:xfrm>
                    <a:prstGeom prst="rect">
                      <a:avLst/>
                    </a:prstGeom>
                  </pic:spPr>
                </pic:pic>
              </a:graphicData>
            </a:graphic>
          </wp:inline>
        </w:drawing>
      </w:r>
    </w:p>
    <w:p>
      <w:r>
        <w:drawing>
          <wp:inline distT="0" distB="0" distL="114300" distR="114300">
            <wp:extent cx="5273040" cy="2430780"/>
            <wp:effectExtent l="0" t="0" r="3810" b="762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5273040" cy="2430780"/>
                    </a:xfrm>
                    <a:prstGeom prst="rect">
                      <a:avLst/>
                    </a:prstGeom>
                    <a:noFill/>
                    <a:ln>
                      <a:noFill/>
                    </a:ln>
                  </pic:spPr>
                </pic:pic>
              </a:graphicData>
            </a:graphic>
          </wp:inline>
        </w:drawing>
      </w:r>
    </w:p>
    <w:p>
      <w:r>
        <w:rPr>
          <w:rFonts w:hint="eastAsia"/>
        </w:rPr>
        <w:tab/>
      </w:r>
    </w:p>
    <w:p>
      <w:pPr>
        <w:rPr>
          <w:rFonts w:hint="eastAsia"/>
          <w:b/>
          <w:sz w:val="24"/>
        </w:rPr>
      </w:pPr>
      <w:r>
        <w:rPr>
          <w:rFonts w:hint="eastAsia"/>
          <w:b/>
          <w:sz w:val="24"/>
        </w:rPr>
        <w:tab/>
      </w:r>
    </w:p>
    <w:p>
      <w:pPr>
        <w:rPr>
          <w:b/>
          <w:sz w:val="24"/>
        </w:rPr>
      </w:pPr>
      <w:r>
        <w:rPr>
          <w:rFonts w:hint="eastAsia"/>
          <w:b/>
          <w:sz w:val="24"/>
        </w:rPr>
        <w:t>二、通过登录电子税务局后进行实名采集完成办税人员添加绑定</w:t>
      </w:r>
    </w:p>
    <w:p>
      <w:pPr>
        <w:ind w:firstLine="360"/>
      </w:pPr>
      <w:r>
        <w:rPr>
          <w:rFonts w:hint="eastAsia"/>
        </w:rPr>
        <w:t>1.我要办税-综合信息报告-身份信息报告-实名采集：</w:t>
      </w:r>
    </w:p>
    <w:p>
      <w:pPr>
        <w:pStyle w:val="8"/>
        <w:ind w:left="360" w:firstLine="0" w:firstLineChars="0"/>
      </w:pPr>
      <w:r>
        <w:rPr>
          <w:rFonts w:hint="eastAsia"/>
        </w:rPr>
        <w:drawing>
          <wp:inline distT="0" distB="0" distL="0" distR="0">
            <wp:extent cx="4591050" cy="3108325"/>
            <wp:effectExtent l="19050" t="0" r="0" b="0"/>
            <wp:docPr id="1" name="图片 0" descr="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001.PNG"/>
                    <pic:cNvPicPr>
                      <a:picLocks noChangeAspect="1"/>
                    </pic:cNvPicPr>
                  </pic:nvPicPr>
                  <pic:blipFill>
                    <a:blip r:embed="rId13" cstate="print"/>
                    <a:stretch>
                      <a:fillRect/>
                    </a:stretch>
                  </pic:blipFill>
                  <pic:spPr>
                    <a:xfrm>
                      <a:off x="0" y="0"/>
                      <a:ext cx="4591050" cy="3108604"/>
                    </a:xfrm>
                    <a:prstGeom prst="rect">
                      <a:avLst/>
                    </a:prstGeom>
                  </pic:spPr>
                </pic:pic>
              </a:graphicData>
            </a:graphic>
          </wp:inline>
        </w:drawing>
      </w:r>
    </w:p>
    <w:p>
      <w:pPr>
        <w:pStyle w:val="8"/>
        <w:ind w:left="360" w:firstLine="0" w:firstLineChars="0"/>
      </w:pPr>
    </w:p>
    <w:p>
      <w:pPr>
        <w:ind w:firstLine="360"/>
      </w:pPr>
      <w:r>
        <w:rPr>
          <w:rFonts w:hint="eastAsia"/>
        </w:rPr>
        <w:t>2.录入必录信息后点击“下一步”：</w:t>
      </w:r>
    </w:p>
    <w:p>
      <w:r>
        <w:rPr>
          <w:rFonts w:hint="eastAsia"/>
        </w:rPr>
        <w:drawing>
          <wp:inline distT="0" distB="0" distL="0" distR="0">
            <wp:extent cx="5274310" cy="1548130"/>
            <wp:effectExtent l="19050" t="0" r="2540" b="0"/>
            <wp:docPr id="8" name="图片 1" descr="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002.PNG"/>
                    <pic:cNvPicPr>
                      <a:picLocks noChangeAspect="1"/>
                    </pic:cNvPicPr>
                  </pic:nvPicPr>
                  <pic:blipFill>
                    <a:blip r:embed="rId14" cstate="print"/>
                    <a:stretch>
                      <a:fillRect/>
                    </a:stretch>
                  </pic:blipFill>
                  <pic:spPr>
                    <a:xfrm>
                      <a:off x="0" y="0"/>
                      <a:ext cx="5274310" cy="1548130"/>
                    </a:xfrm>
                    <a:prstGeom prst="rect">
                      <a:avLst/>
                    </a:prstGeom>
                  </pic:spPr>
                </pic:pic>
              </a:graphicData>
            </a:graphic>
          </wp:inline>
        </w:drawing>
      </w:r>
    </w:p>
    <w:p>
      <w:pPr>
        <w:pStyle w:val="8"/>
      </w:pPr>
    </w:p>
    <w:p>
      <w:pPr>
        <w:ind w:firstLine="420"/>
      </w:pPr>
      <w:r>
        <w:rPr>
          <w:rFonts w:hint="eastAsia"/>
        </w:rPr>
        <w:t>3.支付宝扫码完成实名认证采集，完成实名认证采集后，该办税人员信息在实名库已成功与该企业完成绑定，在重新登录时办税人员选择界面便能显示刚刚绑定的办税人员信息：</w:t>
      </w:r>
    </w:p>
    <w:p>
      <w:r>
        <w:rPr>
          <w:rFonts w:hint="eastAsia"/>
        </w:rPr>
        <w:drawing>
          <wp:inline distT="0" distB="0" distL="0" distR="0">
            <wp:extent cx="4615815" cy="1607820"/>
            <wp:effectExtent l="19050" t="0" r="0" b="0"/>
            <wp:docPr id="9" name="图片 2" descr="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003.PNG"/>
                    <pic:cNvPicPr>
                      <a:picLocks noChangeAspect="1"/>
                    </pic:cNvPicPr>
                  </pic:nvPicPr>
                  <pic:blipFill>
                    <a:blip r:embed="rId15" cstate="print"/>
                    <a:stretch>
                      <a:fillRect/>
                    </a:stretch>
                  </pic:blipFill>
                  <pic:spPr>
                    <a:xfrm>
                      <a:off x="0" y="0"/>
                      <a:ext cx="4617757" cy="1608376"/>
                    </a:xfrm>
                    <a:prstGeom prst="rect">
                      <a:avLst/>
                    </a:prstGeom>
                  </pic:spPr>
                </pic:pic>
              </a:graphicData>
            </a:graphic>
          </wp:inline>
        </w:drawing>
      </w:r>
    </w:p>
    <w:p/>
    <w:p/>
    <w:p>
      <w:pPr>
        <w:rPr>
          <w:b/>
          <w:sz w:val="24"/>
        </w:rPr>
      </w:pPr>
      <w:r>
        <w:rPr>
          <w:rFonts w:hint="eastAsia"/>
          <w:b/>
          <w:sz w:val="24"/>
        </w:rPr>
        <w:t>三、通过移动端完成自然人用户登录绑定企业</w:t>
      </w:r>
    </w:p>
    <w:p>
      <w:pPr>
        <w:ind w:firstLine="420"/>
        <w:jc w:val="left"/>
      </w:pPr>
      <w:r>
        <w:rPr>
          <w:rFonts w:hint="eastAsia"/>
        </w:rPr>
        <w:t>1.自然人登录浙江税务app后，</w:t>
      </w:r>
      <w:r>
        <w:t>点击【绑定维护】</w:t>
      </w:r>
      <w:r>
        <w:rPr>
          <w:rFonts w:hint="eastAsia"/>
        </w:rPr>
        <w:t>：</w:t>
      </w:r>
    </w:p>
    <w:p>
      <w:pPr>
        <w:jc w:val="center"/>
      </w:pPr>
      <w:r>
        <w:drawing>
          <wp:inline distT="0" distB="0" distL="0" distR="0">
            <wp:extent cx="2202180" cy="4108450"/>
            <wp:effectExtent l="0" t="0" r="7620" b="6350"/>
            <wp:docPr id="30" name="图片 30" descr="C:\Users\yjgs\AppData\Local\Temp\WeChat Files\9326dd0a39be776de1d77b45c4093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yjgs\AppData\Local\Temp\WeChat Files\9326dd0a39be776de1d77b45c40938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04711" cy="4113266"/>
                    </a:xfrm>
                    <a:prstGeom prst="rect">
                      <a:avLst/>
                    </a:prstGeom>
                    <a:noFill/>
                    <a:ln>
                      <a:noFill/>
                    </a:ln>
                  </pic:spPr>
                </pic:pic>
              </a:graphicData>
            </a:graphic>
          </wp:inline>
        </w:drawing>
      </w:r>
    </w:p>
    <w:p>
      <w:pPr>
        <w:ind w:firstLine="420"/>
        <w:jc w:val="left"/>
      </w:pPr>
      <w:r>
        <w:rPr>
          <w:rFonts w:hint="eastAsia"/>
        </w:rPr>
        <w:t>2.</w:t>
      </w:r>
      <w:r>
        <w:t>点击右上角【添加】</w:t>
      </w:r>
    </w:p>
    <w:p>
      <w:pPr>
        <w:jc w:val="center"/>
      </w:pPr>
      <w:r>
        <w:drawing>
          <wp:inline distT="0" distB="0" distL="0" distR="0">
            <wp:extent cx="2209800" cy="4053840"/>
            <wp:effectExtent l="0" t="0" r="0" b="3810"/>
            <wp:docPr id="31" name="图片 31" descr="C:\Users\yjgs\AppData\Local\Temp\WeChat Files\e2715aff4f9bcbc7e4cfca7cc54f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yjgs\AppData\Local\Temp\WeChat Files\e2715aff4f9bcbc7e4cfca7cc54f0b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15101" cy="4064029"/>
                    </a:xfrm>
                    <a:prstGeom prst="rect">
                      <a:avLst/>
                    </a:prstGeom>
                    <a:noFill/>
                    <a:ln>
                      <a:noFill/>
                    </a:ln>
                  </pic:spPr>
                </pic:pic>
              </a:graphicData>
            </a:graphic>
          </wp:inline>
        </w:drawing>
      </w:r>
    </w:p>
    <w:p>
      <w:pPr>
        <w:ind w:firstLine="420"/>
        <w:jc w:val="left"/>
      </w:pPr>
      <w:r>
        <w:rPr>
          <w:rFonts w:hint="eastAsia"/>
        </w:rPr>
        <w:t>3.</w:t>
      </w:r>
      <w:r>
        <w:t>选择列表内需要绑定的企业，点击【绑定】</w:t>
      </w:r>
      <w:r>
        <w:rPr>
          <w:rFonts w:hint="eastAsia"/>
        </w:rPr>
        <w:t>，</w:t>
      </w:r>
      <w:r>
        <w:rPr>
          <w:rFonts w:hint="eastAsia"/>
          <w:color w:val="FF0000"/>
        </w:rPr>
        <w:t>（只展示该自然人通过实名办税采集绑定过的企业及核心征管登记信息关联的企业）</w:t>
      </w:r>
      <w:r>
        <w:rPr>
          <w:rFonts w:hint="eastAsia"/>
        </w:rPr>
        <w:t>：</w:t>
      </w:r>
    </w:p>
    <w:p>
      <w:pPr>
        <w:ind w:firstLine="420"/>
        <w:jc w:val="center"/>
      </w:pPr>
      <w:r>
        <w:drawing>
          <wp:inline distT="0" distB="0" distL="0" distR="0">
            <wp:extent cx="2289175" cy="4248150"/>
            <wp:effectExtent l="0" t="0" r="0" b="0"/>
            <wp:docPr id="32" name="图片 32" descr="C:\Users\yjgs\AppData\Local\Temp\WeChat Files\d4f74fd7250df13368757a1ad716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yjgs\AppData\Local\Temp\WeChat Files\d4f74fd7250df13368757a1ad7165f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91756" cy="4252480"/>
                    </a:xfrm>
                    <a:prstGeom prst="rect">
                      <a:avLst/>
                    </a:prstGeom>
                    <a:noFill/>
                    <a:ln>
                      <a:noFill/>
                    </a:ln>
                  </pic:spPr>
                </pic:pic>
              </a:graphicData>
            </a:graphic>
          </wp:inline>
        </w:drawing>
      </w:r>
    </w:p>
    <w:p>
      <w:pPr>
        <w:ind w:firstLine="420"/>
        <w:jc w:val="left"/>
      </w:pPr>
      <w:r>
        <w:rPr>
          <w:rFonts w:hint="eastAsia"/>
        </w:rPr>
        <w:t>4.完成绑定操作后，通过【切换企业】勾选对应的企业，系统自动切换至该企业办税人员：</w:t>
      </w:r>
    </w:p>
    <w:p>
      <w:pPr>
        <w:ind w:firstLine="420"/>
        <w:jc w:val="left"/>
      </w:pPr>
      <w:r>
        <w:drawing>
          <wp:inline distT="0" distB="0" distL="0" distR="0">
            <wp:extent cx="2300605" cy="4297680"/>
            <wp:effectExtent l="0" t="0" r="4445" b="7620"/>
            <wp:docPr id="33" name="图片 33" descr="C:\Users\yjgs\AppData\Local\Temp\WeChat Files\e25a1bf560ec4ead182e9d433d6c8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yjgs\AppData\Local\Temp\WeChat Files\e25a1bf560ec4ead182e9d433d6c8c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00627" cy="4297462"/>
                    </a:xfrm>
                    <a:prstGeom prst="rect">
                      <a:avLst/>
                    </a:prstGeom>
                    <a:noFill/>
                    <a:ln>
                      <a:noFill/>
                    </a:ln>
                  </pic:spPr>
                </pic:pic>
              </a:graphicData>
            </a:graphic>
          </wp:inline>
        </w:drawing>
      </w:r>
      <w:r>
        <w:rPr>
          <w:rFonts w:hint="eastAsia"/>
        </w:rPr>
        <w:t xml:space="preserve">  </w:t>
      </w:r>
      <w:r>
        <w:drawing>
          <wp:inline distT="0" distB="0" distL="0" distR="0">
            <wp:extent cx="2292985" cy="4305300"/>
            <wp:effectExtent l="0" t="0" r="0" b="0"/>
            <wp:docPr id="34" name="图片 34" descr="C:\Users\yjgs\AppData\Local\Temp\WeChat Files\ae879330939302af4f34fd3bfd687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yjgs\AppData\Local\Temp\WeChat Files\ae879330939302af4f34fd3bfd6870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93686" cy="43060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8F"/>
    <w:rsid w:val="00095BB6"/>
    <w:rsid w:val="001E0B36"/>
    <w:rsid w:val="00355E4D"/>
    <w:rsid w:val="003D2473"/>
    <w:rsid w:val="004579BE"/>
    <w:rsid w:val="00530A8F"/>
    <w:rsid w:val="005A5B7A"/>
    <w:rsid w:val="0076371E"/>
    <w:rsid w:val="008E687E"/>
    <w:rsid w:val="00AA4033"/>
    <w:rsid w:val="00B6382D"/>
    <w:rsid w:val="00BE486E"/>
    <w:rsid w:val="00F60C81"/>
    <w:rsid w:val="06F869F5"/>
    <w:rsid w:val="73975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paragraph" w:styleId="8">
    <w:name w:val="List Paragraph"/>
    <w:basedOn w:val="1"/>
    <w:qFormat/>
    <w:uiPriority w:val="34"/>
    <w:pPr>
      <w:ind w:firstLine="420" w:firstLineChars="200"/>
    </w:pPr>
    <w:rPr>
      <w:szCs w:val="22"/>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A8E795-C38F-4783-9F23-4733286F4B5D}">
  <ds:schemaRefs/>
</ds:datastoreItem>
</file>

<file path=docProps/app.xml><?xml version="1.0" encoding="utf-8"?>
<Properties xmlns="http://schemas.openxmlformats.org/officeDocument/2006/extended-properties" xmlns:vt="http://schemas.openxmlformats.org/officeDocument/2006/docPropsVTypes">
  <Template>Normal</Template>
  <Pages>8</Pages>
  <Words>147</Words>
  <Characters>844</Characters>
  <Lines>7</Lines>
  <Paragraphs>1</Paragraphs>
  <TotalTime>2</TotalTime>
  <ScaleCrop>false</ScaleCrop>
  <LinksUpToDate>false</LinksUpToDate>
  <CharactersWithSpaces>990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2020-06-02T07:19:00Z</dcterms:created>
  <dc:creator>yjgs</dc:creator>
  <cp:lastModifiedBy>贡丸奇奇怪怪</cp:lastModifiedBy>
  <dcterms:modified xsi:type="dcterms:W3CDTF">2020-06-04T09:31:16Z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