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bookmarkStart w:id="0" w:name="正文"/>
      <w:r>
        <w:rPr>
          <w:rFonts w:hint="eastAsia" w:ascii="黑体" w:hAnsi="黑体" w:eastAsia="黑体"/>
        </w:rPr>
        <w:t>附件</w:t>
      </w:r>
      <w:bookmarkStart w:id="1" w:name="_GoBack"/>
      <w:bookmarkEnd w:id="1"/>
    </w:p>
    <w:p>
      <w:pPr>
        <w:spacing w:line="400" w:lineRule="exact"/>
        <w:jc w:val="center"/>
        <w:rPr>
          <w:rFonts w:hint="eastAsia" w:ascii="小标宋" w:hAnsi="华文中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 xml:space="preserve"> </w:t>
      </w:r>
    </w:p>
    <w:p>
      <w:pPr>
        <w:spacing w:line="640" w:lineRule="exact"/>
        <w:jc w:val="center"/>
        <w:rPr>
          <w:rFonts w:hint="eastAsia" w:ascii="小标宋" w:hAnsi="华文中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>2019年江西省百千万人才工程人选名单</w:t>
      </w:r>
    </w:p>
    <w:p>
      <w:pPr>
        <w:spacing w:line="240" w:lineRule="exact"/>
        <w:jc w:val="center"/>
        <w:rPr>
          <w:rFonts w:hint="eastAsia" w:ascii="宋体" w:hAnsi="宋体"/>
          <w:szCs w:val="32"/>
        </w:rPr>
      </w:pPr>
      <w:r>
        <w:rPr>
          <w:rFonts w:hint="eastAsia" w:ascii="宋体" w:hAnsi="宋体"/>
        </w:rPr>
        <w:t xml:space="preserve"> </w:t>
      </w:r>
    </w:p>
    <w:tbl>
      <w:tblPr>
        <w:tblStyle w:val="7"/>
        <w:tblW w:w="87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06"/>
        <w:gridCol w:w="4186"/>
        <w:gridCol w:w="28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从事专业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黄春洪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郑莉萍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基础医学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张莹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能源与动力工程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谈利承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李春泉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电子信息工程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艾凡荣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材料成型及控制工程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陈超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应用化学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杨鼎成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移动通信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李蓉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基础医学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10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王东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植物学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11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胡学军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12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喻登科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管理科学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13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王圣云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经济学类其他专业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14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冯珍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南昌大学第一附属医院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15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游志鹏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南昌大学第二附属医院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16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韩小建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南昌大学附属眼科医院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9"/>
                <w:rFonts w:hint="default"/>
              </w:rPr>
              <w:t>基础医学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17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赵军锋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江西师范大学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18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孙锦明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江西师范大学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教育学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19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钟业喜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江西师范大学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地理科学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20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尤琳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科学社会主义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吴小波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蜂学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孔令保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毛澄映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周冬华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胡海波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姜楠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孙旭东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宋仁杰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代威力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薛名山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聂平平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政治学与行政学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舒积成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苏丹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赵海梅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谢赛赛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药物化学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冯博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矿物加工工程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艾光华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矿物加工工程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0"/>
                <w:rFonts w:hint="default"/>
              </w:rPr>
              <w:t>39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0"/>
                <w:rFonts w:hint="default"/>
              </w:rPr>
              <w:t>申亮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0"/>
                <w:rFonts w:hint="default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赵勤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寇焱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王乐洋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东华理工大学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那兵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东华理工大学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化学类其他专业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朱青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东华理工大学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戴小华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江峰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药物化学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曹人平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欧阳培昌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肖卓豪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张小珍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赵兰涛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王晖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黄彬彬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水文与水资源工程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郭晓莺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南昌师范学院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江西省人民医院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段利华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江西省人民医院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邹阳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江西省妇幼保健院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戚务念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江西省教育科学研究所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成艳红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江西省红壤研究所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陈晓安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江西省水土保持科学研究院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环境类其他专业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刘聚涛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江西省水利科学研究院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李琼媚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江西省群众艺术馆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杨志刚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江西省重竞技运动管理中心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摔跤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费伦林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江西省高速公路投资集团有限责任公司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胡辉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江西省国土资源厅信息中心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高浦新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江西省、中国科学院庐山植物园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付达杰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江西财经职业学院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张金儿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江西新瑞丰生化股份有限公司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发酵工程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周先军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江西有色地质勘查一队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吴志刚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江西日报社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江西日报社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曾先林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江西广播电视台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刘志刚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江西广播电视台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 勇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江西美术院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戏剧学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涂文清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江西省科学院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钟永达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江西省科学院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龚剑飞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江西省社会科学院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马克思主义基础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严松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江西省农业科学院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陈金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江西省农业科学院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温强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江西省林业科学院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占明锦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江西省生态气象中心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应用气象学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中共江西省委党校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杨少华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中国井冈山干部学院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科学社会主义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李路明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国网江西省电力有限公司信息通信分公司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饶宇欢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赣州金环磁选设备有限公司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矿物加工工程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王红军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中国瑞林工程技术股份有限公司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有色冶金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胡晓莲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江西建工第一建筑有限责任公司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唐小勇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新余钢铁集团有限公司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技术中心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冶金工程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邹志兵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default"/>
              </w:rPr>
              <w:t>江西新余国泰特种化工有限责任公司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李玉亮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江西洪都航空工业集团有限责任公司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飞行器设计与制造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周晓华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江西洪都航空工业集团有限责任公司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飞行器设计与工程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裴登洪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江西洪都航空工业集团有限责任公司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飞行器设计与工程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王桂华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华润江中制药集团有限责任公司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孙平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九江中船消防设备有限公司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</w:rPr>
              <w:t>机械设计制造及其自动化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张永毅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中国科学院苏州纳米技术与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纳米仿生研究所南昌研究院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文万江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江西济民可信集团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化学生物学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李良生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南昌日报社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邬杰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江铃汽车股份有限公司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黄展军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南昌轨道交通集团有限公司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城市地下空间工程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符祥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江西海盾信联科技有限责任公司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张化浩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葛利伟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江西晨光新材料股份有限公司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丁学科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同方电子科技有限公司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无线电技术与信息系统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赵经纬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九江天赐高新材料有限公司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周景纬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景德镇冠诚陶瓷有限公司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何勇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景德镇市青少年宫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王卫平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景德镇市陶瓷研究所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王献忠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无机非金属材料工程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杨天鹏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江西圆融光电科技有限公司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微电子科学与工程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何亮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2"/>
              </w:rPr>
              <w:t>江西赛维LDK太阳能高科技有限公司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无机非金属材料工程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马木林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江西赣锋循环科技有限公司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旷戈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新余国兴锂业有限公司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周慧蓉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江西沃格光电股份有限公司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电子元器件制造及应用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肖宗湖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新余学院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刘晋龙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江西耐乐铜业有限公司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胡克福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贵溪骏达特种铜材有限公司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朱禹涛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鹰潭泰尔物联网研究中心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祝向辉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三川智慧科技股份有限公司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章立志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虔东稀土集团股份有限公司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朱二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江西绿萌科技控股有限公司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徐国钻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崇义章源钨业股份有限公司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粉末冶金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邹海平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江西悦安超细金属有限公司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粉体材料科学与工程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黄冰峰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江西青峰药业有限公司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谢福标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2"/>
              </w:rPr>
              <w:t>赣州腾远钴业新材料股份有限公司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冶金工程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李雅民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2"/>
              </w:rPr>
              <w:t>赣州晨光稀土新材料股份有限公司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有色冶金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谢芳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新能源材料与器件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徐烘材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江西同和药业股份有限公司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殷成军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江西科伦医疗器械制造有限公司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2"/>
              </w:rPr>
              <w:t>机械设计制造及其自动化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邹耀平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江西华伍制动器股份有限公司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柴喜林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江西省万年中南环保产业协同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研究院有限公司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许明炎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江西海普洛斯医学检验实验室有限公司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徐翠云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江西纳宇纳米新材料有限公司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无机非金属材料工程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汪小明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上饶师范学院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数学与应用数学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聂海平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江西威科油脂化学有限公司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魏戌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普正药业集团股份有限公司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中西医临床医学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何立发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红板（江西）有限公司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电子元器件制造及应用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姚海彪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江西杰克机床有限公司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机械设计制造及其自动化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戴祥生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井冈山农业科技园管委会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(井冈山农业高新技术产业开发区管委会)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罗长财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江西科诺生物科技有限公司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陈红斌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江西国化实业有限公司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杨强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江西赣电电气有限公司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电器制造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马勇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南昌贵贾识鸢科技有限公司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王明俊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</w:rPr>
              <w:t>江西红宝石策划创意股份有限公司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沈祖英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</w:rPr>
              <w:t>江西江铃集团新能源汽车有限公司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黄强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江西变压器科技股份有限公司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电机与电器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肖会勇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江西瑞林装备有限公司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冶金工程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唐根初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南昌欧菲光学技术有限公司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纳米材料与技术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潘彬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南昌凯迅光电有限公司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电子元器件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周易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南昌海立电器有限公司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</w:rPr>
              <w:t>机械设计制造及其自动化</w:t>
            </w:r>
          </w:p>
        </w:tc>
      </w:tr>
    </w:tbl>
    <w:p>
      <w:pPr>
        <w:ind w:right="316" w:rightChars="100" w:firstLine="276" w:firstLineChars="1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ind w:right="316" w:rightChars="100" w:firstLine="276" w:firstLineChars="1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ind w:right="316" w:rightChars="100" w:firstLine="276" w:firstLineChars="1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ind w:right="316" w:rightChars="100" w:firstLine="276" w:firstLineChars="1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rPr>
          <w:rFonts w:hint="eastAsia"/>
        </w:rPr>
      </w:pPr>
    </w:p>
    <w:bookmarkEnd w:id="0"/>
    <w:p>
      <w:pPr>
        <w:ind w:left="158" w:firstLine="474"/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  <w:r>
        <w:rPr>
          <w:rFonts w:ascii="仿宋_GB2312"/>
          <w:szCs w:val="32"/>
        </w:rPr>
        <w:br w:type="page"/>
      </w: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ind w:right="316" w:rightChars="100" w:firstLine="276" w:firstLineChars="100"/>
        <w:rPr>
          <w:rFonts w:hint="eastAsia" w:ascii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E7"/>
    <w:rsid w:val="00034960"/>
    <w:rsid w:val="000579D4"/>
    <w:rsid w:val="00062F3B"/>
    <w:rsid w:val="000A5129"/>
    <w:rsid w:val="000A5738"/>
    <w:rsid w:val="000C55CF"/>
    <w:rsid w:val="000F218B"/>
    <w:rsid w:val="000F221E"/>
    <w:rsid w:val="000F310E"/>
    <w:rsid w:val="001204FD"/>
    <w:rsid w:val="00143ED4"/>
    <w:rsid w:val="0015189E"/>
    <w:rsid w:val="00164619"/>
    <w:rsid w:val="001871C1"/>
    <w:rsid w:val="001C2C2A"/>
    <w:rsid w:val="001D6091"/>
    <w:rsid w:val="001E7018"/>
    <w:rsid w:val="002105EC"/>
    <w:rsid w:val="00227CD9"/>
    <w:rsid w:val="00231BAD"/>
    <w:rsid w:val="002424DF"/>
    <w:rsid w:val="0029567D"/>
    <w:rsid w:val="002C6F84"/>
    <w:rsid w:val="00311B6A"/>
    <w:rsid w:val="00321D2E"/>
    <w:rsid w:val="00330765"/>
    <w:rsid w:val="00364D3F"/>
    <w:rsid w:val="00382BCE"/>
    <w:rsid w:val="003E380E"/>
    <w:rsid w:val="003F4DC5"/>
    <w:rsid w:val="003F708C"/>
    <w:rsid w:val="0040553B"/>
    <w:rsid w:val="00433E69"/>
    <w:rsid w:val="004739E7"/>
    <w:rsid w:val="00480D36"/>
    <w:rsid w:val="004B6CCA"/>
    <w:rsid w:val="004E2FC1"/>
    <w:rsid w:val="005643AF"/>
    <w:rsid w:val="005A123E"/>
    <w:rsid w:val="005B1EE7"/>
    <w:rsid w:val="005E25F6"/>
    <w:rsid w:val="005E2FF9"/>
    <w:rsid w:val="006129AD"/>
    <w:rsid w:val="00690DDF"/>
    <w:rsid w:val="006F30DC"/>
    <w:rsid w:val="007038FA"/>
    <w:rsid w:val="00706270"/>
    <w:rsid w:val="0073399E"/>
    <w:rsid w:val="007556E2"/>
    <w:rsid w:val="007646F9"/>
    <w:rsid w:val="007E670A"/>
    <w:rsid w:val="0085430E"/>
    <w:rsid w:val="008767F9"/>
    <w:rsid w:val="008A787C"/>
    <w:rsid w:val="008B6E63"/>
    <w:rsid w:val="008B7112"/>
    <w:rsid w:val="008C7648"/>
    <w:rsid w:val="008D6EDF"/>
    <w:rsid w:val="008F52C4"/>
    <w:rsid w:val="00936C6F"/>
    <w:rsid w:val="009929F3"/>
    <w:rsid w:val="009C6A33"/>
    <w:rsid w:val="009D63FD"/>
    <w:rsid w:val="009E3FFB"/>
    <w:rsid w:val="00A044A1"/>
    <w:rsid w:val="00A504D7"/>
    <w:rsid w:val="00A55BE8"/>
    <w:rsid w:val="00A86033"/>
    <w:rsid w:val="00A87DC2"/>
    <w:rsid w:val="00A94A67"/>
    <w:rsid w:val="00AC79B3"/>
    <w:rsid w:val="00C111AE"/>
    <w:rsid w:val="00C85A85"/>
    <w:rsid w:val="00CA64AE"/>
    <w:rsid w:val="00CF133F"/>
    <w:rsid w:val="00D05BEB"/>
    <w:rsid w:val="00D2108F"/>
    <w:rsid w:val="00D436FC"/>
    <w:rsid w:val="00D44677"/>
    <w:rsid w:val="00D87B67"/>
    <w:rsid w:val="00DA14E6"/>
    <w:rsid w:val="00DB1422"/>
    <w:rsid w:val="00E3472D"/>
    <w:rsid w:val="00E512DC"/>
    <w:rsid w:val="00E5475A"/>
    <w:rsid w:val="00E70243"/>
    <w:rsid w:val="00EC1F81"/>
    <w:rsid w:val="00EC5DBC"/>
    <w:rsid w:val="00F066EA"/>
    <w:rsid w:val="00F367A5"/>
    <w:rsid w:val="00F5259F"/>
    <w:rsid w:val="00F55D7F"/>
    <w:rsid w:val="00FD7665"/>
    <w:rsid w:val="00FE1D24"/>
    <w:rsid w:val="4D0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样式1"/>
    <w:basedOn w:val="2"/>
    <w:uiPriority w:val="0"/>
    <w:rPr>
      <w:rFonts w:ascii="宋体" w:hAnsi="宋体" w:eastAsia="宋体"/>
      <w:sz w:val="30"/>
    </w:rPr>
  </w:style>
  <w:style w:type="character" w:customStyle="1" w:styleId="9">
    <w:name w:val="15"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0">
    <w:name w:val="17"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1">
    <w:name w:val="18"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cbit</Company>
  <Pages>1</Pages>
  <Words>717</Words>
  <Characters>4088</Characters>
  <Lines>34</Lines>
  <Paragraphs>9</Paragraphs>
  <TotalTime>1</TotalTime>
  <ScaleCrop>false</ScaleCrop>
  <LinksUpToDate>false</LinksUpToDate>
  <CharactersWithSpaces>4796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2019-08-02T09:55:00Z</dcterms:created>
  <dc:creator>Administrator</dc:creator>
  <cp:lastModifiedBy>阿师匹林</cp:lastModifiedBy>
  <dcterms:modified xsi:type="dcterms:W3CDTF">2019-08-05T03:24:01Z</dcterms:modified>
  <dc:title>【发文字号】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